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tc>
          <w:tcPr>
            <w:tcW w:w="9778" w:type="dxa"/>
          </w:tcPr>
          <w:p w:rsidR="00C50F45" w:rsidRDefault="00C50F45">
            <w:pPr>
              <w:pStyle w:val="ZDocprotection"/>
              <w:rPr>
                <w:lang w:val="en-GB"/>
              </w:rPr>
            </w:pPr>
            <w:r>
              <w:rPr>
                <w:lang w:val="en-GB"/>
              </w:rPr>
              <w:t>UNCLASSIFIED</w:t>
            </w:r>
          </w:p>
        </w:tc>
      </w:tr>
    </w:tbl>
    <w:p w:rsidR="00C50F45" w:rsidRDefault="00C50F45">
      <w:pPr>
        <w:pStyle w:val="Normalarial"/>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trPr>
          <w:cantSplit/>
          <w:trHeight w:hRule="exact" w:val="9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nil"/>
            </w:tcBorders>
            <w:vAlign w:val="center"/>
          </w:tcPr>
          <w:p w:rsidR="00C50F45" w:rsidRDefault="00C50F45">
            <w:pPr>
              <w:jc w:val="center"/>
              <w:rPr>
                <w:rFonts w:ascii="Arial" w:hAnsi="Arial"/>
                <w:sz w:val="20"/>
                <w:lang w:val="en-GB"/>
              </w:rPr>
            </w:pPr>
          </w:p>
        </w:tc>
        <w:tc>
          <w:tcPr>
            <w:tcW w:w="1985" w:type="dxa"/>
            <w:tcBorders>
              <w:top w:val="nil"/>
              <w:left w:val="nil"/>
              <w:right w:val="nil"/>
            </w:tcBorders>
            <w:vAlign w:val="center"/>
          </w:tcPr>
          <w:p w:rsidR="00C50F45" w:rsidRDefault="00C50F45">
            <w:pPr>
              <w:pStyle w:val="ZCentre7"/>
              <w:rPr>
                <w:lang w:val="en-GB"/>
              </w:rPr>
            </w:pPr>
            <w:r>
              <w:rPr>
                <w:lang w:val="en-GB"/>
              </w:rPr>
              <w:t>REFERENCES</w:t>
            </w:r>
          </w:p>
        </w:tc>
        <w:tc>
          <w:tcPr>
            <w:tcW w:w="1273" w:type="dxa"/>
            <w:tcBorders>
              <w:top w:val="nil"/>
              <w:left w:val="nil"/>
              <w:bottom w:val="nil"/>
              <w:right w:val="nil"/>
            </w:tcBorders>
            <w:vAlign w:val="center"/>
          </w:tcPr>
          <w:p w:rsidR="00C50F45" w:rsidRDefault="00C50F45">
            <w:pPr>
              <w:pStyle w:val="ZCentre7"/>
              <w:rPr>
                <w:lang w:val="en-GB"/>
              </w:rPr>
            </w:pPr>
            <w:r>
              <w:rPr>
                <w:lang w:val="en-GB"/>
              </w:rPr>
              <w:t>ISSUE</w:t>
            </w:r>
          </w:p>
        </w:tc>
        <w:tc>
          <w:tcPr>
            <w:tcW w:w="1629" w:type="dxa"/>
            <w:tcBorders>
              <w:top w:val="nil"/>
              <w:left w:val="nil"/>
              <w:bottom w:val="nil"/>
              <w:right w:val="nil"/>
            </w:tcBorders>
            <w:vAlign w:val="center"/>
          </w:tcPr>
          <w:p w:rsidR="00C50F45" w:rsidRDefault="00C50F45">
            <w:pPr>
              <w:pStyle w:val="ZCentre7"/>
              <w:rPr>
                <w:lang w:val="en-GB"/>
              </w:rPr>
            </w:pPr>
            <w:r>
              <w:rPr>
                <w:lang w:val="en-GB"/>
              </w:rPr>
              <w:t>DATE</w:t>
            </w: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23ACA63B" wp14:editId="3171F05D">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ification"/>
              <w:rPr>
                <w:lang w:val="en-GB"/>
              </w:rPr>
            </w:pPr>
          </w:p>
        </w:tc>
        <w:tc>
          <w:tcPr>
            <w:tcW w:w="1273" w:type="dxa"/>
            <w:tcBorders>
              <w:bottom w:val="nil"/>
            </w:tcBorders>
            <w:vAlign w:val="center"/>
          </w:tcPr>
          <w:p w:rsidR="00C50F45" w:rsidRDefault="00C50F45">
            <w:pPr>
              <w:pStyle w:val="ZIndiceedition"/>
              <w:rPr>
                <w:lang w:val="en-GB"/>
              </w:rPr>
            </w:pPr>
          </w:p>
        </w:tc>
        <w:tc>
          <w:tcPr>
            <w:tcW w:w="1629" w:type="dxa"/>
            <w:tcBorders>
              <w:bottom w:val="nil"/>
              <w:right w:val="single" w:sz="4" w:space="0" w:color="auto"/>
            </w:tcBorders>
            <w:vAlign w:val="center"/>
          </w:tcPr>
          <w:p w:rsidR="00C50F45" w:rsidRDefault="00C50F45">
            <w:pPr>
              <w:pStyle w:val="ZDateedition"/>
              <w:rPr>
                <w:lang w:val="en-GB"/>
              </w:rPr>
            </w:pPr>
          </w:p>
        </w:tc>
      </w:tr>
      <w:tr w:rsidR="00C50F45" w:rsidTr="002477D0">
        <w:trPr>
          <w:cantSplit/>
          <w:trHeight w:hRule="exact" w:val="38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7B1EEBD6" wp14:editId="6C4A5897">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1"/>
              <w:rPr>
                <w:lang w:val="en-GB"/>
              </w:rPr>
            </w:pPr>
          </w:p>
        </w:tc>
        <w:tc>
          <w:tcPr>
            <w:tcW w:w="1273" w:type="dxa"/>
            <w:tcBorders>
              <w:top w:val="nil"/>
              <w:bottom w:val="nil"/>
              <w:right w:val="single" w:sz="4" w:space="0" w:color="auto"/>
            </w:tcBorders>
            <w:vAlign w:val="center"/>
          </w:tcPr>
          <w:p w:rsidR="00C50F45" w:rsidRDefault="00C50F45">
            <w:pPr>
              <w:pStyle w:val="ZIndiceed1"/>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511"/>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7B358FC3" wp14:editId="50D9363B">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2"/>
              <w:rPr>
                <w:lang w:val="en-GB"/>
              </w:rPr>
            </w:pPr>
          </w:p>
        </w:tc>
        <w:tc>
          <w:tcPr>
            <w:tcW w:w="1273" w:type="dxa"/>
            <w:tcBorders>
              <w:top w:val="nil"/>
              <w:bottom w:val="nil"/>
              <w:right w:val="single" w:sz="4" w:space="0" w:color="auto"/>
            </w:tcBorders>
            <w:vAlign w:val="center"/>
          </w:tcPr>
          <w:p w:rsidR="00C50F45" w:rsidRDefault="00C50F45">
            <w:pPr>
              <w:pStyle w:val="ZIndiceed2"/>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2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8229B5">
            <w:pPr>
              <w:jc w:val="center"/>
              <w:rPr>
                <w:rFonts w:ascii="Arial" w:hAnsi="Arial"/>
                <w:sz w:val="20"/>
                <w:lang w:val="en-GB"/>
              </w:rPr>
            </w:pPr>
            <w:r>
              <w:rPr>
                <w:noProof/>
              </w:rPr>
              <w:drawing>
                <wp:inline distT="0" distB="0" distL="0" distR="0">
                  <wp:extent cx="1838325" cy="428348"/>
                  <wp:effectExtent l="0" t="0" r="0" b="0"/>
                  <wp:docPr id="13" name="Image 13"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original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8325" cy="428348"/>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3"/>
              <w:rPr>
                <w:lang w:val="en-GB"/>
              </w:rPr>
            </w:pPr>
          </w:p>
        </w:tc>
        <w:tc>
          <w:tcPr>
            <w:tcW w:w="1273" w:type="dxa"/>
            <w:tcBorders>
              <w:top w:val="nil"/>
              <w:bottom w:val="nil"/>
              <w:right w:val="single" w:sz="4" w:space="0" w:color="auto"/>
            </w:tcBorders>
            <w:vAlign w:val="center"/>
          </w:tcPr>
          <w:p w:rsidR="00C50F45" w:rsidRDefault="00C50F45">
            <w:pPr>
              <w:pStyle w:val="ZIndiceed3"/>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263"/>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0D5DC3">
        <w:trPr>
          <w:cantSplit/>
          <w:trHeight w:hRule="exact" w:val="1056"/>
          <w:jc w:val="center"/>
        </w:trPr>
        <w:tc>
          <w:tcPr>
            <w:tcW w:w="3258" w:type="dxa"/>
            <w:tcBorders>
              <w:top w:val="nil"/>
              <w:left w:val="nil"/>
              <w:bottom w:val="nil"/>
              <w:right w:val="nil"/>
            </w:tcBorders>
            <w:vAlign w:val="center"/>
          </w:tcPr>
          <w:p w:rsidR="00C50F45" w:rsidRDefault="00C77F51" w:rsidP="002477D0">
            <w:pPr>
              <w:jc w:val="center"/>
              <w:rPr>
                <w:rFonts w:ascii="Arial" w:hAnsi="Arial"/>
                <w:sz w:val="20"/>
                <w:lang w:val="en-GB"/>
              </w:rPr>
            </w:pPr>
            <w:r>
              <w:rPr>
                <w:rFonts w:ascii="Arial" w:hAnsi="Arial"/>
                <w:noProof/>
                <w:sz w:val="20"/>
              </w:rPr>
              <w:drawing>
                <wp:inline distT="0" distB="0" distL="0" distR="0" wp14:anchorId="14B5B549" wp14:editId="19F86B11">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tcBorders>
            <w:vAlign w:val="center"/>
          </w:tcPr>
          <w:p w:rsidR="00C50F45" w:rsidRDefault="00C50F45">
            <w:pPr>
              <w:pStyle w:val="ZIdent4"/>
              <w:rPr>
                <w:lang w:val="en-GB"/>
              </w:rPr>
            </w:pPr>
          </w:p>
        </w:tc>
        <w:tc>
          <w:tcPr>
            <w:tcW w:w="1273" w:type="dxa"/>
            <w:tcBorders>
              <w:top w:val="nil"/>
              <w:bottom w:val="nil"/>
              <w:right w:val="single" w:sz="4" w:space="0" w:color="auto"/>
            </w:tcBorders>
            <w:vAlign w:val="center"/>
          </w:tcPr>
          <w:p w:rsidR="00C50F45" w:rsidRDefault="00C50F45">
            <w:pPr>
              <w:pStyle w:val="ZIndiceed4"/>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0D5DC3" w:rsidTr="000D5DC3">
        <w:trPr>
          <w:cantSplit/>
          <w:trHeight w:hRule="exact" w:val="1214"/>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rPr>
              <w:drawing>
                <wp:inline distT="0" distB="0" distL="0" distR="0" wp14:anchorId="6A3031D5" wp14:editId="55F49D3B">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nil"/>
              <w:right w:val="single" w:sz="4" w:space="0" w:color="auto"/>
            </w:tcBorders>
            <w:vAlign w:val="center"/>
          </w:tcPr>
          <w:p w:rsidR="000D5DC3" w:rsidRDefault="000D5DC3">
            <w:pPr>
              <w:pStyle w:val="ZIndiceed4"/>
              <w:rPr>
                <w:lang w:val="en-GB"/>
              </w:rPr>
            </w:pPr>
          </w:p>
        </w:tc>
        <w:tc>
          <w:tcPr>
            <w:tcW w:w="1629" w:type="dxa"/>
            <w:tcBorders>
              <w:top w:val="nil"/>
              <w:left w:val="nil"/>
              <w:bottom w:val="nil"/>
              <w:right w:val="single" w:sz="4" w:space="0" w:color="auto"/>
            </w:tcBorders>
            <w:vAlign w:val="center"/>
          </w:tcPr>
          <w:p w:rsidR="000D5DC3" w:rsidRDefault="000D5DC3">
            <w:pPr>
              <w:jc w:val="center"/>
              <w:rPr>
                <w:rFonts w:ascii="Arial" w:hAnsi="Arial"/>
                <w:b/>
                <w:sz w:val="22"/>
                <w:lang w:val="en-GB"/>
              </w:rPr>
            </w:pPr>
          </w:p>
        </w:tc>
      </w:tr>
      <w:tr w:rsidR="000D5DC3" w:rsidTr="002477D0">
        <w:trPr>
          <w:cantSplit/>
          <w:trHeight w:hRule="exact" w:val="1056"/>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rPr>
              <w:drawing>
                <wp:inline distT="0" distB="0" distL="0" distR="0" wp14:anchorId="2440CD02" wp14:editId="650580C5">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single" w:sz="4" w:space="0" w:color="auto"/>
              <w:right w:val="single" w:sz="4" w:space="0" w:color="auto"/>
            </w:tcBorders>
            <w:vAlign w:val="center"/>
          </w:tcPr>
          <w:p w:rsidR="000D5DC3" w:rsidRDefault="000D5DC3">
            <w:pPr>
              <w:pStyle w:val="ZIndiceed4"/>
              <w:rPr>
                <w:lang w:val="en-GB"/>
              </w:rPr>
            </w:pPr>
          </w:p>
        </w:tc>
        <w:tc>
          <w:tcPr>
            <w:tcW w:w="1629" w:type="dxa"/>
            <w:tcBorders>
              <w:top w:val="nil"/>
              <w:left w:val="nil"/>
              <w:bottom w:val="single" w:sz="4" w:space="0" w:color="auto"/>
              <w:right w:val="single" w:sz="4" w:space="0" w:color="auto"/>
            </w:tcBorders>
            <w:vAlign w:val="center"/>
          </w:tcPr>
          <w:p w:rsidR="000D5DC3" w:rsidRDefault="000D5DC3">
            <w:pPr>
              <w:jc w:val="center"/>
              <w:rPr>
                <w:rFonts w:ascii="Arial" w:hAnsi="Arial"/>
                <w:b/>
                <w:sz w:val="22"/>
                <w:lang w:val="en-GB"/>
              </w:rPr>
            </w:pPr>
          </w:p>
        </w:tc>
      </w:tr>
    </w:tbl>
    <w:p w:rsidR="00C50F45" w:rsidRDefault="00C50F45">
      <w:pPr>
        <w:pStyle w:val="Normalarial"/>
        <w:rPr>
          <w:lang w:val="en-GB"/>
        </w:rPr>
      </w:pPr>
    </w:p>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CF117B">
            <w:pPr>
              <w:pStyle w:val="ZType"/>
              <w:jc w:val="left"/>
              <w:rPr>
                <w:lang w:val="en-GB"/>
              </w:rPr>
            </w:pPr>
          </w:p>
        </w:tc>
      </w:tr>
      <w:tr w:rsidR="00C50F45" w:rsidRPr="00D310E7" w:rsidTr="00A04DEB">
        <w:trPr>
          <w:cantSplit/>
          <w:trHeight w:hRule="exact" w:val="1689"/>
          <w:jc w:val="center"/>
        </w:trPr>
        <w:tc>
          <w:tcPr>
            <w:tcW w:w="9778" w:type="dxa"/>
          </w:tcPr>
          <w:p w:rsidR="00C50F45" w:rsidRDefault="00732164">
            <w:pPr>
              <w:pStyle w:val="ZDocTitreL1"/>
              <w:rPr>
                <w:lang w:val="en-GB"/>
              </w:rPr>
            </w:pPr>
            <w:r>
              <w:rPr>
                <w:lang w:val="en-GB"/>
              </w:rPr>
              <w:t>RESSAC Case Study</w:t>
            </w:r>
          </w:p>
          <w:p w:rsidR="000706D4" w:rsidRDefault="00B53E4C" w:rsidP="00D819BA">
            <w:pPr>
              <w:pStyle w:val="ZDocTitreL1"/>
              <w:rPr>
                <w:lang w:val="en-GB"/>
              </w:rPr>
            </w:pPr>
            <w:r>
              <w:rPr>
                <w:rFonts w:cs="Arial"/>
                <w:lang w:val="en-GB"/>
              </w:rPr>
              <w:t>µ</w:t>
            </w:r>
            <w:r w:rsidR="00732164">
              <w:rPr>
                <w:lang w:val="en-GB"/>
              </w:rPr>
              <w:t>XA</w:t>
            </w:r>
            <w:r w:rsidR="003C69D5">
              <w:rPr>
                <w:lang w:val="en-GB"/>
              </w:rPr>
              <w:t>V Certification Specification</w:t>
            </w: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Tr="000D5DC3">
        <w:trPr>
          <w:trHeight w:hRule="exact" w:val="7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Gauche6"/>
              <w:rPr>
                <w:lang w:val="en-GB"/>
              </w:rPr>
            </w:pPr>
            <w:r>
              <w:rPr>
                <w:lang w:val="en-GB"/>
              </w:rPr>
              <w:t>SCOPE</w:t>
            </w: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1"/>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4"/>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5"/>
              <w:rPr>
                <w:lang w:val="en-GB"/>
              </w:rPr>
            </w:pP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857BC0">
            <w:pPr>
              <w:pStyle w:val="ZEtatDoc"/>
              <w:jc w:val="left"/>
              <w:rPr>
                <w:lang w:val="en-GB"/>
              </w:rPr>
            </w:pPr>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tc>
          <w:tcPr>
            <w:tcW w:w="3259" w:type="dxa"/>
          </w:tcPr>
          <w:p w:rsidR="00C50F45" w:rsidRDefault="00C50F45">
            <w:pPr>
              <w:pStyle w:val="Normalarial"/>
              <w:rPr>
                <w:lang w:val="en-GB"/>
              </w:rPr>
            </w:pPr>
          </w:p>
        </w:tc>
        <w:tc>
          <w:tcPr>
            <w:tcW w:w="3259" w:type="dxa"/>
          </w:tcPr>
          <w:p w:rsidR="00C50F45" w:rsidRDefault="00C50F45">
            <w:pPr>
              <w:pStyle w:val="Normalarial"/>
              <w:rPr>
                <w:lang w:val="en-GB"/>
              </w:rPr>
            </w:pPr>
          </w:p>
        </w:tc>
        <w:tc>
          <w:tcPr>
            <w:tcW w:w="3259" w:type="dxa"/>
          </w:tcPr>
          <w:p w:rsidR="00C50F45" w:rsidRDefault="00C50F45">
            <w:pPr>
              <w:pStyle w:val="Normalarial"/>
              <w:jc w:val="right"/>
              <w:rPr>
                <w:lang w:val="en-GB"/>
              </w:rPr>
            </w:pPr>
            <w:r>
              <w:rPr>
                <w:lang w:val="en-GB"/>
              </w:rPr>
              <w:t xml:space="preserve">Page : </w:t>
            </w:r>
            <w:r w:rsidR="00452096">
              <w:rPr>
                <w:lang w:val="en-GB"/>
              </w:rPr>
              <w:fldChar w:fldCharType="begin"/>
            </w:r>
            <w:r>
              <w:rPr>
                <w:lang w:val="en-GB"/>
              </w:rPr>
              <w:instrText xml:space="preserve"> PAGE  \* MERGEFORMAT </w:instrText>
            </w:r>
            <w:r w:rsidR="00452096">
              <w:rPr>
                <w:lang w:val="en-GB"/>
              </w:rPr>
              <w:fldChar w:fldCharType="separate"/>
            </w:r>
            <w:r w:rsidR="000B76E5" w:rsidRPr="000B76E5">
              <w:rPr>
                <w:noProof/>
              </w:rPr>
              <w:t>1</w:t>
            </w:r>
            <w:r w:rsidR="00452096">
              <w:rPr>
                <w:lang w:val="en-GB"/>
              </w:rPr>
              <w:fldChar w:fldCharType="end"/>
            </w:r>
            <w:r>
              <w:rPr>
                <w:lang w:val="en-GB"/>
              </w:rPr>
              <w:t xml:space="preserve"> / </w:t>
            </w:r>
            <w:fldSimple w:instr=" NUMPAGES  \* MERGEFORMAT ">
              <w:r w:rsidR="000B76E5" w:rsidRPr="000B76E5">
                <w:rPr>
                  <w:noProof/>
                  <w:lang w:val="en-GB"/>
                </w:rPr>
                <w:t>46</w:t>
              </w:r>
            </w:fldSimple>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9337A5">
        <w:trPr>
          <w:cantSplit/>
        </w:trPr>
        <w:tc>
          <w:tcPr>
            <w:tcW w:w="9777" w:type="dxa"/>
          </w:tcPr>
          <w:p w:rsidR="00C50F45" w:rsidRDefault="00C50F45">
            <w:pPr>
              <w:pStyle w:val="ZPropriete"/>
              <w:rPr>
                <w:lang w:val="en-GB"/>
              </w:rPr>
            </w:pPr>
            <w:r>
              <w:rPr>
                <w:lang w:val="en-GB"/>
              </w:rPr>
              <w:t xml:space="preserve">This document is the intellectual property of </w:t>
            </w:r>
            <w:bookmarkStart w:id="0" w:name="S_Societes"/>
            <w:r w:rsidR="00A04DEB">
              <w:rPr>
                <w:lang w:val="en-GB"/>
              </w:rPr>
              <w:t>RESSAC members</w:t>
            </w:r>
            <w:bookmarkEnd w:id="0"/>
            <w:r w:rsidR="00A04DEB">
              <w:rPr>
                <w:lang w:val="en-GB"/>
              </w:rPr>
              <w:t xml:space="preserve"> </w:t>
            </w:r>
            <w:r>
              <w:rPr>
                <w:lang w:val="en-GB"/>
              </w:rPr>
              <w:t>It may not be used, reproduced, modified or disclosed without its authorization.</w:t>
            </w:r>
          </w:p>
          <w:p w:rsidR="00C50F45" w:rsidRDefault="00452096">
            <w:pPr>
              <w:pStyle w:val="ZPropriete"/>
              <w:rPr>
                <w:lang w:val="en-GB"/>
              </w:rPr>
            </w:pPr>
            <w:r>
              <w:rPr>
                <w:lang w:val="en-GB"/>
              </w:rPr>
              <w:fldChar w:fldCharType="begin"/>
            </w:r>
            <w:r w:rsidR="00C50F45">
              <w:rPr>
                <w:lang w:val="en-GB"/>
              </w:rPr>
              <w:instrText xml:space="preserve"> REF S_Societes </w:instrText>
            </w:r>
            <w:r>
              <w:rPr>
                <w:lang w:val="en-GB"/>
              </w:rPr>
              <w:fldChar w:fldCharType="separate"/>
            </w:r>
            <w:r w:rsidR="000B76E5">
              <w:rPr>
                <w:lang w:val="en-GB"/>
              </w:rPr>
              <w:t>RESSAC members</w:t>
            </w:r>
            <w:r>
              <w:rPr>
                <w:lang w:val="en-GB"/>
              </w:rPr>
              <w:fldChar w:fldCharType="end"/>
            </w:r>
            <w:r w:rsidR="00C50F45">
              <w:rPr>
                <w:lang w:val="en-GB"/>
              </w:rPr>
              <w:t xml:space="preserve"> Proprietary Data.</w:t>
            </w:r>
          </w:p>
        </w:tc>
      </w:tr>
    </w:tbl>
    <w:p w:rsidR="00C50F45" w:rsidRDefault="00C50F45">
      <w:pPr>
        <w:rPr>
          <w:rFonts w:ascii="Arial" w:hAnsi="Arial"/>
          <w:sz w:val="20"/>
          <w:lang w:val="en-GB"/>
        </w:rPr>
      </w:pPr>
    </w:p>
    <w:p w:rsidR="00C50F45" w:rsidRDefault="00C50F45">
      <w:pPr>
        <w:rPr>
          <w:rFonts w:ascii="Arial" w:hAnsi="Arial"/>
          <w:sz w:val="20"/>
          <w:lang w:val="en-GB"/>
        </w:rPr>
        <w:sectPr w:rsidR="00C50F45">
          <w:pgSz w:w="11906" w:h="16838" w:code="9"/>
          <w:pgMar w:top="567" w:right="1134" w:bottom="567" w:left="1134" w:header="567" w:footer="567" w:gutter="0"/>
          <w:cols w:space="720"/>
        </w:sectPr>
      </w:pPr>
    </w:p>
    <w:p w:rsidR="00C50F45" w:rsidRDefault="00C50F45">
      <w:pPr>
        <w:pStyle w:val="Titrepage"/>
        <w:rPr>
          <w:lang w:val="en-GB"/>
        </w:rPr>
      </w:pPr>
      <w:r>
        <w:rPr>
          <w:lang w:val="en-GB"/>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Tr="003A7252">
        <w:trPr>
          <w:cantSplit/>
          <w:trHeight w:val="70"/>
          <w:jc w:val="center"/>
        </w:trPr>
        <w:tc>
          <w:tcPr>
            <w:tcW w:w="3187"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r>
      <w:tr w:rsidR="00C50F45">
        <w:trPr>
          <w:cantSplit/>
          <w:trHeight w:hRule="exact" w:val="802"/>
          <w:jc w:val="center"/>
        </w:trPr>
        <w:tc>
          <w:tcPr>
            <w:tcW w:w="3187" w:type="dxa"/>
            <w:tcBorders>
              <w:top w:val="nil"/>
              <w:left w:val="nil"/>
              <w:bottom w:val="nil"/>
              <w:right w:val="nil"/>
            </w:tcBorders>
            <w:vAlign w:val="center"/>
          </w:tcPr>
          <w:p w:rsidR="00C50F45" w:rsidRDefault="00C50F45">
            <w:pPr>
              <w:pStyle w:val="ZCentre7"/>
              <w:rPr>
                <w:lang w:val="en-GB"/>
              </w:rPr>
            </w:pPr>
          </w:p>
        </w:tc>
        <w:tc>
          <w:tcPr>
            <w:tcW w:w="2268" w:type="dxa"/>
            <w:tcBorders>
              <w:top w:val="nil"/>
              <w:left w:val="nil"/>
              <w:bottom w:val="nil"/>
              <w:right w:val="nil"/>
            </w:tcBorders>
            <w:vAlign w:val="center"/>
          </w:tcPr>
          <w:p w:rsidR="00C50F45" w:rsidRDefault="00C50F45">
            <w:pPr>
              <w:pStyle w:val="ZCentre7"/>
              <w:rPr>
                <w:lang w:val="en-GB"/>
              </w:rPr>
            </w:pPr>
            <w:r>
              <w:rPr>
                <w:lang w:val="en-GB"/>
              </w:rPr>
              <w:t>REFERENCES</w:t>
            </w:r>
          </w:p>
        </w:tc>
        <w:tc>
          <w:tcPr>
            <w:tcW w:w="2268" w:type="dxa"/>
            <w:tcBorders>
              <w:top w:val="nil"/>
              <w:left w:val="nil"/>
              <w:bottom w:val="nil"/>
              <w:right w:val="nil"/>
            </w:tcBorders>
            <w:vAlign w:val="center"/>
          </w:tcPr>
          <w:p w:rsidR="00C50F45" w:rsidRDefault="00C50F45">
            <w:pPr>
              <w:pStyle w:val="ZCentre7"/>
              <w:rPr>
                <w:lang w:val="en-GB"/>
              </w:rPr>
            </w:pPr>
            <w:r>
              <w:rPr>
                <w:lang w:val="en-GB"/>
              </w:rPr>
              <w:t>APPROVERS</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1</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1F29E481" wp14:editId="252FE1A9">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Z_Identification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166"/>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1</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2</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38F0DE19" wp14:editId="0B85266C">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Z_Ident1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2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2</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3</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0E1FBFB3" wp14:editId="7309EDEC">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Z_Ident2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4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3</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4</w:t>
            </w:r>
          </w:p>
        </w:tc>
      </w:tr>
      <w:tr w:rsidR="00C50F45">
        <w:trPr>
          <w:cantSplit/>
          <w:trHeight w:hRule="exact" w:val="1200"/>
          <w:jc w:val="center"/>
        </w:trPr>
        <w:tc>
          <w:tcPr>
            <w:tcW w:w="3187" w:type="dxa"/>
            <w:tcBorders>
              <w:top w:val="nil"/>
              <w:left w:val="nil"/>
              <w:bottom w:val="nil"/>
              <w:right w:val="nil"/>
            </w:tcBorders>
            <w:vAlign w:val="center"/>
          </w:tcPr>
          <w:p w:rsidR="00C50F45" w:rsidRDefault="008229B5">
            <w:pPr>
              <w:pStyle w:val="Normalarial"/>
              <w:jc w:val="center"/>
              <w:rPr>
                <w:lang w:val="en-GB"/>
              </w:rPr>
            </w:pPr>
            <w:r>
              <w:rPr>
                <w:noProof/>
              </w:rPr>
              <w:drawing>
                <wp:inline distT="0" distB="0" distL="0" distR="0">
                  <wp:extent cx="1962150" cy="457200"/>
                  <wp:effectExtent l="0" t="0" r="0" b="0"/>
                  <wp:docPr id="14" name="Image 14"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original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150" cy="457200"/>
                          </a:xfrm>
                          <a:prstGeom prst="rect">
                            <a:avLst/>
                          </a:prstGeom>
                          <a:noFill/>
                          <a:ln>
                            <a:noFill/>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Z_Ident3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4</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5</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17B7EEF5" wp14:editId="0656E4AE">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Z_Ident4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5</w:t>
            </w:r>
          </w:p>
        </w:tc>
      </w:tr>
    </w:tbl>
    <w:p w:rsidR="00C50F45" w:rsidRDefault="00C50F45">
      <w:pPr>
        <w:rPr>
          <w:rFonts w:ascii="Arial" w:hAnsi="Arial"/>
          <w:sz w:val="20"/>
          <w:lang w:val="en-GB"/>
        </w:rPr>
      </w:pPr>
    </w:p>
    <w:p w:rsidR="00C50F45" w:rsidRDefault="00C50F45">
      <w:pPr>
        <w:rPr>
          <w:rFonts w:ascii="Arial" w:hAnsi="Arial"/>
          <w:sz w:val="20"/>
          <w:lang w:val="en-GB"/>
        </w:rPr>
      </w:pPr>
    </w:p>
    <w:p w:rsidR="00C50F45" w:rsidRDefault="00C50F45">
      <w:pPr>
        <w:rPr>
          <w:rFonts w:ascii="Arial" w:hAnsi="Arial"/>
          <w:sz w:val="20"/>
          <w:lang w:val="en-GB"/>
        </w:rPr>
        <w:sectPr w:rsidR="00C50F45">
          <w:headerReference w:type="default" r:id="rId19"/>
          <w:footerReference w:type="default" r:id="rId20"/>
          <w:pgSz w:w="11906" w:h="16838" w:code="9"/>
          <w:pgMar w:top="1134" w:right="1134" w:bottom="1134" w:left="1134" w:header="851" w:footer="567" w:gutter="0"/>
          <w:cols w:space="720"/>
        </w:sectPr>
      </w:pPr>
    </w:p>
    <w:p w:rsidR="00C50F45" w:rsidRDefault="00C50F45">
      <w:pPr>
        <w:pStyle w:val="Titrepage"/>
        <w:rPr>
          <w:lang w:val="en-GB"/>
        </w:rPr>
      </w:pPr>
      <w:r>
        <w:rPr>
          <w:lang w:val="en-GB"/>
        </w:rPr>
        <w:lastRenderedPageBreak/>
        <w:t>Table of contentS</w:t>
      </w:r>
    </w:p>
    <w:p w:rsidR="0045485E" w:rsidRDefault="00452096">
      <w:pPr>
        <w:pStyle w:val="TM1"/>
        <w:rPr>
          <w:rFonts w:asciiTheme="minorHAnsi" w:eastAsiaTheme="minorEastAsia" w:hAnsiTheme="minorHAnsi" w:cstheme="minorBidi"/>
          <w:b w:val="0"/>
          <w:caps w:val="0"/>
          <w:noProof/>
          <w:szCs w:val="22"/>
        </w:rPr>
      </w:pPr>
      <w:r>
        <w:rPr>
          <w:lang w:val="en-GB"/>
        </w:rPr>
        <w:fldChar w:fldCharType="begin"/>
      </w:r>
      <w:r w:rsidR="00C50F45">
        <w:rPr>
          <w:lang w:val="en-GB"/>
        </w:rPr>
        <w:instrText xml:space="preserve"> TOC \o "1-3" </w:instrText>
      </w:r>
      <w:r>
        <w:rPr>
          <w:lang w:val="en-GB"/>
        </w:rPr>
        <w:fldChar w:fldCharType="separate"/>
      </w:r>
      <w:bookmarkStart w:id="1" w:name="_GoBack"/>
      <w:bookmarkEnd w:id="1"/>
      <w:r w:rsidR="0045485E" w:rsidRPr="00CE44F6">
        <w:rPr>
          <w:noProof/>
          <w:lang w:val="en-GB"/>
        </w:rPr>
        <w:t>1.</w:t>
      </w:r>
      <w:r w:rsidR="0045485E">
        <w:rPr>
          <w:rFonts w:asciiTheme="minorHAnsi" w:eastAsiaTheme="minorEastAsia" w:hAnsiTheme="minorHAnsi" w:cstheme="minorBidi"/>
          <w:b w:val="0"/>
          <w:caps w:val="0"/>
          <w:noProof/>
          <w:szCs w:val="22"/>
        </w:rPr>
        <w:tab/>
      </w:r>
      <w:r w:rsidR="0045485E" w:rsidRPr="00CE44F6">
        <w:rPr>
          <w:noProof/>
          <w:lang w:val="en-GB"/>
        </w:rPr>
        <w:t>PREAMBLE</w:t>
      </w:r>
      <w:r w:rsidR="0045485E">
        <w:rPr>
          <w:noProof/>
        </w:rPr>
        <w:tab/>
      </w:r>
      <w:r w:rsidR="0045485E">
        <w:rPr>
          <w:noProof/>
        </w:rPr>
        <w:fldChar w:fldCharType="begin"/>
      </w:r>
      <w:r w:rsidR="0045485E">
        <w:rPr>
          <w:noProof/>
        </w:rPr>
        <w:instrText xml:space="preserve"> PAGEREF _Toc485823896 \h </w:instrText>
      </w:r>
      <w:r w:rsidR="0045485E">
        <w:rPr>
          <w:noProof/>
        </w:rPr>
      </w:r>
      <w:r w:rsidR="0045485E">
        <w:rPr>
          <w:noProof/>
        </w:rPr>
        <w:fldChar w:fldCharType="separate"/>
      </w:r>
      <w:r w:rsidR="0045485E">
        <w:rPr>
          <w:noProof/>
        </w:rPr>
        <w:t>6</w:t>
      </w:r>
      <w:r w:rsidR="0045485E">
        <w:rPr>
          <w:noProof/>
        </w:rPr>
        <w:fldChar w:fldCharType="end"/>
      </w:r>
    </w:p>
    <w:p w:rsidR="0045485E" w:rsidRDefault="0045485E">
      <w:pPr>
        <w:pStyle w:val="TM2"/>
        <w:tabs>
          <w:tab w:val="left" w:pos="1021"/>
        </w:tabs>
        <w:rPr>
          <w:rFonts w:asciiTheme="minorHAnsi" w:eastAsiaTheme="minorEastAsia" w:hAnsiTheme="minorHAnsi" w:cstheme="minorBidi"/>
          <w:noProof/>
          <w:szCs w:val="22"/>
        </w:rPr>
      </w:pPr>
      <w:r w:rsidRPr="00CE44F6">
        <w:rPr>
          <w:noProof/>
          <w:lang w:val="en-GB"/>
        </w:rPr>
        <w:t>1.1</w:t>
      </w:r>
      <w:r>
        <w:rPr>
          <w:rFonts w:asciiTheme="minorHAnsi" w:eastAsiaTheme="minorEastAsia" w:hAnsiTheme="minorHAnsi" w:cstheme="minorBidi"/>
          <w:noProof/>
          <w:szCs w:val="22"/>
        </w:rPr>
        <w:tab/>
      </w:r>
      <w:r w:rsidRPr="00CE44F6">
        <w:rPr>
          <w:noProof/>
          <w:lang w:val="en-GB"/>
        </w:rPr>
        <w:t>Document Issues</w:t>
      </w:r>
      <w:r>
        <w:rPr>
          <w:noProof/>
        </w:rPr>
        <w:tab/>
      </w:r>
      <w:r>
        <w:rPr>
          <w:noProof/>
        </w:rPr>
        <w:fldChar w:fldCharType="begin"/>
      </w:r>
      <w:r>
        <w:rPr>
          <w:noProof/>
        </w:rPr>
        <w:instrText xml:space="preserve"> PAGEREF _Toc485823897 \h </w:instrText>
      </w:r>
      <w:r>
        <w:rPr>
          <w:noProof/>
        </w:rPr>
      </w:r>
      <w:r>
        <w:rPr>
          <w:noProof/>
        </w:rPr>
        <w:fldChar w:fldCharType="separate"/>
      </w:r>
      <w:r>
        <w:rPr>
          <w:noProof/>
        </w:rPr>
        <w:t>6</w:t>
      </w:r>
      <w:r>
        <w:rPr>
          <w:noProof/>
        </w:rPr>
        <w:fldChar w:fldCharType="end"/>
      </w:r>
    </w:p>
    <w:p w:rsidR="0045485E" w:rsidRDefault="0045485E">
      <w:pPr>
        <w:pStyle w:val="TM2"/>
        <w:tabs>
          <w:tab w:val="left" w:pos="1021"/>
        </w:tabs>
        <w:rPr>
          <w:rFonts w:asciiTheme="minorHAnsi" w:eastAsiaTheme="minorEastAsia" w:hAnsiTheme="minorHAnsi" w:cstheme="minorBidi"/>
          <w:noProof/>
          <w:szCs w:val="22"/>
        </w:rPr>
      </w:pPr>
      <w:r w:rsidRPr="00CE44F6">
        <w:rPr>
          <w:noProof/>
          <w:lang w:val="en-GB"/>
        </w:rPr>
        <w:t>1.2</w:t>
      </w:r>
      <w:r>
        <w:rPr>
          <w:rFonts w:asciiTheme="minorHAnsi" w:eastAsiaTheme="minorEastAsia" w:hAnsiTheme="minorHAnsi" w:cstheme="minorBidi"/>
          <w:noProof/>
          <w:szCs w:val="22"/>
        </w:rPr>
        <w:tab/>
      </w:r>
      <w:r w:rsidRPr="00CE44F6">
        <w:rPr>
          <w:noProof/>
          <w:lang w:val="en-GB"/>
        </w:rPr>
        <w:t>Executive Summary</w:t>
      </w:r>
      <w:r>
        <w:rPr>
          <w:noProof/>
        </w:rPr>
        <w:tab/>
      </w:r>
      <w:r>
        <w:rPr>
          <w:noProof/>
        </w:rPr>
        <w:fldChar w:fldCharType="begin"/>
      </w:r>
      <w:r>
        <w:rPr>
          <w:noProof/>
        </w:rPr>
        <w:instrText xml:space="preserve"> PAGEREF _Toc485823898 \h </w:instrText>
      </w:r>
      <w:r>
        <w:rPr>
          <w:noProof/>
        </w:rPr>
      </w:r>
      <w:r>
        <w:rPr>
          <w:noProof/>
        </w:rPr>
        <w:fldChar w:fldCharType="separate"/>
      </w:r>
      <w:r>
        <w:rPr>
          <w:noProof/>
        </w:rPr>
        <w:t>6</w:t>
      </w:r>
      <w:r>
        <w:rPr>
          <w:noProof/>
        </w:rPr>
        <w:fldChar w:fldCharType="end"/>
      </w:r>
    </w:p>
    <w:p w:rsidR="0045485E" w:rsidRDefault="0045485E">
      <w:pPr>
        <w:pStyle w:val="TM1"/>
        <w:rPr>
          <w:rFonts w:asciiTheme="minorHAnsi" w:eastAsiaTheme="minorEastAsia" w:hAnsiTheme="minorHAnsi" w:cstheme="minorBidi"/>
          <w:b w:val="0"/>
          <w:caps w:val="0"/>
          <w:noProof/>
          <w:szCs w:val="22"/>
        </w:rPr>
      </w:pPr>
      <w:r w:rsidRPr="00CE44F6">
        <w:rPr>
          <w:noProof/>
          <w:lang w:val="en-GB"/>
        </w:rPr>
        <w:t>2.</w:t>
      </w:r>
      <w:r>
        <w:rPr>
          <w:rFonts w:asciiTheme="minorHAnsi" w:eastAsiaTheme="minorEastAsia" w:hAnsiTheme="minorHAnsi" w:cstheme="minorBidi"/>
          <w:b w:val="0"/>
          <w:caps w:val="0"/>
          <w:noProof/>
          <w:szCs w:val="22"/>
        </w:rPr>
        <w:tab/>
      </w:r>
      <w:r w:rsidRPr="00CE44F6">
        <w:rPr>
          <w:noProof/>
          <w:lang w:val="en-GB"/>
        </w:rPr>
        <w:t>Purpose of the document</w:t>
      </w:r>
      <w:r>
        <w:rPr>
          <w:noProof/>
        </w:rPr>
        <w:tab/>
      </w:r>
      <w:r>
        <w:rPr>
          <w:noProof/>
        </w:rPr>
        <w:fldChar w:fldCharType="begin"/>
      </w:r>
      <w:r>
        <w:rPr>
          <w:noProof/>
        </w:rPr>
        <w:instrText xml:space="preserve"> PAGEREF _Toc485823899 \h </w:instrText>
      </w:r>
      <w:r>
        <w:rPr>
          <w:noProof/>
        </w:rPr>
      </w:r>
      <w:r>
        <w:rPr>
          <w:noProof/>
        </w:rPr>
        <w:fldChar w:fldCharType="separate"/>
      </w:r>
      <w:r>
        <w:rPr>
          <w:noProof/>
        </w:rPr>
        <w:t>7</w:t>
      </w:r>
      <w:r>
        <w:rPr>
          <w:noProof/>
        </w:rPr>
        <w:fldChar w:fldCharType="end"/>
      </w:r>
    </w:p>
    <w:p w:rsidR="0045485E" w:rsidRDefault="0045485E">
      <w:pPr>
        <w:pStyle w:val="TM1"/>
        <w:rPr>
          <w:rFonts w:asciiTheme="minorHAnsi" w:eastAsiaTheme="minorEastAsia" w:hAnsiTheme="minorHAnsi" w:cstheme="minorBidi"/>
          <w:b w:val="0"/>
          <w:caps w:val="0"/>
          <w:noProof/>
          <w:szCs w:val="22"/>
        </w:rPr>
      </w:pPr>
      <w:r w:rsidRPr="00CE44F6">
        <w:rPr>
          <w:noProof/>
          <w:lang w:val="en-GB"/>
        </w:rPr>
        <w:t>3.</w:t>
      </w:r>
      <w:r>
        <w:rPr>
          <w:rFonts w:asciiTheme="minorHAnsi" w:eastAsiaTheme="minorEastAsia" w:hAnsiTheme="minorHAnsi" w:cstheme="minorBidi"/>
          <w:b w:val="0"/>
          <w:caps w:val="0"/>
          <w:noProof/>
          <w:szCs w:val="22"/>
        </w:rPr>
        <w:tab/>
      </w:r>
      <w:r w:rsidRPr="00CE44F6">
        <w:rPr>
          <w:noProof/>
          <w:lang w:val="en-GB"/>
        </w:rPr>
        <w:t>references</w:t>
      </w:r>
      <w:r>
        <w:rPr>
          <w:noProof/>
        </w:rPr>
        <w:tab/>
      </w:r>
      <w:r>
        <w:rPr>
          <w:noProof/>
        </w:rPr>
        <w:fldChar w:fldCharType="begin"/>
      </w:r>
      <w:r>
        <w:rPr>
          <w:noProof/>
        </w:rPr>
        <w:instrText xml:space="preserve"> PAGEREF _Toc485823900 \h </w:instrText>
      </w:r>
      <w:r>
        <w:rPr>
          <w:noProof/>
        </w:rPr>
      </w:r>
      <w:r>
        <w:rPr>
          <w:noProof/>
        </w:rPr>
        <w:fldChar w:fldCharType="separate"/>
      </w:r>
      <w:r>
        <w:rPr>
          <w:noProof/>
        </w:rPr>
        <w:t>8</w:t>
      </w:r>
      <w:r>
        <w:rPr>
          <w:noProof/>
        </w:rPr>
        <w:fldChar w:fldCharType="end"/>
      </w:r>
    </w:p>
    <w:p w:rsidR="0045485E" w:rsidRDefault="0045485E">
      <w:pPr>
        <w:pStyle w:val="TM1"/>
        <w:rPr>
          <w:rFonts w:asciiTheme="minorHAnsi" w:eastAsiaTheme="minorEastAsia" w:hAnsiTheme="minorHAnsi" w:cstheme="minorBidi"/>
          <w:b w:val="0"/>
          <w:caps w:val="0"/>
          <w:noProof/>
          <w:szCs w:val="22"/>
        </w:rPr>
      </w:pPr>
      <w:r w:rsidRPr="00CE44F6">
        <w:rPr>
          <w:noProof/>
          <w:lang w:val="en-GB"/>
        </w:rPr>
        <w:t>4.</w:t>
      </w:r>
      <w:r>
        <w:rPr>
          <w:rFonts w:asciiTheme="minorHAnsi" w:eastAsiaTheme="minorEastAsia" w:hAnsiTheme="minorHAnsi" w:cstheme="minorBidi"/>
          <w:b w:val="0"/>
          <w:caps w:val="0"/>
          <w:noProof/>
          <w:szCs w:val="22"/>
        </w:rPr>
        <w:tab/>
      </w:r>
      <w:r w:rsidRPr="00CE44F6">
        <w:rPr>
          <w:noProof/>
          <w:lang w:val="en-GB"/>
        </w:rPr>
        <w:t>introduction TO certification specification</w:t>
      </w:r>
      <w:r>
        <w:rPr>
          <w:noProof/>
        </w:rPr>
        <w:tab/>
      </w:r>
      <w:r>
        <w:rPr>
          <w:noProof/>
        </w:rPr>
        <w:fldChar w:fldCharType="begin"/>
      </w:r>
      <w:r>
        <w:rPr>
          <w:noProof/>
        </w:rPr>
        <w:instrText xml:space="preserve"> PAGEREF _Toc485823901 \h </w:instrText>
      </w:r>
      <w:r>
        <w:rPr>
          <w:noProof/>
        </w:rPr>
      </w:r>
      <w:r>
        <w:rPr>
          <w:noProof/>
        </w:rPr>
        <w:fldChar w:fldCharType="separate"/>
      </w:r>
      <w:r>
        <w:rPr>
          <w:noProof/>
        </w:rPr>
        <w:t>9</w:t>
      </w:r>
      <w:r>
        <w:rPr>
          <w:noProof/>
        </w:rPr>
        <w:fldChar w:fldCharType="end"/>
      </w:r>
    </w:p>
    <w:p w:rsidR="0045485E" w:rsidRDefault="0045485E">
      <w:pPr>
        <w:pStyle w:val="TM1"/>
        <w:rPr>
          <w:rFonts w:asciiTheme="minorHAnsi" w:eastAsiaTheme="minorEastAsia" w:hAnsiTheme="minorHAnsi" w:cstheme="minorBidi"/>
          <w:b w:val="0"/>
          <w:caps w:val="0"/>
          <w:noProof/>
          <w:szCs w:val="22"/>
        </w:rPr>
      </w:pPr>
      <w:r w:rsidRPr="00CE44F6">
        <w:rPr>
          <w:noProof/>
          <w:lang w:val="en-GB"/>
        </w:rPr>
        <w:t>5.</w:t>
      </w:r>
      <w:r>
        <w:rPr>
          <w:rFonts w:asciiTheme="minorHAnsi" w:eastAsiaTheme="minorEastAsia" w:hAnsiTheme="minorHAnsi" w:cstheme="minorBidi"/>
          <w:b w:val="0"/>
          <w:caps w:val="0"/>
          <w:noProof/>
          <w:szCs w:val="22"/>
        </w:rPr>
        <w:tab/>
      </w:r>
      <w:r w:rsidRPr="00CE44F6">
        <w:rPr>
          <w:noProof/>
          <w:lang w:val="en-GB"/>
        </w:rPr>
        <w:t>flight</w:t>
      </w:r>
      <w:r>
        <w:rPr>
          <w:noProof/>
        </w:rPr>
        <w:tab/>
      </w:r>
      <w:r>
        <w:rPr>
          <w:noProof/>
        </w:rPr>
        <w:fldChar w:fldCharType="begin"/>
      </w:r>
      <w:r>
        <w:rPr>
          <w:noProof/>
        </w:rPr>
        <w:instrText xml:space="preserve"> PAGEREF _Toc485823902 \h </w:instrText>
      </w:r>
      <w:r>
        <w:rPr>
          <w:noProof/>
        </w:rPr>
      </w:r>
      <w:r>
        <w:rPr>
          <w:noProof/>
        </w:rPr>
        <w:fldChar w:fldCharType="separate"/>
      </w:r>
      <w:r>
        <w:rPr>
          <w:noProof/>
        </w:rPr>
        <w:t>10</w:t>
      </w:r>
      <w:r>
        <w:rPr>
          <w:noProof/>
        </w:rPr>
        <w:fldChar w:fldCharType="end"/>
      </w:r>
    </w:p>
    <w:p w:rsidR="0045485E" w:rsidRDefault="0045485E">
      <w:pPr>
        <w:pStyle w:val="TM2"/>
        <w:tabs>
          <w:tab w:val="left" w:pos="1021"/>
        </w:tabs>
        <w:rPr>
          <w:rFonts w:asciiTheme="minorHAnsi" w:eastAsiaTheme="minorEastAsia" w:hAnsiTheme="minorHAnsi" w:cstheme="minorBidi"/>
          <w:noProof/>
          <w:szCs w:val="22"/>
        </w:rPr>
      </w:pPr>
      <w:r w:rsidRPr="00CE44F6">
        <w:rPr>
          <w:noProof/>
          <w:lang w:val="en-GB"/>
        </w:rPr>
        <w:t>5.1</w:t>
      </w:r>
      <w:r>
        <w:rPr>
          <w:rFonts w:asciiTheme="minorHAnsi" w:eastAsiaTheme="minorEastAsia" w:hAnsiTheme="minorHAnsi" w:cstheme="minorBidi"/>
          <w:noProof/>
          <w:szCs w:val="22"/>
        </w:rPr>
        <w:tab/>
      </w:r>
      <w:r w:rsidRPr="00CE44F6">
        <w:rPr>
          <w:noProof/>
          <w:lang w:val="en-GB"/>
        </w:rPr>
        <w:t>Proof of Compliance (CS 25.21)</w:t>
      </w:r>
      <w:r>
        <w:rPr>
          <w:noProof/>
        </w:rPr>
        <w:tab/>
      </w:r>
      <w:r>
        <w:rPr>
          <w:noProof/>
        </w:rPr>
        <w:fldChar w:fldCharType="begin"/>
      </w:r>
      <w:r>
        <w:rPr>
          <w:noProof/>
        </w:rPr>
        <w:instrText xml:space="preserve"> PAGEREF _Toc485823903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5.1.1</w:t>
      </w:r>
      <w:r>
        <w:rPr>
          <w:rFonts w:asciiTheme="minorHAnsi" w:eastAsiaTheme="minorEastAsia" w:hAnsiTheme="minorHAnsi" w:cstheme="minorBidi"/>
          <w:noProof/>
          <w:szCs w:val="22"/>
        </w:rPr>
        <w:tab/>
      </w:r>
      <w:r w:rsidRPr="00CE44F6">
        <w:rPr>
          <w:noProof/>
          <w:lang w:val="en-GB"/>
        </w:rPr>
        <w:t>Selection</w:t>
      </w:r>
      <w:r>
        <w:rPr>
          <w:noProof/>
        </w:rPr>
        <w:tab/>
      </w:r>
      <w:r>
        <w:rPr>
          <w:noProof/>
        </w:rPr>
        <w:fldChar w:fldCharType="begin"/>
      </w:r>
      <w:r>
        <w:rPr>
          <w:noProof/>
        </w:rPr>
        <w:instrText xml:space="preserve"> PAGEREF _Toc485823904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5.1.2</w:t>
      </w:r>
      <w:r>
        <w:rPr>
          <w:rFonts w:asciiTheme="minorHAnsi" w:eastAsiaTheme="minorEastAsia" w:hAnsiTheme="minorHAnsi" w:cstheme="minorBidi"/>
          <w:noProof/>
          <w:szCs w:val="22"/>
        </w:rPr>
        <w:tab/>
      </w:r>
      <w:r w:rsidRPr="00CE44F6">
        <w:rPr>
          <w:noProof/>
          <w:lang w:val="en-GB"/>
        </w:rPr>
        <w:t>Transposition</w:t>
      </w:r>
      <w:r>
        <w:rPr>
          <w:noProof/>
        </w:rPr>
        <w:tab/>
      </w:r>
      <w:r>
        <w:rPr>
          <w:noProof/>
        </w:rPr>
        <w:fldChar w:fldCharType="begin"/>
      </w:r>
      <w:r>
        <w:rPr>
          <w:noProof/>
        </w:rPr>
        <w:instrText xml:space="preserve"> PAGEREF _Toc485823905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5.1.3</w:t>
      </w:r>
      <w:r>
        <w:rPr>
          <w:rFonts w:asciiTheme="minorHAnsi" w:eastAsiaTheme="minorEastAsia" w:hAnsiTheme="minorHAnsi" w:cstheme="minorBidi"/>
          <w:noProof/>
          <w:szCs w:val="22"/>
        </w:rPr>
        <w:tab/>
      </w:r>
      <w:r w:rsidRPr="00CE44F6">
        <w:rPr>
          <w:noProof/>
          <w:lang w:val="en-GB"/>
        </w:rPr>
        <w:t>AMC</w:t>
      </w:r>
      <w:r>
        <w:rPr>
          <w:noProof/>
        </w:rPr>
        <w:tab/>
      </w:r>
      <w:r>
        <w:rPr>
          <w:noProof/>
        </w:rPr>
        <w:fldChar w:fldCharType="begin"/>
      </w:r>
      <w:r>
        <w:rPr>
          <w:noProof/>
        </w:rPr>
        <w:instrText xml:space="preserve"> PAGEREF _Toc485823906 \h </w:instrText>
      </w:r>
      <w:r>
        <w:rPr>
          <w:noProof/>
        </w:rPr>
      </w:r>
      <w:r>
        <w:rPr>
          <w:noProof/>
        </w:rPr>
        <w:fldChar w:fldCharType="separate"/>
      </w:r>
      <w:r>
        <w:rPr>
          <w:noProof/>
        </w:rPr>
        <w:t>10</w:t>
      </w:r>
      <w:r>
        <w:rPr>
          <w:noProof/>
        </w:rPr>
        <w:fldChar w:fldCharType="end"/>
      </w:r>
    </w:p>
    <w:p w:rsidR="0045485E" w:rsidRDefault="0045485E">
      <w:pPr>
        <w:pStyle w:val="TM2"/>
        <w:tabs>
          <w:tab w:val="left" w:pos="1021"/>
        </w:tabs>
        <w:rPr>
          <w:rFonts w:asciiTheme="minorHAnsi" w:eastAsiaTheme="minorEastAsia" w:hAnsiTheme="minorHAnsi" w:cstheme="minorBidi"/>
          <w:noProof/>
          <w:szCs w:val="22"/>
        </w:rPr>
      </w:pPr>
      <w:r w:rsidRPr="00CE44F6">
        <w:rPr>
          <w:noProof/>
          <w:lang w:val="en-GB"/>
        </w:rPr>
        <w:t>5.2</w:t>
      </w:r>
      <w:r>
        <w:rPr>
          <w:rFonts w:asciiTheme="minorHAnsi" w:eastAsiaTheme="minorEastAsia" w:hAnsiTheme="minorHAnsi" w:cstheme="minorBidi"/>
          <w:noProof/>
          <w:szCs w:val="22"/>
        </w:rPr>
        <w:tab/>
      </w:r>
      <w:r w:rsidRPr="00CE44F6">
        <w:rPr>
          <w:noProof/>
          <w:lang w:val="en-GB"/>
        </w:rPr>
        <w:t>Load Distribution Limits (CS 25.23)</w:t>
      </w:r>
      <w:r>
        <w:rPr>
          <w:noProof/>
        </w:rPr>
        <w:tab/>
      </w:r>
      <w:r>
        <w:rPr>
          <w:noProof/>
        </w:rPr>
        <w:fldChar w:fldCharType="begin"/>
      </w:r>
      <w:r>
        <w:rPr>
          <w:noProof/>
        </w:rPr>
        <w:instrText xml:space="preserve"> PAGEREF _Toc485823907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5.2.1</w:t>
      </w:r>
      <w:r>
        <w:rPr>
          <w:rFonts w:asciiTheme="minorHAnsi" w:eastAsiaTheme="minorEastAsia" w:hAnsiTheme="minorHAnsi" w:cstheme="minorBidi"/>
          <w:noProof/>
          <w:szCs w:val="22"/>
        </w:rPr>
        <w:tab/>
      </w:r>
      <w:r w:rsidRPr="00CE44F6">
        <w:rPr>
          <w:noProof/>
          <w:lang w:val="en-GB"/>
        </w:rPr>
        <w:t>Selection</w:t>
      </w:r>
      <w:r>
        <w:rPr>
          <w:noProof/>
        </w:rPr>
        <w:tab/>
      </w:r>
      <w:r>
        <w:rPr>
          <w:noProof/>
        </w:rPr>
        <w:fldChar w:fldCharType="begin"/>
      </w:r>
      <w:r>
        <w:rPr>
          <w:noProof/>
        </w:rPr>
        <w:instrText xml:space="preserve"> PAGEREF _Toc485823908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5.2.2</w:t>
      </w:r>
      <w:r>
        <w:rPr>
          <w:rFonts w:asciiTheme="minorHAnsi" w:eastAsiaTheme="minorEastAsia" w:hAnsiTheme="minorHAnsi" w:cstheme="minorBidi"/>
          <w:noProof/>
          <w:szCs w:val="22"/>
        </w:rPr>
        <w:tab/>
      </w:r>
      <w:r w:rsidRPr="00CE44F6">
        <w:rPr>
          <w:noProof/>
          <w:lang w:val="en-GB"/>
        </w:rPr>
        <w:t>Transposition</w:t>
      </w:r>
      <w:r>
        <w:rPr>
          <w:noProof/>
        </w:rPr>
        <w:tab/>
      </w:r>
      <w:r>
        <w:rPr>
          <w:noProof/>
        </w:rPr>
        <w:fldChar w:fldCharType="begin"/>
      </w:r>
      <w:r>
        <w:rPr>
          <w:noProof/>
        </w:rPr>
        <w:instrText xml:space="preserve"> PAGEREF _Toc485823909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5.2.3</w:t>
      </w:r>
      <w:r>
        <w:rPr>
          <w:rFonts w:asciiTheme="minorHAnsi" w:eastAsiaTheme="minorEastAsia" w:hAnsiTheme="minorHAnsi" w:cstheme="minorBidi"/>
          <w:noProof/>
          <w:szCs w:val="22"/>
        </w:rPr>
        <w:tab/>
      </w:r>
      <w:r w:rsidRPr="00CE44F6">
        <w:rPr>
          <w:noProof/>
          <w:lang w:val="en-GB"/>
        </w:rPr>
        <w:t>AMC</w:t>
      </w:r>
      <w:r>
        <w:rPr>
          <w:noProof/>
        </w:rPr>
        <w:tab/>
      </w:r>
      <w:r>
        <w:rPr>
          <w:noProof/>
        </w:rPr>
        <w:fldChar w:fldCharType="begin"/>
      </w:r>
      <w:r>
        <w:rPr>
          <w:noProof/>
        </w:rPr>
        <w:instrText xml:space="preserve"> PAGEREF _Toc485823910 \h </w:instrText>
      </w:r>
      <w:r>
        <w:rPr>
          <w:noProof/>
        </w:rPr>
      </w:r>
      <w:r>
        <w:rPr>
          <w:noProof/>
        </w:rPr>
        <w:fldChar w:fldCharType="separate"/>
      </w:r>
      <w:r>
        <w:rPr>
          <w:noProof/>
        </w:rPr>
        <w:t>10</w:t>
      </w:r>
      <w:r>
        <w:rPr>
          <w:noProof/>
        </w:rPr>
        <w:fldChar w:fldCharType="end"/>
      </w:r>
    </w:p>
    <w:p w:rsidR="0045485E" w:rsidRDefault="0045485E">
      <w:pPr>
        <w:pStyle w:val="TM2"/>
        <w:tabs>
          <w:tab w:val="left" w:pos="1021"/>
        </w:tabs>
        <w:rPr>
          <w:rFonts w:asciiTheme="minorHAnsi" w:eastAsiaTheme="minorEastAsia" w:hAnsiTheme="minorHAnsi" w:cstheme="minorBidi"/>
          <w:noProof/>
          <w:szCs w:val="22"/>
        </w:rPr>
      </w:pPr>
      <w:r w:rsidRPr="00CE44F6">
        <w:rPr>
          <w:noProof/>
          <w:lang w:val="en-GB"/>
        </w:rPr>
        <w:t>5.3</w:t>
      </w:r>
      <w:r>
        <w:rPr>
          <w:rFonts w:asciiTheme="minorHAnsi" w:eastAsiaTheme="minorEastAsia" w:hAnsiTheme="minorHAnsi" w:cstheme="minorBidi"/>
          <w:noProof/>
          <w:szCs w:val="22"/>
        </w:rPr>
        <w:tab/>
      </w:r>
      <w:r w:rsidRPr="00CE44F6">
        <w:rPr>
          <w:noProof/>
          <w:lang w:val="en-GB"/>
        </w:rPr>
        <w:t>Weight Limits (CS 25.25)</w:t>
      </w:r>
      <w:r>
        <w:rPr>
          <w:noProof/>
        </w:rPr>
        <w:tab/>
      </w:r>
      <w:r>
        <w:rPr>
          <w:noProof/>
        </w:rPr>
        <w:fldChar w:fldCharType="begin"/>
      </w:r>
      <w:r>
        <w:rPr>
          <w:noProof/>
        </w:rPr>
        <w:instrText xml:space="preserve"> PAGEREF _Toc485823911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5.3.1</w:t>
      </w:r>
      <w:r>
        <w:rPr>
          <w:rFonts w:asciiTheme="minorHAnsi" w:eastAsiaTheme="minorEastAsia" w:hAnsiTheme="minorHAnsi" w:cstheme="minorBidi"/>
          <w:noProof/>
          <w:szCs w:val="22"/>
        </w:rPr>
        <w:tab/>
      </w:r>
      <w:r w:rsidRPr="00CE44F6">
        <w:rPr>
          <w:noProof/>
          <w:lang w:val="en-GB"/>
        </w:rPr>
        <w:t>Selection</w:t>
      </w:r>
      <w:r>
        <w:rPr>
          <w:noProof/>
        </w:rPr>
        <w:tab/>
      </w:r>
      <w:r>
        <w:rPr>
          <w:noProof/>
        </w:rPr>
        <w:fldChar w:fldCharType="begin"/>
      </w:r>
      <w:r>
        <w:rPr>
          <w:noProof/>
        </w:rPr>
        <w:instrText xml:space="preserve"> PAGEREF _Toc485823912 \h </w:instrText>
      </w:r>
      <w:r>
        <w:rPr>
          <w:noProof/>
        </w:rPr>
      </w:r>
      <w:r>
        <w:rPr>
          <w:noProof/>
        </w:rPr>
        <w:fldChar w:fldCharType="separate"/>
      </w:r>
      <w:r>
        <w:rPr>
          <w:noProof/>
        </w:rPr>
        <w:t>10</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5.3.2</w:t>
      </w:r>
      <w:r>
        <w:rPr>
          <w:rFonts w:asciiTheme="minorHAnsi" w:eastAsiaTheme="minorEastAsia" w:hAnsiTheme="minorHAnsi" w:cstheme="minorBidi"/>
          <w:noProof/>
          <w:szCs w:val="22"/>
        </w:rPr>
        <w:tab/>
      </w:r>
      <w:r w:rsidRPr="00CE44F6">
        <w:rPr>
          <w:noProof/>
          <w:lang w:val="en-GB"/>
        </w:rPr>
        <w:t>Transposition</w:t>
      </w:r>
      <w:r>
        <w:rPr>
          <w:noProof/>
        </w:rPr>
        <w:tab/>
      </w:r>
      <w:r>
        <w:rPr>
          <w:noProof/>
        </w:rPr>
        <w:fldChar w:fldCharType="begin"/>
      </w:r>
      <w:r>
        <w:rPr>
          <w:noProof/>
        </w:rPr>
        <w:instrText xml:space="preserve"> PAGEREF _Toc485823913 \h </w:instrText>
      </w:r>
      <w:r>
        <w:rPr>
          <w:noProof/>
        </w:rPr>
      </w:r>
      <w:r>
        <w:rPr>
          <w:noProof/>
        </w:rPr>
        <w:fldChar w:fldCharType="separate"/>
      </w:r>
      <w:r>
        <w:rPr>
          <w:noProof/>
        </w:rPr>
        <w:t>11</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5.3.3</w:t>
      </w:r>
      <w:r>
        <w:rPr>
          <w:rFonts w:asciiTheme="minorHAnsi" w:eastAsiaTheme="minorEastAsia" w:hAnsiTheme="minorHAnsi" w:cstheme="minorBidi"/>
          <w:noProof/>
          <w:szCs w:val="22"/>
        </w:rPr>
        <w:tab/>
      </w:r>
      <w:r w:rsidRPr="00CE44F6">
        <w:rPr>
          <w:noProof/>
          <w:lang w:val="en-GB"/>
        </w:rPr>
        <w:t>AMC</w:t>
      </w:r>
      <w:r>
        <w:rPr>
          <w:noProof/>
        </w:rPr>
        <w:tab/>
      </w:r>
      <w:r>
        <w:rPr>
          <w:noProof/>
        </w:rPr>
        <w:fldChar w:fldCharType="begin"/>
      </w:r>
      <w:r>
        <w:rPr>
          <w:noProof/>
        </w:rPr>
        <w:instrText xml:space="preserve"> PAGEREF _Toc485823914 \h </w:instrText>
      </w:r>
      <w:r>
        <w:rPr>
          <w:noProof/>
        </w:rPr>
      </w:r>
      <w:r>
        <w:rPr>
          <w:noProof/>
        </w:rPr>
        <w:fldChar w:fldCharType="separate"/>
      </w:r>
      <w:r>
        <w:rPr>
          <w:noProof/>
        </w:rPr>
        <w:t>11</w:t>
      </w:r>
      <w:r>
        <w:rPr>
          <w:noProof/>
        </w:rPr>
        <w:fldChar w:fldCharType="end"/>
      </w:r>
    </w:p>
    <w:p w:rsidR="0045485E" w:rsidRDefault="0045485E">
      <w:pPr>
        <w:pStyle w:val="TM1"/>
        <w:rPr>
          <w:rFonts w:asciiTheme="minorHAnsi" w:eastAsiaTheme="minorEastAsia" w:hAnsiTheme="minorHAnsi" w:cstheme="minorBidi"/>
          <w:b w:val="0"/>
          <w:caps w:val="0"/>
          <w:noProof/>
          <w:szCs w:val="22"/>
        </w:rPr>
      </w:pPr>
      <w:r w:rsidRPr="00CE44F6">
        <w:rPr>
          <w:noProof/>
          <w:lang w:val="en-GB"/>
        </w:rPr>
        <w:t>6.</w:t>
      </w:r>
      <w:r>
        <w:rPr>
          <w:rFonts w:asciiTheme="minorHAnsi" w:eastAsiaTheme="minorEastAsia" w:hAnsiTheme="minorHAnsi" w:cstheme="minorBidi"/>
          <w:b w:val="0"/>
          <w:caps w:val="0"/>
          <w:noProof/>
          <w:szCs w:val="22"/>
        </w:rPr>
        <w:tab/>
      </w:r>
      <w:r w:rsidRPr="00CE44F6">
        <w:rPr>
          <w:noProof/>
          <w:lang w:val="en-GB"/>
        </w:rPr>
        <w:t>performance</w:t>
      </w:r>
      <w:r>
        <w:rPr>
          <w:noProof/>
        </w:rPr>
        <w:tab/>
      </w:r>
      <w:r>
        <w:rPr>
          <w:noProof/>
        </w:rPr>
        <w:fldChar w:fldCharType="begin"/>
      </w:r>
      <w:r>
        <w:rPr>
          <w:noProof/>
        </w:rPr>
        <w:instrText xml:space="preserve"> PAGEREF _Toc485823915 \h </w:instrText>
      </w:r>
      <w:r>
        <w:rPr>
          <w:noProof/>
        </w:rPr>
      </w:r>
      <w:r>
        <w:rPr>
          <w:noProof/>
        </w:rPr>
        <w:fldChar w:fldCharType="separate"/>
      </w:r>
      <w:r>
        <w:rPr>
          <w:noProof/>
        </w:rPr>
        <w:t>12</w:t>
      </w:r>
      <w:r>
        <w:rPr>
          <w:noProof/>
        </w:rPr>
        <w:fldChar w:fldCharType="end"/>
      </w:r>
    </w:p>
    <w:p w:rsidR="0045485E" w:rsidRDefault="0045485E">
      <w:pPr>
        <w:pStyle w:val="TM2"/>
        <w:tabs>
          <w:tab w:val="left" w:pos="1021"/>
        </w:tabs>
        <w:rPr>
          <w:rFonts w:asciiTheme="minorHAnsi" w:eastAsiaTheme="minorEastAsia" w:hAnsiTheme="minorHAnsi" w:cstheme="minorBidi"/>
          <w:noProof/>
          <w:szCs w:val="22"/>
        </w:rPr>
      </w:pPr>
      <w:r w:rsidRPr="00CE44F6">
        <w:rPr>
          <w:noProof/>
          <w:lang w:val="en-GB"/>
        </w:rPr>
        <w:t>6.1</w:t>
      </w:r>
      <w:r>
        <w:rPr>
          <w:rFonts w:asciiTheme="minorHAnsi" w:eastAsiaTheme="minorEastAsia" w:hAnsiTheme="minorHAnsi" w:cstheme="minorBidi"/>
          <w:noProof/>
          <w:szCs w:val="22"/>
        </w:rPr>
        <w:tab/>
      </w:r>
      <w:r w:rsidRPr="00CE44F6">
        <w:rPr>
          <w:noProof/>
          <w:lang w:val="en-GB"/>
        </w:rPr>
        <w:t>General (CS 25.101)</w:t>
      </w:r>
      <w:r>
        <w:rPr>
          <w:noProof/>
        </w:rPr>
        <w:tab/>
      </w:r>
      <w:r>
        <w:rPr>
          <w:noProof/>
        </w:rPr>
        <w:fldChar w:fldCharType="begin"/>
      </w:r>
      <w:r>
        <w:rPr>
          <w:noProof/>
        </w:rPr>
        <w:instrText xml:space="preserve"> PAGEREF _Toc485823916 \h </w:instrText>
      </w:r>
      <w:r>
        <w:rPr>
          <w:noProof/>
        </w:rPr>
      </w:r>
      <w:r>
        <w:rPr>
          <w:noProof/>
        </w:rPr>
        <w:fldChar w:fldCharType="separate"/>
      </w:r>
      <w:r>
        <w:rPr>
          <w:noProof/>
        </w:rPr>
        <w:t>12</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6.1.1</w:t>
      </w:r>
      <w:r>
        <w:rPr>
          <w:rFonts w:asciiTheme="minorHAnsi" w:eastAsiaTheme="minorEastAsia" w:hAnsiTheme="minorHAnsi" w:cstheme="minorBidi"/>
          <w:noProof/>
          <w:szCs w:val="22"/>
        </w:rPr>
        <w:tab/>
      </w:r>
      <w:r w:rsidRPr="00CE44F6">
        <w:rPr>
          <w:noProof/>
          <w:lang w:val="en-GB"/>
        </w:rPr>
        <w:t>Selection</w:t>
      </w:r>
      <w:r>
        <w:rPr>
          <w:noProof/>
        </w:rPr>
        <w:tab/>
      </w:r>
      <w:r>
        <w:rPr>
          <w:noProof/>
        </w:rPr>
        <w:fldChar w:fldCharType="begin"/>
      </w:r>
      <w:r>
        <w:rPr>
          <w:noProof/>
        </w:rPr>
        <w:instrText xml:space="preserve"> PAGEREF _Toc485823917 \h </w:instrText>
      </w:r>
      <w:r>
        <w:rPr>
          <w:noProof/>
        </w:rPr>
      </w:r>
      <w:r>
        <w:rPr>
          <w:noProof/>
        </w:rPr>
        <w:fldChar w:fldCharType="separate"/>
      </w:r>
      <w:r>
        <w:rPr>
          <w:noProof/>
        </w:rPr>
        <w:t>12</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6.1.2</w:t>
      </w:r>
      <w:r>
        <w:rPr>
          <w:rFonts w:asciiTheme="minorHAnsi" w:eastAsiaTheme="minorEastAsia" w:hAnsiTheme="minorHAnsi" w:cstheme="minorBidi"/>
          <w:noProof/>
          <w:szCs w:val="22"/>
        </w:rPr>
        <w:tab/>
      </w:r>
      <w:r w:rsidRPr="00CE44F6">
        <w:rPr>
          <w:noProof/>
          <w:lang w:val="en-GB"/>
        </w:rPr>
        <w:t>Transposition</w:t>
      </w:r>
      <w:r>
        <w:rPr>
          <w:noProof/>
        </w:rPr>
        <w:tab/>
      </w:r>
      <w:r>
        <w:rPr>
          <w:noProof/>
        </w:rPr>
        <w:fldChar w:fldCharType="begin"/>
      </w:r>
      <w:r>
        <w:rPr>
          <w:noProof/>
        </w:rPr>
        <w:instrText xml:space="preserve"> PAGEREF _Toc485823918 \h </w:instrText>
      </w:r>
      <w:r>
        <w:rPr>
          <w:noProof/>
        </w:rPr>
      </w:r>
      <w:r>
        <w:rPr>
          <w:noProof/>
        </w:rPr>
        <w:fldChar w:fldCharType="separate"/>
      </w:r>
      <w:r>
        <w:rPr>
          <w:noProof/>
        </w:rPr>
        <w:t>12</w:t>
      </w:r>
      <w:r>
        <w:rPr>
          <w:noProof/>
        </w:rPr>
        <w:fldChar w:fldCharType="end"/>
      </w:r>
    </w:p>
    <w:p w:rsidR="0045485E" w:rsidRDefault="0045485E">
      <w:pPr>
        <w:pStyle w:val="TM3"/>
        <w:tabs>
          <w:tab w:val="left" w:pos="1815"/>
        </w:tabs>
        <w:rPr>
          <w:rFonts w:asciiTheme="minorHAnsi" w:eastAsiaTheme="minorEastAsia" w:hAnsiTheme="minorHAnsi" w:cstheme="minorBidi"/>
          <w:noProof/>
          <w:szCs w:val="22"/>
        </w:rPr>
      </w:pPr>
      <w:r w:rsidRPr="00CE44F6">
        <w:rPr>
          <w:noProof/>
          <w:lang w:val="en-GB"/>
        </w:rPr>
        <w:t>6.1.3</w:t>
      </w:r>
      <w:r>
        <w:rPr>
          <w:rFonts w:asciiTheme="minorHAnsi" w:eastAsiaTheme="minorEastAsia" w:hAnsiTheme="minorHAnsi" w:cstheme="minorBidi"/>
          <w:noProof/>
          <w:szCs w:val="22"/>
        </w:rPr>
        <w:tab/>
      </w:r>
      <w:r w:rsidRPr="00CE44F6">
        <w:rPr>
          <w:noProof/>
          <w:lang w:val="en-GB"/>
        </w:rPr>
        <w:t>AMC</w:t>
      </w:r>
      <w:r>
        <w:rPr>
          <w:noProof/>
        </w:rPr>
        <w:tab/>
      </w:r>
      <w:r>
        <w:rPr>
          <w:noProof/>
        </w:rPr>
        <w:fldChar w:fldCharType="begin"/>
      </w:r>
      <w:r>
        <w:rPr>
          <w:noProof/>
        </w:rPr>
        <w:instrText xml:space="preserve"> PAGEREF _Toc485823919 \h </w:instrText>
      </w:r>
      <w:r>
        <w:rPr>
          <w:noProof/>
        </w:rPr>
      </w:r>
      <w:r>
        <w:rPr>
          <w:noProof/>
        </w:rPr>
        <w:fldChar w:fldCharType="separate"/>
      </w:r>
      <w:r>
        <w:rPr>
          <w:noProof/>
        </w:rPr>
        <w:t>12</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6.2</w:t>
      </w:r>
      <w:r w:rsidRPr="0045485E">
        <w:rPr>
          <w:rFonts w:asciiTheme="minorHAnsi" w:eastAsiaTheme="minorEastAsia" w:hAnsiTheme="minorHAnsi" w:cstheme="minorBidi"/>
          <w:noProof/>
          <w:szCs w:val="22"/>
          <w:lang w:val="en-US"/>
        </w:rPr>
        <w:tab/>
      </w:r>
      <w:r w:rsidRPr="00CE44F6">
        <w:rPr>
          <w:noProof/>
          <w:lang w:val="en-GB"/>
        </w:rPr>
        <w:t>Stall Speed (CS 25.103)</w:t>
      </w:r>
      <w:r w:rsidRPr="0045485E">
        <w:rPr>
          <w:noProof/>
          <w:lang w:val="en-US"/>
        </w:rPr>
        <w:tab/>
      </w:r>
      <w:r>
        <w:rPr>
          <w:noProof/>
        </w:rPr>
        <w:fldChar w:fldCharType="begin"/>
      </w:r>
      <w:r w:rsidRPr="0045485E">
        <w:rPr>
          <w:noProof/>
          <w:lang w:val="en-US"/>
        </w:rPr>
        <w:instrText xml:space="preserve"> PAGEREF _Toc485823920 \h </w:instrText>
      </w:r>
      <w:r>
        <w:rPr>
          <w:noProof/>
        </w:rPr>
      </w:r>
      <w:r>
        <w:rPr>
          <w:noProof/>
        </w:rPr>
        <w:fldChar w:fldCharType="separate"/>
      </w:r>
      <w:r w:rsidRPr="0045485E">
        <w:rPr>
          <w:noProof/>
          <w:lang w:val="en-US"/>
        </w:rPr>
        <w:t>12</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6.2.1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_Toc485823921 \h </w:instrText>
      </w:r>
      <w:r>
        <w:rPr>
          <w:noProof/>
        </w:rPr>
      </w:r>
      <w:r>
        <w:rPr>
          <w:noProof/>
        </w:rPr>
        <w:fldChar w:fldCharType="separate"/>
      </w:r>
      <w:r w:rsidRPr="0045485E">
        <w:rPr>
          <w:noProof/>
          <w:lang w:val="en-US"/>
        </w:rPr>
        <w:t>12</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6.2.2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_Toc485823922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6.2.3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_Toc485823923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6.3</w:t>
      </w:r>
      <w:r w:rsidRPr="0045485E">
        <w:rPr>
          <w:rFonts w:asciiTheme="minorHAnsi" w:eastAsiaTheme="minorEastAsia" w:hAnsiTheme="minorHAnsi" w:cstheme="minorBidi"/>
          <w:noProof/>
          <w:szCs w:val="22"/>
          <w:lang w:val="en-US"/>
        </w:rPr>
        <w:tab/>
      </w:r>
      <w:r w:rsidRPr="00CE44F6">
        <w:rPr>
          <w:noProof/>
          <w:lang w:val="en-GB"/>
        </w:rPr>
        <w:t>Take-Off (CS 25.105)</w:t>
      </w:r>
      <w:r w:rsidRPr="0045485E">
        <w:rPr>
          <w:noProof/>
          <w:lang w:val="en-US"/>
        </w:rPr>
        <w:tab/>
      </w:r>
      <w:r>
        <w:rPr>
          <w:noProof/>
        </w:rPr>
        <w:fldChar w:fldCharType="begin"/>
      </w:r>
      <w:r w:rsidRPr="0045485E">
        <w:rPr>
          <w:noProof/>
          <w:lang w:val="en-US"/>
        </w:rPr>
        <w:instrText xml:space="preserve"> PAGEREF _Toc485823924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6.3.1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_Toc485823925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6.3.2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_Toc485823926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6.3.3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_Toc485823927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6.4</w:t>
      </w:r>
      <w:r w:rsidRPr="0045485E">
        <w:rPr>
          <w:rFonts w:asciiTheme="minorHAnsi" w:eastAsiaTheme="minorEastAsia" w:hAnsiTheme="minorHAnsi" w:cstheme="minorBidi"/>
          <w:noProof/>
          <w:szCs w:val="22"/>
          <w:lang w:val="en-US"/>
        </w:rPr>
        <w:tab/>
      </w:r>
      <w:r w:rsidRPr="00CE44F6">
        <w:rPr>
          <w:noProof/>
          <w:lang w:val="en-GB"/>
        </w:rPr>
        <w:t>Take-Off Speeds (CS 25.107)</w:t>
      </w:r>
      <w:r w:rsidRPr="0045485E">
        <w:rPr>
          <w:noProof/>
          <w:lang w:val="en-US"/>
        </w:rPr>
        <w:tab/>
      </w:r>
      <w:r>
        <w:rPr>
          <w:noProof/>
        </w:rPr>
        <w:fldChar w:fldCharType="begin"/>
      </w:r>
      <w:r w:rsidRPr="0045485E">
        <w:rPr>
          <w:noProof/>
          <w:lang w:val="en-US"/>
        </w:rPr>
        <w:instrText xml:space="preserve"> PAGEREF _Toc485823928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6.4.1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_Toc485823929 \h </w:instrText>
      </w:r>
      <w:r>
        <w:rPr>
          <w:noProof/>
        </w:rPr>
      </w:r>
      <w:r>
        <w:rPr>
          <w:noProof/>
        </w:rPr>
        <w:fldChar w:fldCharType="separate"/>
      </w:r>
      <w:r w:rsidRPr="0045485E">
        <w:rPr>
          <w:noProof/>
          <w:lang w:val="en-US"/>
        </w:rPr>
        <w:t>13</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6.4.2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_Toc485823930 \h </w:instrText>
      </w:r>
      <w:r>
        <w:rPr>
          <w:noProof/>
        </w:rPr>
      </w:r>
      <w:r>
        <w:rPr>
          <w:noProof/>
        </w:rPr>
        <w:fldChar w:fldCharType="separate"/>
      </w:r>
      <w:r w:rsidRPr="0045485E">
        <w:rPr>
          <w:noProof/>
          <w:lang w:val="en-US"/>
        </w:rPr>
        <w:t>14</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6.4.3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_Toc485823931 \h </w:instrText>
      </w:r>
      <w:r>
        <w:rPr>
          <w:noProof/>
        </w:rPr>
      </w:r>
      <w:r>
        <w:rPr>
          <w:noProof/>
        </w:rPr>
        <w:fldChar w:fldCharType="separate"/>
      </w:r>
      <w:r w:rsidRPr="0045485E">
        <w:rPr>
          <w:noProof/>
          <w:lang w:val="en-US"/>
        </w:rPr>
        <w:t>14</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6.5</w:t>
      </w:r>
      <w:r w:rsidRPr="0045485E">
        <w:rPr>
          <w:rFonts w:asciiTheme="minorHAnsi" w:eastAsiaTheme="minorEastAsia" w:hAnsiTheme="minorHAnsi" w:cstheme="minorBidi"/>
          <w:noProof/>
          <w:szCs w:val="22"/>
          <w:lang w:val="en-US"/>
        </w:rPr>
        <w:tab/>
      </w:r>
      <w:r w:rsidRPr="00CE44F6">
        <w:rPr>
          <w:noProof/>
          <w:lang w:val="en-GB"/>
        </w:rPr>
        <w:t>Take-Off Path (CS 25.111)</w:t>
      </w:r>
      <w:r w:rsidRPr="0045485E">
        <w:rPr>
          <w:noProof/>
          <w:lang w:val="en-US"/>
        </w:rPr>
        <w:tab/>
      </w:r>
      <w:r>
        <w:rPr>
          <w:noProof/>
        </w:rPr>
        <w:fldChar w:fldCharType="begin"/>
      </w:r>
      <w:r w:rsidRPr="0045485E">
        <w:rPr>
          <w:noProof/>
          <w:lang w:val="en-US"/>
        </w:rPr>
        <w:instrText xml:space="preserve"> PAGEREF _Toc485823932 \h </w:instrText>
      </w:r>
      <w:r>
        <w:rPr>
          <w:noProof/>
        </w:rPr>
      </w:r>
      <w:r>
        <w:rPr>
          <w:noProof/>
        </w:rPr>
        <w:fldChar w:fldCharType="separate"/>
      </w:r>
      <w:r w:rsidRPr="0045485E">
        <w:rPr>
          <w:noProof/>
          <w:lang w:val="en-US"/>
        </w:rPr>
        <w:t>14</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6.5.1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_Toc485823933 \h </w:instrText>
      </w:r>
      <w:r>
        <w:rPr>
          <w:noProof/>
        </w:rPr>
      </w:r>
      <w:r>
        <w:rPr>
          <w:noProof/>
        </w:rPr>
        <w:fldChar w:fldCharType="separate"/>
      </w:r>
      <w:r w:rsidRPr="0045485E">
        <w:rPr>
          <w:noProof/>
          <w:lang w:val="en-US"/>
        </w:rPr>
        <w:t>14</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6.5.2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_Toc485823934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6.5.3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_Toc485823935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6.6</w:t>
      </w:r>
      <w:r w:rsidRPr="0045485E">
        <w:rPr>
          <w:rFonts w:asciiTheme="minorHAnsi" w:eastAsiaTheme="minorEastAsia" w:hAnsiTheme="minorHAnsi" w:cstheme="minorBidi"/>
          <w:noProof/>
          <w:szCs w:val="22"/>
          <w:lang w:val="en-US"/>
        </w:rPr>
        <w:tab/>
      </w:r>
      <w:r w:rsidRPr="00CE44F6">
        <w:rPr>
          <w:noProof/>
          <w:lang w:val="en-GB"/>
        </w:rPr>
        <w:t>Climb: General (CS 25.117)</w:t>
      </w:r>
      <w:r w:rsidRPr="0045485E">
        <w:rPr>
          <w:noProof/>
          <w:lang w:val="en-US"/>
        </w:rPr>
        <w:tab/>
      </w:r>
      <w:r>
        <w:rPr>
          <w:noProof/>
        </w:rPr>
        <w:fldChar w:fldCharType="begin"/>
      </w:r>
      <w:r w:rsidRPr="0045485E">
        <w:rPr>
          <w:noProof/>
          <w:lang w:val="en-US"/>
        </w:rPr>
        <w:instrText xml:space="preserve"> PAGEREF _Toc485823936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6.6.1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_Toc485823937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6.6.2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_Toc485823938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6.6.3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_Toc485823939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lastRenderedPageBreak/>
        <w:t>6.7</w:t>
      </w:r>
      <w:r w:rsidRPr="0045485E">
        <w:rPr>
          <w:rFonts w:asciiTheme="minorHAnsi" w:eastAsiaTheme="minorEastAsia" w:hAnsiTheme="minorHAnsi" w:cstheme="minorBidi"/>
          <w:noProof/>
          <w:szCs w:val="22"/>
          <w:lang w:val="en-US"/>
        </w:rPr>
        <w:tab/>
      </w:r>
      <w:r w:rsidRPr="00CE44F6">
        <w:rPr>
          <w:noProof/>
          <w:lang w:val="en-GB"/>
        </w:rPr>
        <w:t>Climb: One Engine Inoperative (CS 25.121)</w:t>
      </w:r>
      <w:r w:rsidRPr="0045485E">
        <w:rPr>
          <w:noProof/>
          <w:lang w:val="en-US"/>
        </w:rPr>
        <w:tab/>
      </w:r>
      <w:r>
        <w:rPr>
          <w:noProof/>
        </w:rPr>
        <w:fldChar w:fldCharType="begin"/>
      </w:r>
      <w:r w:rsidRPr="0045485E">
        <w:rPr>
          <w:noProof/>
          <w:lang w:val="en-US"/>
        </w:rPr>
        <w:instrText xml:space="preserve"> PAGEREF _Toc485823940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6.7.1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_Toc485823941 \h </w:instrText>
      </w:r>
      <w:r>
        <w:rPr>
          <w:noProof/>
        </w:rPr>
      </w:r>
      <w:r>
        <w:rPr>
          <w:noProof/>
        </w:rPr>
        <w:fldChar w:fldCharType="separate"/>
      </w:r>
      <w:r w:rsidRPr="0045485E">
        <w:rPr>
          <w:noProof/>
          <w:lang w:val="en-US"/>
        </w:rPr>
        <w:t>15</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6.7.2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_Toc485823942 \h </w:instrText>
      </w:r>
      <w:r>
        <w:rPr>
          <w:noProof/>
        </w:rPr>
      </w:r>
      <w:r>
        <w:rPr>
          <w:noProof/>
        </w:rPr>
        <w:fldChar w:fldCharType="separate"/>
      </w:r>
      <w:r w:rsidRPr="0045485E">
        <w:rPr>
          <w:noProof/>
          <w:lang w:val="en-US"/>
        </w:rPr>
        <w:t>16</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6.7.3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_Toc485823943 \h </w:instrText>
      </w:r>
      <w:r>
        <w:rPr>
          <w:noProof/>
        </w:rPr>
      </w:r>
      <w:r>
        <w:rPr>
          <w:noProof/>
        </w:rPr>
        <w:fldChar w:fldCharType="separate"/>
      </w:r>
      <w:r w:rsidRPr="0045485E">
        <w:rPr>
          <w:noProof/>
          <w:lang w:val="en-US"/>
        </w:rPr>
        <w:t>16</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6.8</w:t>
      </w:r>
      <w:r w:rsidRPr="0045485E">
        <w:rPr>
          <w:rFonts w:asciiTheme="minorHAnsi" w:eastAsiaTheme="minorEastAsia" w:hAnsiTheme="minorHAnsi" w:cstheme="minorBidi"/>
          <w:noProof/>
          <w:szCs w:val="22"/>
          <w:lang w:val="en-US"/>
        </w:rPr>
        <w:tab/>
      </w:r>
      <w:r w:rsidRPr="00CE44F6">
        <w:rPr>
          <w:noProof/>
          <w:lang w:val="en-GB"/>
        </w:rPr>
        <w:t>En-route Flght Paths (CS 25.123)</w:t>
      </w:r>
      <w:r w:rsidRPr="0045485E">
        <w:rPr>
          <w:noProof/>
          <w:lang w:val="en-US"/>
        </w:rPr>
        <w:tab/>
      </w:r>
      <w:r>
        <w:rPr>
          <w:noProof/>
        </w:rPr>
        <w:fldChar w:fldCharType="begin"/>
      </w:r>
      <w:r w:rsidRPr="0045485E">
        <w:rPr>
          <w:noProof/>
          <w:lang w:val="en-US"/>
        </w:rPr>
        <w:instrText xml:space="preserve"> PAGEREF _Toc485823944 \h </w:instrText>
      </w:r>
      <w:r>
        <w:rPr>
          <w:noProof/>
        </w:rPr>
      </w:r>
      <w:r>
        <w:rPr>
          <w:noProof/>
        </w:rPr>
        <w:fldChar w:fldCharType="separate"/>
      </w:r>
      <w:r w:rsidRPr="0045485E">
        <w:rPr>
          <w:noProof/>
          <w:lang w:val="en-US"/>
        </w:rPr>
        <w:t>16</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6.8.1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_Toc485823945 \h </w:instrText>
      </w:r>
      <w:r>
        <w:rPr>
          <w:noProof/>
        </w:rPr>
      </w:r>
      <w:r>
        <w:rPr>
          <w:noProof/>
        </w:rPr>
        <w:fldChar w:fldCharType="separate"/>
      </w:r>
      <w:r w:rsidRPr="0045485E">
        <w:rPr>
          <w:noProof/>
          <w:lang w:val="en-US"/>
        </w:rPr>
        <w:t>16</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6.8.2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_Toc485823946 \h </w:instrText>
      </w:r>
      <w:r>
        <w:rPr>
          <w:noProof/>
        </w:rPr>
      </w:r>
      <w:r>
        <w:rPr>
          <w:noProof/>
        </w:rPr>
        <w:fldChar w:fldCharType="separate"/>
      </w:r>
      <w:r w:rsidRPr="0045485E">
        <w:rPr>
          <w:noProof/>
          <w:lang w:val="en-US"/>
        </w:rPr>
        <w:t>16</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6.8.3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_Toc485823947 \h </w:instrText>
      </w:r>
      <w:r>
        <w:rPr>
          <w:noProof/>
        </w:rPr>
      </w:r>
      <w:r>
        <w:rPr>
          <w:noProof/>
        </w:rPr>
        <w:fldChar w:fldCharType="separate"/>
      </w:r>
      <w:r w:rsidRPr="0045485E">
        <w:rPr>
          <w:noProof/>
          <w:lang w:val="en-US"/>
        </w:rPr>
        <w:t>16</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6.9</w:t>
      </w:r>
      <w:r w:rsidRPr="0045485E">
        <w:rPr>
          <w:rFonts w:asciiTheme="minorHAnsi" w:eastAsiaTheme="minorEastAsia" w:hAnsiTheme="minorHAnsi" w:cstheme="minorBidi"/>
          <w:noProof/>
          <w:szCs w:val="22"/>
          <w:lang w:val="en-US"/>
        </w:rPr>
        <w:tab/>
      </w:r>
      <w:r w:rsidRPr="00CE44F6">
        <w:rPr>
          <w:noProof/>
          <w:lang w:val="en-GB"/>
        </w:rPr>
        <w:t>Landing (CS 25.125)</w:t>
      </w:r>
      <w:r w:rsidRPr="0045485E">
        <w:rPr>
          <w:noProof/>
          <w:lang w:val="en-US"/>
        </w:rPr>
        <w:tab/>
      </w:r>
      <w:r>
        <w:rPr>
          <w:noProof/>
        </w:rPr>
        <w:fldChar w:fldCharType="begin"/>
      </w:r>
      <w:r w:rsidRPr="0045485E">
        <w:rPr>
          <w:noProof/>
          <w:lang w:val="en-US"/>
        </w:rPr>
        <w:instrText xml:space="preserve"> PAGEREF _Toc485823948 \h </w:instrText>
      </w:r>
      <w:r>
        <w:rPr>
          <w:noProof/>
        </w:rPr>
      </w:r>
      <w:r>
        <w:rPr>
          <w:noProof/>
        </w:rPr>
        <w:fldChar w:fldCharType="separate"/>
      </w:r>
      <w:r w:rsidRPr="0045485E">
        <w:rPr>
          <w:noProof/>
          <w:lang w:val="en-US"/>
        </w:rPr>
        <w:t>17</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6.9.1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_Toc485823949 \h </w:instrText>
      </w:r>
      <w:r>
        <w:rPr>
          <w:noProof/>
        </w:rPr>
      </w:r>
      <w:r>
        <w:rPr>
          <w:noProof/>
        </w:rPr>
        <w:fldChar w:fldCharType="separate"/>
      </w:r>
      <w:r w:rsidRPr="0045485E">
        <w:rPr>
          <w:noProof/>
          <w:lang w:val="en-US"/>
        </w:rPr>
        <w:t>17</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6.9.2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_Toc485823950 \h </w:instrText>
      </w:r>
      <w:r>
        <w:rPr>
          <w:noProof/>
        </w:rPr>
      </w:r>
      <w:r>
        <w:rPr>
          <w:noProof/>
        </w:rPr>
        <w:fldChar w:fldCharType="separate"/>
      </w:r>
      <w:r w:rsidRPr="0045485E">
        <w:rPr>
          <w:noProof/>
          <w:lang w:val="en-US"/>
        </w:rPr>
        <w:t>17</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6.9.3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_Toc485823951 \h </w:instrText>
      </w:r>
      <w:r>
        <w:rPr>
          <w:noProof/>
        </w:rPr>
      </w:r>
      <w:r>
        <w:rPr>
          <w:noProof/>
        </w:rPr>
        <w:fldChar w:fldCharType="separate"/>
      </w:r>
      <w:r w:rsidRPr="0045485E">
        <w:rPr>
          <w:noProof/>
          <w:lang w:val="en-US"/>
        </w:rPr>
        <w:t>17</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7.</w:t>
      </w:r>
      <w:r w:rsidRPr="0045485E">
        <w:rPr>
          <w:rFonts w:asciiTheme="minorHAnsi" w:eastAsiaTheme="minorEastAsia" w:hAnsiTheme="minorHAnsi" w:cstheme="minorBidi"/>
          <w:b w:val="0"/>
          <w:caps w:val="0"/>
          <w:noProof/>
          <w:szCs w:val="22"/>
          <w:lang w:val="en-US"/>
        </w:rPr>
        <w:tab/>
      </w:r>
      <w:r w:rsidRPr="00CE44F6">
        <w:rPr>
          <w:noProof/>
          <w:lang w:val="en-GB"/>
        </w:rPr>
        <w:t>stability</w:t>
      </w:r>
      <w:r w:rsidRPr="0045485E">
        <w:rPr>
          <w:noProof/>
          <w:lang w:val="en-US"/>
        </w:rPr>
        <w:tab/>
      </w:r>
      <w:r>
        <w:rPr>
          <w:noProof/>
        </w:rPr>
        <w:fldChar w:fldCharType="begin"/>
      </w:r>
      <w:r w:rsidRPr="0045485E">
        <w:rPr>
          <w:noProof/>
          <w:lang w:val="en-US"/>
        </w:rPr>
        <w:instrText xml:space="preserve"> PAGEREF _Toc485823952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7.1</w:t>
      </w:r>
      <w:r w:rsidRPr="0045485E">
        <w:rPr>
          <w:rFonts w:asciiTheme="minorHAnsi" w:eastAsiaTheme="minorEastAsia" w:hAnsiTheme="minorHAnsi" w:cstheme="minorBidi"/>
          <w:noProof/>
          <w:szCs w:val="22"/>
          <w:lang w:val="en-US"/>
        </w:rPr>
        <w:tab/>
      </w:r>
      <w:r w:rsidRPr="00CE44F6">
        <w:rPr>
          <w:noProof/>
          <w:lang w:val="en-GB"/>
        </w:rPr>
        <w:t>General (CS 25.171)</w:t>
      </w:r>
      <w:r w:rsidRPr="0045485E">
        <w:rPr>
          <w:noProof/>
          <w:lang w:val="en-US"/>
        </w:rPr>
        <w:tab/>
      </w:r>
      <w:r>
        <w:rPr>
          <w:noProof/>
        </w:rPr>
        <w:fldChar w:fldCharType="begin"/>
      </w:r>
      <w:r w:rsidRPr="0045485E">
        <w:rPr>
          <w:noProof/>
          <w:lang w:val="en-US"/>
        </w:rPr>
        <w:instrText xml:space="preserve"> PAGEREF _Toc485823953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7.1.1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_Toc485823954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7.1.2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_Toc485823955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7.1.3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_Toc485823956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7.2</w:t>
      </w:r>
      <w:r w:rsidRPr="0045485E">
        <w:rPr>
          <w:rFonts w:asciiTheme="minorHAnsi" w:eastAsiaTheme="minorEastAsia" w:hAnsiTheme="minorHAnsi" w:cstheme="minorBidi"/>
          <w:noProof/>
          <w:szCs w:val="22"/>
          <w:lang w:val="en-US"/>
        </w:rPr>
        <w:tab/>
      </w:r>
      <w:r w:rsidRPr="00CE44F6">
        <w:rPr>
          <w:noProof/>
          <w:lang w:val="en-GB"/>
        </w:rPr>
        <w:t>Dynamic Stability (CS 25.181)</w:t>
      </w:r>
      <w:r w:rsidRPr="0045485E">
        <w:rPr>
          <w:noProof/>
          <w:lang w:val="en-US"/>
        </w:rPr>
        <w:tab/>
      </w:r>
      <w:r>
        <w:rPr>
          <w:noProof/>
        </w:rPr>
        <w:fldChar w:fldCharType="begin"/>
      </w:r>
      <w:r w:rsidRPr="0045485E">
        <w:rPr>
          <w:noProof/>
          <w:lang w:val="en-US"/>
        </w:rPr>
        <w:instrText xml:space="preserve"> PAGEREF _Toc485823957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7.2.1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_Toc485823958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7.2.2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_Toc485823959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7.2.3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_Toc485823960 \h </w:instrText>
      </w:r>
      <w:r>
        <w:rPr>
          <w:noProof/>
        </w:rPr>
      </w:r>
      <w:r>
        <w:rPr>
          <w:noProof/>
        </w:rPr>
        <w:fldChar w:fldCharType="separate"/>
      </w:r>
      <w:r w:rsidRPr="0045485E">
        <w:rPr>
          <w:noProof/>
          <w:lang w:val="en-US"/>
        </w:rPr>
        <w:t>18</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8.</w:t>
      </w:r>
      <w:r w:rsidRPr="0045485E">
        <w:rPr>
          <w:rFonts w:asciiTheme="minorHAnsi" w:eastAsiaTheme="minorEastAsia" w:hAnsiTheme="minorHAnsi" w:cstheme="minorBidi"/>
          <w:b w:val="0"/>
          <w:caps w:val="0"/>
          <w:noProof/>
          <w:szCs w:val="22"/>
          <w:lang w:val="en-US"/>
        </w:rPr>
        <w:tab/>
      </w:r>
      <w:r w:rsidRPr="00CE44F6">
        <w:rPr>
          <w:noProof/>
          <w:lang w:val="en-GB"/>
        </w:rPr>
        <w:t>ground handling characteristics</w:t>
      </w:r>
      <w:r w:rsidRPr="0045485E">
        <w:rPr>
          <w:noProof/>
          <w:lang w:val="en-US"/>
        </w:rPr>
        <w:tab/>
      </w:r>
      <w:r>
        <w:rPr>
          <w:noProof/>
        </w:rPr>
        <w:fldChar w:fldCharType="begin"/>
      </w:r>
      <w:r w:rsidRPr="0045485E">
        <w:rPr>
          <w:noProof/>
          <w:lang w:val="en-US"/>
        </w:rPr>
        <w:instrText xml:space="preserve"> PAGEREF _Toc485823961 \h </w:instrText>
      </w:r>
      <w:r>
        <w:rPr>
          <w:noProof/>
        </w:rPr>
      </w:r>
      <w:r>
        <w:rPr>
          <w:noProof/>
        </w:rPr>
        <w:fldChar w:fldCharType="separate"/>
      </w:r>
      <w:r w:rsidRPr="0045485E">
        <w:rPr>
          <w:noProof/>
          <w:lang w:val="en-US"/>
        </w:rPr>
        <w:t>19</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8.1</w:t>
      </w:r>
      <w:r w:rsidRPr="0045485E">
        <w:rPr>
          <w:rFonts w:asciiTheme="minorHAnsi" w:eastAsiaTheme="minorEastAsia" w:hAnsiTheme="minorHAnsi" w:cstheme="minorBidi"/>
          <w:noProof/>
          <w:szCs w:val="22"/>
          <w:lang w:val="en-US"/>
        </w:rPr>
        <w:tab/>
      </w:r>
      <w:r w:rsidRPr="00CE44F6">
        <w:rPr>
          <w:noProof/>
          <w:lang w:val="en-GB"/>
        </w:rPr>
        <w:t>Wind Velocities (CS 25.237)</w:t>
      </w:r>
      <w:r w:rsidRPr="0045485E">
        <w:rPr>
          <w:noProof/>
          <w:lang w:val="en-US"/>
        </w:rPr>
        <w:tab/>
      </w:r>
      <w:r>
        <w:rPr>
          <w:noProof/>
        </w:rPr>
        <w:fldChar w:fldCharType="begin"/>
      </w:r>
      <w:r w:rsidRPr="0045485E">
        <w:rPr>
          <w:noProof/>
          <w:lang w:val="en-US"/>
        </w:rPr>
        <w:instrText xml:space="preserve"> PAGEREF _Toc485823962 \h </w:instrText>
      </w:r>
      <w:r>
        <w:rPr>
          <w:noProof/>
        </w:rPr>
      </w:r>
      <w:r>
        <w:rPr>
          <w:noProof/>
        </w:rPr>
        <w:fldChar w:fldCharType="separate"/>
      </w:r>
      <w:r w:rsidRPr="0045485E">
        <w:rPr>
          <w:noProof/>
          <w:lang w:val="en-US"/>
        </w:rPr>
        <w:t>19</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8.1.1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_Toc485823963 \h </w:instrText>
      </w:r>
      <w:r>
        <w:rPr>
          <w:noProof/>
        </w:rPr>
      </w:r>
      <w:r>
        <w:rPr>
          <w:noProof/>
        </w:rPr>
        <w:fldChar w:fldCharType="separate"/>
      </w:r>
      <w:r w:rsidRPr="0045485E">
        <w:rPr>
          <w:noProof/>
          <w:lang w:val="en-US"/>
        </w:rPr>
        <w:t>19</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8.1.2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_Toc485823964 \h </w:instrText>
      </w:r>
      <w:r>
        <w:rPr>
          <w:noProof/>
        </w:rPr>
      </w:r>
      <w:r>
        <w:rPr>
          <w:noProof/>
        </w:rPr>
        <w:fldChar w:fldCharType="separate"/>
      </w:r>
      <w:r w:rsidRPr="0045485E">
        <w:rPr>
          <w:noProof/>
          <w:lang w:val="en-US"/>
        </w:rPr>
        <w:t>19</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8.1.3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_Toc485823965 \h </w:instrText>
      </w:r>
      <w:r>
        <w:rPr>
          <w:noProof/>
        </w:rPr>
      </w:r>
      <w:r>
        <w:rPr>
          <w:noProof/>
        </w:rPr>
        <w:fldChar w:fldCharType="separate"/>
      </w:r>
      <w:r w:rsidRPr="0045485E">
        <w:rPr>
          <w:noProof/>
          <w:lang w:val="en-US"/>
        </w:rPr>
        <w:t>19</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9.</w:t>
      </w:r>
      <w:r w:rsidRPr="0045485E">
        <w:rPr>
          <w:rFonts w:asciiTheme="minorHAnsi" w:eastAsiaTheme="minorEastAsia" w:hAnsiTheme="minorHAnsi" w:cstheme="minorBidi"/>
          <w:b w:val="0"/>
          <w:caps w:val="0"/>
          <w:noProof/>
          <w:szCs w:val="22"/>
          <w:lang w:val="en-US"/>
        </w:rPr>
        <w:tab/>
      </w:r>
      <w:r w:rsidRPr="00CE44F6">
        <w:rPr>
          <w:noProof/>
          <w:lang w:val="en-GB"/>
        </w:rPr>
        <w:t>miscellaneous flight requirements</w:t>
      </w:r>
      <w:r w:rsidRPr="0045485E">
        <w:rPr>
          <w:noProof/>
          <w:lang w:val="en-US"/>
        </w:rPr>
        <w:tab/>
      </w:r>
      <w:r>
        <w:rPr>
          <w:noProof/>
        </w:rPr>
        <w:fldChar w:fldCharType="begin"/>
      </w:r>
      <w:r w:rsidRPr="0045485E">
        <w:rPr>
          <w:noProof/>
          <w:lang w:val="en-US"/>
        </w:rPr>
        <w:instrText xml:space="preserve"> PAGEREF _Toc485823966 \h </w:instrText>
      </w:r>
      <w:r>
        <w:rPr>
          <w:noProof/>
        </w:rPr>
      </w:r>
      <w:r>
        <w:rPr>
          <w:noProof/>
        </w:rPr>
        <w:fldChar w:fldCharType="separate"/>
      </w:r>
      <w:r w:rsidRPr="0045485E">
        <w:rPr>
          <w:noProof/>
          <w:lang w:val="en-US"/>
        </w:rPr>
        <w:t>20</w:t>
      </w:r>
      <w:r>
        <w:rPr>
          <w:noProof/>
        </w:rPr>
        <w:fldChar w:fldCharType="end"/>
      </w:r>
    </w:p>
    <w:p w:rsidR="0045485E" w:rsidRPr="0045485E" w:rsidRDefault="0045485E">
      <w:pPr>
        <w:pStyle w:val="TM2"/>
        <w:tabs>
          <w:tab w:val="left" w:pos="1021"/>
        </w:tabs>
        <w:rPr>
          <w:rFonts w:asciiTheme="minorHAnsi" w:eastAsiaTheme="minorEastAsia" w:hAnsiTheme="minorHAnsi" w:cstheme="minorBidi"/>
          <w:noProof/>
          <w:szCs w:val="22"/>
          <w:lang w:val="en-US"/>
        </w:rPr>
      </w:pPr>
      <w:r w:rsidRPr="00CE44F6">
        <w:rPr>
          <w:noProof/>
          <w:lang w:val="en-GB"/>
        </w:rPr>
        <w:t>9.1</w:t>
      </w:r>
      <w:r w:rsidRPr="0045485E">
        <w:rPr>
          <w:rFonts w:asciiTheme="minorHAnsi" w:eastAsiaTheme="minorEastAsia" w:hAnsiTheme="minorHAnsi" w:cstheme="minorBidi"/>
          <w:noProof/>
          <w:szCs w:val="22"/>
          <w:lang w:val="en-US"/>
        </w:rPr>
        <w:tab/>
      </w:r>
      <w:r w:rsidRPr="00CE44F6">
        <w:rPr>
          <w:noProof/>
          <w:lang w:val="en-GB"/>
        </w:rPr>
        <w:t>High-Speed Characteristics (CS 25.253)</w:t>
      </w:r>
      <w:r w:rsidRPr="0045485E">
        <w:rPr>
          <w:noProof/>
          <w:lang w:val="en-US"/>
        </w:rPr>
        <w:tab/>
      </w:r>
      <w:r>
        <w:rPr>
          <w:noProof/>
        </w:rPr>
        <w:fldChar w:fldCharType="begin"/>
      </w:r>
      <w:r w:rsidRPr="0045485E">
        <w:rPr>
          <w:noProof/>
          <w:lang w:val="en-US"/>
        </w:rPr>
        <w:instrText xml:space="preserve"> PAGEREF _Toc485823967 \h </w:instrText>
      </w:r>
      <w:r>
        <w:rPr>
          <w:noProof/>
        </w:rPr>
      </w:r>
      <w:r>
        <w:rPr>
          <w:noProof/>
        </w:rPr>
        <w:fldChar w:fldCharType="separate"/>
      </w:r>
      <w:r w:rsidRPr="0045485E">
        <w:rPr>
          <w:noProof/>
          <w:lang w:val="en-US"/>
        </w:rPr>
        <w:t>20</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9.1.1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_Toc485823968 \h </w:instrText>
      </w:r>
      <w:r>
        <w:rPr>
          <w:noProof/>
        </w:rPr>
      </w:r>
      <w:r>
        <w:rPr>
          <w:noProof/>
        </w:rPr>
        <w:fldChar w:fldCharType="separate"/>
      </w:r>
      <w:r w:rsidRPr="0045485E">
        <w:rPr>
          <w:noProof/>
          <w:lang w:val="en-US"/>
        </w:rPr>
        <w:t>20</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9.1.2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_Toc485823969 \h </w:instrText>
      </w:r>
      <w:r>
        <w:rPr>
          <w:noProof/>
        </w:rPr>
      </w:r>
      <w:r>
        <w:rPr>
          <w:noProof/>
        </w:rPr>
        <w:fldChar w:fldCharType="separate"/>
      </w:r>
      <w:r w:rsidRPr="0045485E">
        <w:rPr>
          <w:noProof/>
          <w:lang w:val="en-US"/>
        </w:rPr>
        <w:t>20</w:t>
      </w:r>
      <w:r>
        <w:rPr>
          <w:noProof/>
        </w:rPr>
        <w:fldChar w:fldCharType="end"/>
      </w:r>
    </w:p>
    <w:p w:rsidR="0045485E" w:rsidRPr="0045485E" w:rsidRDefault="0045485E">
      <w:pPr>
        <w:pStyle w:val="TM3"/>
        <w:tabs>
          <w:tab w:val="left" w:pos="1815"/>
        </w:tabs>
        <w:rPr>
          <w:rFonts w:asciiTheme="minorHAnsi" w:eastAsiaTheme="minorEastAsia" w:hAnsiTheme="minorHAnsi" w:cstheme="minorBidi"/>
          <w:noProof/>
          <w:szCs w:val="22"/>
          <w:lang w:val="en-US"/>
        </w:rPr>
      </w:pPr>
      <w:r w:rsidRPr="00CE44F6">
        <w:rPr>
          <w:noProof/>
          <w:lang w:val="en-GB"/>
        </w:rPr>
        <w:t>9.1.3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_Toc485823970 \h </w:instrText>
      </w:r>
      <w:r>
        <w:rPr>
          <w:noProof/>
        </w:rPr>
      </w:r>
      <w:r>
        <w:rPr>
          <w:noProof/>
        </w:rPr>
        <w:fldChar w:fldCharType="separate"/>
      </w:r>
      <w:r w:rsidRPr="0045485E">
        <w:rPr>
          <w:noProof/>
          <w:lang w:val="en-US"/>
        </w:rPr>
        <w:t>20</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10.</w:t>
      </w:r>
      <w:r w:rsidRPr="0045485E">
        <w:rPr>
          <w:rFonts w:asciiTheme="minorHAnsi" w:eastAsiaTheme="minorEastAsia" w:hAnsiTheme="minorHAnsi" w:cstheme="minorBidi"/>
          <w:b w:val="0"/>
          <w:caps w:val="0"/>
          <w:noProof/>
          <w:szCs w:val="22"/>
          <w:lang w:val="en-US"/>
        </w:rPr>
        <w:tab/>
      </w:r>
      <w:r w:rsidRPr="00CE44F6">
        <w:rPr>
          <w:noProof/>
          <w:lang w:val="en-GB"/>
        </w:rPr>
        <w:t>flight manoeuvre and gust conditions</w:t>
      </w:r>
      <w:r w:rsidRPr="0045485E">
        <w:rPr>
          <w:noProof/>
          <w:lang w:val="en-US"/>
        </w:rPr>
        <w:tab/>
      </w:r>
      <w:r>
        <w:rPr>
          <w:noProof/>
        </w:rPr>
        <w:fldChar w:fldCharType="begin"/>
      </w:r>
      <w:r w:rsidRPr="0045485E">
        <w:rPr>
          <w:noProof/>
          <w:lang w:val="en-US"/>
        </w:rPr>
        <w:instrText xml:space="preserve"> PAGEREF _Toc485823971 \h </w:instrText>
      </w:r>
      <w:r>
        <w:rPr>
          <w:noProof/>
        </w:rPr>
      </w:r>
      <w:r>
        <w:rPr>
          <w:noProof/>
        </w:rPr>
        <w:fldChar w:fldCharType="separate"/>
      </w:r>
      <w:r w:rsidRPr="0045485E">
        <w:rPr>
          <w:noProof/>
          <w:lang w:val="en-US"/>
        </w:rPr>
        <w:t>21</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10.1</w:t>
      </w:r>
      <w:r w:rsidRPr="0045485E">
        <w:rPr>
          <w:rFonts w:asciiTheme="minorHAnsi" w:eastAsiaTheme="minorEastAsia" w:hAnsiTheme="minorHAnsi" w:cstheme="minorBidi"/>
          <w:noProof/>
          <w:szCs w:val="22"/>
          <w:lang w:val="en-US"/>
        </w:rPr>
        <w:tab/>
      </w:r>
      <w:r w:rsidRPr="00CE44F6">
        <w:rPr>
          <w:noProof/>
          <w:lang w:val="en-GB"/>
        </w:rPr>
        <w:t>Gust and Turbulence Loads (CS 25.341)</w:t>
      </w:r>
      <w:r w:rsidRPr="0045485E">
        <w:rPr>
          <w:noProof/>
          <w:lang w:val="en-US"/>
        </w:rPr>
        <w:tab/>
      </w:r>
      <w:r>
        <w:rPr>
          <w:noProof/>
        </w:rPr>
        <w:fldChar w:fldCharType="begin"/>
      </w:r>
      <w:r w:rsidRPr="0045485E">
        <w:rPr>
          <w:noProof/>
          <w:lang w:val="en-US"/>
        </w:rPr>
        <w:instrText xml:space="preserve"> PAGEREF _Toc485823972 \h </w:instrText>
      </w:r>
      <w:r>
        <w:rPr>
          <w:noProof/>
        </w:rPr>
      </w:r>
      <w:r>
        <w:rPr>
          <w:noProof/>
        </w:rPr>
        <w:fldChar w:fldCharType="separate"/>
      </w:r>
      <w:r w:rsidRPr="0045485E">
        <w:rPr>
          <w:noProof/>
          <w:lang w:val="en-US"/>
        </w:rPr>
        <w:t>21</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10.1.1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_Toc485823973 \h </w:instrText>
      </w:r>
      <w:r>
        <w:rPr>
          <w:noProof/>
        </w:rPr>
      </w:r>
      <w:r>
        <w:rPr>
          <w:noProof/>
        </w:rPr>
        <w:fldChar w:fldCharType="separate"/>
      </w:r>
      <w:r w:rsidRPr="0045485E">
        <w:rPr>
          <w:noProof/>
          <w:lang w:val="en-US"/>
        </w:rPr>
        <w:t>21</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10.1.2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_Toc485823974 \h </w:instrText>
      </w:r>
      <w:r>
        <w:rPr>
          <w:noProof/>
        </w:rPr>
      </w:r>
      <w:r>
        <w:rPr>
          <w:noProof/>
        </w:rPr>
        <w:fldChar w:fldCharType="separate"/>
      </w:r>
      <w:r w:rsidRPr="0045485E">
        <w:rPr>
          <w:noProof/>
          <w:lang w:val="en-US"/>
        </w:rPr>
        <w:t>21</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US"/>
        </w:rPr>
        <w:t>10.1.3</w:t>
      </w:r>
      <w:r w:rsidRPr="0045485E">
        <w:rPr>
          <w:rFonts w:asciiTheme="minorHAnsi" w:eastAsiaTheme="minorEastAsia" w:hAnsiTheme="minorHAnsi" w:cstheme="minorBidi"/>
          <w:noProof/>
          <w:szCs w:val="22"/>
          <w:lang w:val="en-US"/>
        </w:rPr>
        <w:tab/>
      </w:r>
      <w:r w:rsidRPr="00CE44F6">
        <w:rPr>
          <w:noProof/>
          <w:lang w:val="en-US"/>
        </w:rPr>
        <w:t>AMC</w:t>
      </w:r>
      <w:r w:rsidRPr="0045485E">
        <w:rPr>
          <w:noProof/>
          <w:lang w:val="en-US"/>
        </w:rPr>
        <w:tab/>
      </w:r>
      <w:r>
        <w:rPr>
          <w:noProof/>
        </w:rPr>
        <w:fldChar w:fldCharType="begin"/>
      </w:r>
      <w:r w:rsidRPr="0045485E">
        <w:rPr>
          <w:noProof/>
          <w:lang w:val="en-US"/>
        </w:rPr>
        <w:instrText xml:space="preserve"> PAGEREF _Toc485823975 \h </w:instrText>
      </w:r>
      <w:r>
        <w:rPr>
          <w:noProof/>
        </w:rPr>
      </w:r>
      <w:r>
        <w:rPr>
          <w:noProof/>
        </w:rPr>
        <w:fldChar w:fldCharType="separate"/>
      </w:r>
      <w:r w:rsidRPr="0045485E">
        <w:rPr>
          <w:noProof/>
          <w:lang w:val="en-US"/>
        </w:rPr>
        <w:t>21</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11.</w:t>
      </w:r>
      <w:r w:rsidRPr="0045485E">
        <w:rPr>
          <w:rFonts w:asciiTheme="minorHAnsi" w:eastAsiaTheme="minorEastAsia" w:hAnsiTheme="minorHAnsi" w:cstheme="minorBidi"/>
          <w:b w:val="0"/>
          <w:caps w:val="0"/>
          <w:noProof/>
          <w:szCs w:val="22"/>
          <w:lang w:val="en-US"/>
        </w:rPr>
        <w:tab/>
      </w:r>
      <w:r w:rsidRPr="00CE44F6">
        <w:rPr>
          <w:noProof/>
          <w:lang w:val="en-GB"/>
        </w:rPr>
        <w:t>pilot control force limits</w:t>
      </w:r>
      <w:r w:rsidRPr="0045485E">
        <w:rPr>
          <w:noProof/>
          <w:lang w:val="en-US"/>
        </w:rPr>
        <w:tab/>
      </w:r>
      <w:r>
        <w:rPr>
          <w:noProof/>
        </w:rPr>
        <w:fldChar w:fldCharType="begin"/>
      </w:r>
      <w:r w:rsidRPr="0045485E">
        <w:rPr>
          <w:noProof/>
          <w:lang w:val="en-US"/>
        </w:rPr>
        <w:instrText xml:space="preserve"> PAGEREF _Toc485823976 \h </w:instrText>
      </w:r>
      <w:r>
        <w:rPr>
          <w:noProof/>
        </w:rPr>
      </w:r>
      <w:r>
        <w:rPr>
          <w:noProof/>
        </w:rPr>
        <w:fldChar w:fldCharType="separate"/>
      </w:r>
      <w:r w:rsidRPr="0045485E">
        <w:rPr>
          <w:noProof/>
          <w:lang w:val="en-US"/>
        </w:rPr>
        <w:t>22</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11.1</w:t>
      </w:r>
      <w:r w:rsidRPr="0045485E">
        <w:rPr>
          <w:rFonts w:asciiTheme="minorHAnsi" w:eastAsiaTheme="minorEastAsia" w:hAnsiTheme="minorHAnsi" w:cstheme="minorBidi"/>
          <w:noProof/>
          <w:szCs w:val="22"/>
          <w:lang w:val="en-US"/>
        </w:rPr>
        <w:tab/>
      </w:r>
      <w:r w:rsidRPr="00CE44F6">
        <w:rPr>
          <w:noProof/>
          <w:lang w:val="en-GB"/>
        </w:rPr>
        <w:t>Ground Gust Conditions (CS 25.415)</w:t>
      </w:r>
      <w:r w:rsidRPr="0045485E">
        <w:rPr>
          <w:noProof/>
          <w:lang w:val="en-US"/>
        </w:rPr>
        <w:tab/>
      </w:r>
      <w:r>
        <w:rPr>
          <w:noProof/>
        </w:rPr>
        <w:fldChar w:fldCharType="begin"/>
      </w:r>
      <w:r w:rsidRPr="0045485E">
        <w:rPr>
          <w:noProof/>
          <w:lang w:val="en-US"/>
        </w:rPr>
        <w:instrText xml:space="preserve"> PAGEREF _Toc485823977 \h </w:instrText>
      </w:r>
      <w:r>
        <w:rPr>
          <w:noProof/>
        </w:rPr>
      </w:r>
      <w:r>
        <w:rPr>
          <w:noProof/>
        </w:rPr>
        <w:fldChar w:fldCharType="separate"/>
      </w:r>
      <w:r w:rsidRPr="0045485E">
        <w:rPr>
          <w:noProof/>
          <w:lang w:val="en-US"/>
        </w:rPr>
        <w:t>22</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11.1.1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_Toc485823978 \h </w:instrText>
      </w:r>
      <w:r>
        <w:rPr>
          <w:noProof/>
        </w:rPr>
      </w:r>
      <w:r>
        <w:rPr>
          <w:noProof/>
        </w:rPr>
        <w:fldChar w:fldCharType="separate"/>
      </w:r>
      <w:r w:rsidRPr="0045485E">
        <w:rPr>
          <w:noProof/>
          <w:lang w:val="en-US"/>
        </w:rPr>
        <w:t>22</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11.1.2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_Toc485823979 \h </w:instrText>
      </w:r>
      <w:r>
        <w:rPr>
          <w:noProof/>
        </w:rPr>
      </w:r>
      <w:r>
        <w:rPr>
          <w:noProof/>
        </w:rPr>
        <w:fldChar w:fldCharType="separate"/>
      </w:r>
      <w:r w:rsidRPr="0045485E">
        <w:rPr>
          <w:noProof/>
          <w:lang w:val="en-US"/>
        </w:rPr>
        <w:t>22</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11.1.3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_Toc485823980 \h </w:instrText>
      </w:r>
      <w:r>
        <w:rPr>
          <w:noProof/>
        </w:rPr>
      </w:r>
      <w:r>
        <w:rPr>
          <w:noProof/>
        </w:rPr>
        <w:fldChar w:fldCharType="separate"/>
      </w:r>
      <w:r w:rsidRPr="0045485E">
        <w:rPr>
          <w:noProof/>
          <w:lang w:val="en-US"/>
        </w:rPr>
        <w:t>22</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12.</w:t>
      </w:r>
      <w:r w:rsidRPr="0045485E">
        <w:rPr>
          <w:rFonts w:asciiTheme="minorHAnsi" w:eastAsiaTheme="minorEastAsia" w:hAnsiTheme="minorHAnsi" w:cstheme="minorBidi"/>
          <w:b w:val="0"/>
          <w:caps w:val="0"/>
          <w:noProof/>
          <w:szCs w:val="22"/>
          <w:lang w:val="en-US"/>
        </w:rPr>
        <w:tab/>
      </w:r>
      <w:r w:rsidRPr="00CE44F6">
        <w:rPr>
          <w:noProof/>
          <w:lang w:val="en-GB"/>
        </w:rPr>
        <w:t>emergency landing conditions</w:t>
      </w:r>
      <w:r w:rsidRPr="0045485E">
        <w:rPr>
          <w:noProof/>
          <w:lang w:val="en-US"/>
        </w:rPr>
        <w:tab/>
      </w:r>
      <w:r>
        <w:rPr>
          <w:noProof/>
        </w:rPr>
        <w:fldChar w:fldCharType="begin"/>
      </w:r>
      <w:r w:rsidRPr="0045485E">
        <w:rPr>
          <w:noProof/>
          <w:lang w:val="en-US"/>
        </w:rPr>
        <w:instrText xml:space="preserve"> PAGEREF _Toc485823981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12.1</w:t>
      </w:r>
      <w:r w:rsidRPr="0045485E">
        <w:rPr>
          <w:rFonts w:asciiTheme="minorHAnsi" w:eastAsiaTheme="minorEastAsia" w:hAnsiTheme="minorHAnsi" w:cstheme="minorBidi"/>
          <w:noProof/>
          <w:szCs w:val="22"/>
          <w:lang w:val="en-US"/>
        </w:rPr>
        <w:tab/>
      </w:r>
      <w:r w:rsidRPr="00CE44F6">
        <w:rPr>
          <w:noProof/>
          <w:lang w:val="en-GB"/>
        </w:rPr>
        <w:t>General (CS 25.561)</w:t>
      </w:r>
      <w:r w:rsidRPr="0045485E">
        <w:rPr>
          <w:noProof/>
          <w:lang w:val="en-US"/>
        </w:rPr>
        <w:tab/>
      </w:r>
      <w:r>
        <w:rPr>
          <w:noProof/>
        </w:rPr>
        <w:fldChar w:fldCharType="begin"/>
      </w:r>
      <w:r w:rsidRPr="0045485E">
        <w:rPr>
          <w:noProof/>
          <w:lang w:val="en-US"/>
        </w:rPr>
        <w:instrText xml:space="preserve"> PAGEREF _Toc485823982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12.1.1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_Toc485823983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12.1.2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_Toc485823984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12.1.3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_Toc485823985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12.2</w:t>
      </w:r>
      <w:r w:rsidRPr="0045485E">
        <w:rPr>
          <w:rFonts w:asciiTheme="minorHAnsi" w:eastAsiaTheme="minorEastAsia" w:hAnsiTheme="minorHAnsi" w:cstheme="minorBidi"/>
          <w:noProof/>
          <w:szCs w:val="22"/>
          <w:lang w:val="en-US"/>
        </w:rPr>
        <w:tab/>
      </w:r>
      <w:r w:rsidRPr="00CE44F6">
        <w:rPr>
          <w:noProof/>
          <w:lang w:val="en-GB"/>
        </w:rPr>
        <w:t>Emergency Landing Dynamic Conditions (CS 25.562)</w:t>
      </w:r>
      <w:r w:rsidRPr="0045485E">
        <w:rPr>
          <w:noProof/>
          <w:lang w:val="en-US"/>
        </w:rPr>
        <w:tab/>
      </w:r>
      <w:r>
        <w:rPr>
          <w:noProof/>
        </w:rPr>
        <w:fldChar w:fldCharType="begin"/>
      </w:r>
      <w:r w:rsidRPr="0045485E">
        <w:rPr>
          <w:noProof/>
          <w:lang w:val="en-US"/>
        </w:rPr>
        <w:instrText xml:space="preserve"> PAGEREF _Toc485823986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lastRenderedPageBreak/>
        <w:t>12.2.1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_Toc485823987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12.2.2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_Toc485823988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12.2.3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_Toc485823989 \h </w:instrText>
      </w:r>
      <w:r>
        <w:rPr>
          <w:noProof/>
        </w:rPr>
      </w:r>
      <w:r>
        <w:rPr>
          <w:noProof/>
        </w:rPr>
        <w:fldChar w:fldCharType="separate"/>
      </w:r>
      <w:r w:rsidRPr="0045485E">
        <w:rPr>
          <w:noProof/>
          <w:lang w:val="en-US"/>
        </w:rPr>
        <w:t>23</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13.</w:t>
      </w:r>
      <w:r w:rsidRPr="0045485E">
        <w:rPr>
          <w:rFonts w:asciiTheme="minorHAnsi" w:eastAsiaTheme="minorEastAsia" w:hAnsiTheme="minorHAnsi" w:cstheme="minorBidi"/>
          <w:b w:val="0"/>
          <w:caps w:val="0"/>
          <w:noProof/>
          <w:szCs w:val="22"/>
          <w:lang w:val="en-US"/>
        </w:rPr>
        <w:tab/>
      </w:r>
      <w:r w:rsidRPr="00CE44F6">
        <w:rPr>
          <w:noProof/>
          <w:lang w:val="en-GB"/>
        </w:rPr>
        <w:t>control systems</w:t>
      </w:r>
      <w:r w:rsidRPr="0045485E">
        <w:rPr>
          <w:noProof/>
          <w:lang w:val="en-US"/>
        </w:rPr>
        <w:tab/>
      </w:r>
      <w:r>
        <w:rPr>
          <w:noProof/>
        </w:rPr>
        <w:fldChar w:fldCharType="begin"/>
      </w:r>
      <w:r w:rsidRPr="0045485E">
        <w:rPr>
          <w:noProof/>
          <w:lang w:val="en-US"/>
        </w:rPr>
        <w:instrText xml:space="preserve"> PAGEREF _Toc485823990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13.1</w:t>
      </w:r>
      <w:r w:rsidRPr="0045485E">
        <w:rPr>
          <w:rFonts w:asciiTheme="minorHAnsi" w:eastAsiaTheme="minorEastAsia" w:hAnsiTheme="minorHAnsi" w:cstheme="minorBidi"/>
          <w:noProof/>
          <w:szCs w:val="22"/>
          <w:lang w:val="en-US"/>
        </w:rPr>
        <w:tab/>
      </w:r>
      <w:r w:rsidRPr="00CE44F6">
        <w:rPr>
          <w:noProof/>
          <w:lang w:val="en-GB"/>
        </w:rPr>
        <w:t>General (CS 25.671)</w:t>
      </w:r>
      <w:r w:rsidRPr="0045485E">
        <w:rPr>
          <w:noProof/>
          <w:lang w:val="en-US"/>
        </w:rPr>
        <w:tab/>
      </w:r>
      <w:r>
        <w:rPr>
          <w:noProof/>
        </w:rPr>
        <w:fldChar w:fldCharType="begin"/>
      </w:r>
      <w:r w:rsidRPr="0045485E">
        <w:rPr>
          <w:noProof/>
          <w:lang w:val="en-US"/>
        </w:rPr>
        <w:instrText xml:space="preserve"> PAGEREF _Toc485823991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13.1.1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_Toc485823992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13.1.2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_Toc485823993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13.1.3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_Toc485823994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13.2</w:t>
      </w:r>
      <w:r w:rsidRPr="0045485E">
        <w:rPr>
          <w:rFonts w:asciiTheme="minorHAnsi" w:eastAsiaTheme="minorEastAsia" w:hAnsiTheme="minorHAnsi" w:cstheme="minorBidi"/>
          <w:noProof/>
          <w:szCs w:val="22"/>
          <w:lang w:val="en-US"/>
        </w:rPr>
        <w:tab/>
      </w:r>
      <w:r w:rsidRPr="00CE44F6">
        <w:rPr>
          <w:noProof/>
          <w:lang w:val="en-GB"/>
        </w:rPr>
        <w:t>Stability Augmentation and Automatic and Power-Operated Systems (CS 25.672)</w:t>
      </w:r>
      <w:r w:rsidRPr="0045485E">
        <w:rPr>
          <w:noProof/>
          <w:lang w:val="en-US"/>
        </w:rPr>
        <w:tab/>
      </w:r>
      <w:r>
        <w:rPr>
          <w:noProof/>
        </w:rPr>
        <w:fldChar w:fldCharType="begin"/>
      </w:r>
      <w:r w:rsidRPr="0045485E">
        <w:rPr>
          <w:noProof/>
          <w:lang w:val="en-US"/>
        </w:rPr>
        <w:instrText xml:space="preserve"> PAGEREF _Toc485823995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13.2.1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_Toc485823996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13.2.2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_Toc485823997 \h </w:instrText>
      </w:r>
      <w:r>
        <w:rPr>
          <w:noProof/>
        </w:rPr>
      </w:r>
      <w:r>
        <w:rPr>
          <w:noProof/>
        </w:rPr>
        <w:fldChar w:fldCharType="separate"/>
      </w:r>
      <w:r w:rsidRPr="0045485E">
        <w:rPr>
          <w:noProof/>
          <w:lang w:val="en-US"/>
        </w:rPr>
        <w:t>24</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13.2.3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_Toc485823998 \h </w:instrText>
      </w:r>
      <w:r>
        <w:rPr>
          <w:noProof/>
        </w:rPr>
      </w:r>
      <w:r>
        <w:rPr>
          <w:noProof/>
        </w:rPr>
        <w:fldChar w:fldCharType="separate"/>
      </w:r>
      <w:r w:rsidRPr="0045485E">
        <w:rPr>
          <w:noProof/>
          <w:lang w:val="en-US"/>
        </w:rPr>
        <w:t>25</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14.</w:t>
      </w:r>
      <w:r w:rsidRPr="0045485E">
        <w:rPr>
          <w:rFonts w:asciiTheme="minorHAnsi" w:eastAsiaTheme="minorEastAsia" w:hAnsiTheme="minorHAnsi" w:cstheme="minorBidi"/>
          <w:b w:val="0"/>
          <w:caps w:val="0"/>
          <w:noProof/>
          <w:szCs w:val="22"/>
          <w:lang w:val="en-US"/>
        </w:rPr>
        <w:tab/>
      </w:r>
      <w:r w:rsidRPr="00CE44F6">
        <w:rPr>
          <w:noProof/>
          <w:lang w:val="en-GB"/>
        </w:rPr>
        <w:t>landing gear</w:t>
      </w:r>
      <w:r w:rsidRPr="0045485E">
        <w:rPr>
          <w:noProof/>
          <w:lang w:val="en-US"/>
        </w:rPr>
        <w:tab/>
      </w:r>
      <w:r>
        <w:rPr>
          <w:noProof/>
        </w:rPr>
        <w:fldChar w:fldCharType="begin"/>
      </w:r>
      <w:r w:rsidRPr="0045485E">
        <w:rPr>
          <w:noProof/>
          <w:lang w:val="en-US"/>
        </w:rPr>
        <w:instrText xml:space="preserve"> PAGEREF _Toc485823999 \h </w:instrText>
      </w:r>
      <w:r>
        <w:rPr>
          <w:noProof/>
        </w:rPr>
      </w:r>
      <w:r>
        <w:rPr>
          <w:noProof/>
        </w:rPr>
        <w:fldChar w:fldCharType="separate"/>
      </w:r>
      <w:r w:rsidRPr="0045485E">
        <w:rPr>
          <w:noProof/>
          <w:lang w:val="en-US"/>
        </w:rPr>
        <w:t>26</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14.1</w:t>
      </w:r>
      <w:r w:rsidRPr="0045485E">
        <w:rPr>
          <w:rFonts w:asciiTheme="minorHAnsi" w:eastAsiaTheme="minorEastAsia" w:hAnsiTheme="minorHAnsi" w:cstheme="minorBidi"/>
          <w:noProof/>
          <w:szCs w:val="22"/>
          <w:lang w:val="en-US"/>
        </w:rPr>
        <w:tab/>
      </w:r>
      <w:r w:rsidRPr="00CE44F6">
        <w:rPr>
          <w:noProof/>
          <w:lang w:val="en-GB"/>
        </w:rPr>
        <w:t>Brakes and Braking Systems (CS 25.735)</w:t>
      </w:r>
      <w:r w:rsidRPr="0045485E">
        <w:rPr>
          <w:noProof/>
          <w:lang w:val="en-US"/>
        </w:rPr>
        <w:tab/>
      </w:r>
      <w:r>
        <w:rPr>
          <w:noProof/>
        </w:rPr>
        <w:fldChar w:fldCharType="begin"/>
      </w:r>
      <w:r w:rsidRPr="0045485E">
        <w:rPr>
          <w:noProof/>
          <w:lang w:val="en-US"/>
        </w:rPr>
        <w:instrText xml:space="preserve"> PAGEREF _Toc485824000 \h </w:instrText>
      </w:r>
      <w:r>
        <w:rPr>
          <w:noProof/>
        </w:rPr>
      </w:r>
      <w:r>
        <w:rPr>
          <w:noProof/>
        </w:rPr>
        <w:fldChar w:fldCharType="separate"/>
      </w:r>
      <w:r w:rsidRPr="0045485E">
        <w:rPr>
          <w:noProof/>
          <w:lang w:val="en-US"/>
        </w:rPr>
        <w:t>26</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14.1.1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_Toc485824001 \h </w:instrText>
      </w:r>
      <w:r>
        <w:rPr>
          <w:noProof/>
        </w:rPr>
      </w:r>
      <w:r>
        <w:rPr>
          <w:noProof/>
        </w:rPr>
        <w:fldChar w:fldCharType="separate"/>
      </w:r>
      <w:r w:rsidRPr="0045485E">
        <w:rPr>
          <w:noProof/>
          <w:lang w:val="en-US"/>
        </w:rPr>
        <w:t>26</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14.1.2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_Toc485824002 \h </w:instrText>
      </w:r>
      <w:r>
        <w:rPr>
          <w:noProof/>
        </w:rPr>
      </w:r>
      <w:r>
        <w:rPr>
          <w:noProof/>
        </w:rPr>
        <w:fldChar w:fldCharType="separate"/>
      </w:r>
      <w:r w:rsidRPr="0045485E">
        <w:rPr>
          <w:noProof/>
          <w:lang w:val="en-US"/>
        </w:rPr>
        <w:t>26</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14.1.3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_Toc485824003 \h </w:instrText>
      </w:r>
      <w:r>
        <w:rPr>
          <w:noProof/>
        </w:rPr>
      </w:r>
      <w:r>
        <w:rPr>
          <w:noProof/>
        </w:rPr>
        <w:fldChar w:fldCharType="separate"/>
      </w:r>
      <w:r w:rsidRPr="0045485E">
        <w:rPr>
          <w:noProof/>
          <w:lang w:val="en-US"/>
        </w:rPr>
        <w:t>26</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15.</w:t>
      </w:r>
      <w:r w:rsidRPr="0045485E">
        <w:rPr>
          <w:rFonts w:asciiTheme="minorHAnsi" w:eastAsiaTheme="minorEastAsia" w:hAnsiTheme="minorHAnsi" w:cstheme="minorBidi"/>
          <w:b w:val="0"/>
          <w:caps w:val="0"/>
          <w:noProof/>
          <w:szCs w:val="22"/>
          <w:lang w:val="en-US"/>
        </w:rPr>
        <w:tab/>
      </w:r>
      <w:r w:rsidRPr="00CE44F6">
        <w:rPr>
          <w:noProof/>
          <w:lang w:val="en-GB"/>
        </w:rPr>
        <w:t>Equipment</w:t>
      </w:r>
      <w:r w:rsidRPr="0045485E">
        <w:rPr>
          <w:noProof/>
          <w:lang w:val="en-US"/>
        </w:rPr>
        <w:tab/>
      </w:r>
      <w:r>
        <w:rPr>
          <w:noProof/>
        </w:rPr>
        <w:fldChar w:fldCharType="begin"/>
      </w:r>
      <w:r w:rsidRPr="0045485E">
        <w:rPr>
          <w:noProof/>
          <w:lang w:val="en-US"/>
        </w:rPr>
        <w:instrText xml:space="preserve"> PAGEREF _Toc485824004 \h </w:instrText>
      </w:r>
      <w:r>
        <w:rPr>
          <w:noProof/>
        </w:rPr>
      </w:r>
      <w:r>
        <w:rPr>
          <w:noProof/>
        </w:rPr>
        <w:fldChar w:fldCharType="separate"/>
      </w:r>
      <w:r w:rsidRPr="0045485E">
        <w:rPr>
          <w:noProof/>
          <w:lang w:val="en-US"/>
        </w:rPr>
        <w:t>28</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15.1</w:t>
      </w:r>
      <w:r w:rsidRPr="0045485E">
        <w:rPr>
          <w:rFonts w:asciiTheme="minorHAnsi" w:eastAsiaTheme="minorEastAsia" w:hAnsiTheme="minorHAnsi" w:cstheme="minorBidi"/>
          <w:noProof/>
          <w:szCs w:val="22"/>
          <w:lang w:val="en-US"/>
        </w:rPr>
        <w:tab/>
      </w:r>
      <w:r w:rsidRPr="00CE44F6">
        <w:rPr>
          <w:noProof/>
          <w:lang w:val="en-GB"/>
        </w:rPr>
        <w:t>Functions and Installations (CS 25.1301)</w:t>
      </w:r>
      <w:r w:rsidRPr="0045485E">
        <w:rPr>
          <w:noProof/>
          <w:lang w:val="en-US"/>
        </w:rPr>
        <w:tab/>
      </w:r>
      <w:r>
        <w:rPr>
          <w:noProof/>
        </w:rPr>
        <w:fldChar w:fldCharType="begin"/>
      </w:r>
      <w:r w:rsidRPr="0045485E">
        <w:rPr>
          <w:noProof/>
          <w:lang w:val="en-US"/>
        </w:rPr>
        <w:instrText xml:space="preserve"> PAGEREF _Toc485824005 \h </w:instrText>
      </w:r>
      <w:r>
        <w:rPr>
          <w:noProof/>
        </w:rPr>
      </w:r>
      <w:r>
        <w:rPr>
          <w:noProof/>
        </w:rPr>
        <w:fldChar w:fldCharType="separate"/>
      </w:r>
      <w:r w:rsidRPr="0045485E">
        <w:rPr>
          <w:noProof/>
          <w:lang w:val="en-US"/>
        </w:rPr>
        <w:t>28</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_Toc485824006 \h </w:instrText>
      </w:r>
      <w:r>
        <w:rPr>
          <w:noProof/>
        </w:rPr>
      </w:r>
      <w:r>
        <w:rPr>
          <w:noProof/>
        </w:rPr>
        <w:fldChar w:fldCharType="separate"/>
      </w:r>
      <w:r w:rsidRPr="0045485E">
        <w:rPr>
          <w:noProof/>
          <w:lang w:val="en-US"/>
        </w:rPr>
        <w:t>28</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_Toc485824007 \h </w:instrText>
      </w:r>
      <w:r>
        <w:rPr>
          <w:noProof/>
        </w:rPr>
      </w:r>
      <w:r>
        <w:rPr>
          <w:noProof/>
        </w:rPr>
        <w:fldChar w:fldCharType="separate"/>
      </w:r>
      <w:r w:rsidRPr="0045485E">
        <w:rPr>
          <w:noProof/>
          <w:lang w:val="en-US"/>
        </w:rPr>
        <w:t>28</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_Toc485824008 \h </w:instrText>
      </w:r>
      <w:r>
        <w:rPr>
          <w:noProof/>
        </w:rPr>
      </w:r>
      <w:r>
        <w:rPr>
          <w:noProof/>
        </w:rPr>
        <w:fldChar w:fldCharType="separate"/>
      </w:r>
      <w:r w:rsidRPr="0045485E">
        <w:rPr>
          <w:noProof/>
          <w:lang w:val="en-US"/>
        </w:rPr>
        <w:t>28</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15.2</w:t>
      </w:r>
      <w:r w:rsidRPr="0045485E">
        <w:rPr>
          <w:rFonts w:asciiTheme="minorHAnsi" w:eastAsiaTheme="minorEastAsia" w:hAnsiTheme="minorHAnsi" w:cstheme="minorBidi"/>
          <w:noProof/>
          <w:szCs w:val="22"/>
          <w:lang w:val="en-US"/>
        </w:rPr>
        <w:tab/>
      </w:r>
      <w:r w:rsidRPr="00CE44F6">
        <w:rPr>
          <w:noProof/>
          <w:lang w:val="en-GB"/>
        </w:rPr>
        <w:t>Equipment, Systems and Installations (CS 25.1309)</w:t>
      </w:r>
      <w:r w:rsidRPr="0045485E">
        <w:rPr>
          <w:noProof/>
          <w:lang w:val="en-US"/>
        </w:rPr>
        <w:tab/>
      </w:r>
      <w:r>
        <w:rPr>
          <w:noProof/>
        </w:rPr>
        <w:fldChar w:fldCharType="begin"/>
      </w:r>
      <w:r w:rsidRPr="0045485E">
        <w:rPr>
          <w:noProof/>
          <w:lang w:val="en-US"/>
        </w:rPr>
        <w:instrText xml:space="preserve"> PAGEREF _Toc485824009 \h </w:instrText>
      </w:r>
      <w:r>
        <w:rPr>
          <w:noProof/>
        </w:rPr>
      </w:r>
      <w:r>
        <w:rPr>
          <w:noProof/>
        </w:rPr>
        <w:fldChar w:fldCharType="separate"/>
      </w:r>
      <w:r w:rsidRPr="0045485E">
        <w:rPr>
          <w:noProof/>
          <w:lang w:val="en-US"/>
        </w:rPr>
        <w:t>28</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15.2.1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_Toc485824010 \h </w:instrText>
      </w:r>
      <w:r>
        <w:rPr>
          <w:noProof/>
        </w:rPr>
      </w:r>
      <w:r>
        <w:rPr>
          <w:noProof/>
        </w:rPr>
        <w:fldChar w:fldCharType="separate"/>
      </w:r>
      <w:r w:rsidRPr="0045485E">
        <w:rPr>
          <w:noProof/>
          <w:lang w:val="en-US"/>
        </w:rPr>
        <w:t>28</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15.2.2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_Toc485824011 \h </w:instrText>
      </w:r>
      <w:r>
        <w:rPr>
          <w:noProof/>
        </w:rPr>
      </w:r>
      <w:r>
        <w:rPr>
          <w:noProof/>
        </w:rPr>
        <w:fldChar w:fldCharType="separate"/>
      </w:r>
      <w:r w:rsidRPr="0045485E">
        <w:rPr>
          <w:noProof/>
          <w:lang w:val="en-US"/>
        </w:rPr>
        <w:t>29</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15.2.3</w:t>
      </w:r>
      <w:r w:rsidRPr="0045485E">
        <w:rPr>
          <w:rFonts w:asciiTheme="minorHAnsi" w:eastAsiaTheme="minorEastAsia" w:hAnsiTheme="minorHAnsi" w:cstheme="minorBidi"/>
          <w:noProof/>
          <w:szCs w:val="22"/>
          <w:lang w:val="en-US"/>
        </w:rPr>
        <w:tab/>
      </w:r>
      <w:r w:rsidRPr="00CE44F6">
        <w:rPr>
          <w:noProof/>
          <w:lang w:val="en-GB"/>
        </w:rPr>
        <w:t>Accepted Means of Compliance</w:t>
      </w:r>
      <w:r w:rsidRPr="0045485E">
        <w:rPr>
          <w:noProof/>
          <w:lang w:val="en-US"/>
        </w:rPr>
        <w:tab/>
      </w:r>
      <w:r>
        <w:rPr>
          <w:noProof/>
        </w:rPr>
        <w:fldChar w:fldCharType="begin"/>
      </w:r>
      <w:r w:rsidRPr="0045485E">
        <w:rPr>
          <w:noProof/>
          <w:lang w:val="en-US"/>
        </w:rPr>
        <w:instrText xml:space="preserve"> PAGEREF _Toc485824012 \h </w:instrText>
      </w:r>
      <w:r>
        <w:rPr>
          <w:noProof/>
        </w:rPr>
      </w:r>
      <w:r>
        <w:rPr>
          <w:noProof/>
        </w:rPr>
        <w:fldChar w:fldCharType="separate"/>
      </w:r>
      <w:r w:rsidRPr="0045485E">
        <w:rPr>
          <w:noProof/>
          <w:lang w:val="en-US"/>
        </w:rPr>
        <w:t>29</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15.3</w:t>
      </w:r>
      <w:r w:rsidRPr="0045485E">
        <w:rPr>
          <w:rFonts w:asciiTheme="minorHAnsi" w:eastAsiaTheme="minorEastAsia" w:hAnsiTheme="minorHAnsi" w:cstheme="minorBidi"/>
          <w:noProof/>
          <w:szCs w:val="22"/>
          <w:lang w:val="en-US"/>
        </w:rPr>
        <w:tab/>
      </w:r>
      <w:r w:rsidRPr="00CE44F6">
        <w:rPr>
          <w:noProof/>
          <w:lang w:val="en-GB"/>
        </w:rPr>
        <w:t>Power Source Capacity and Distribution (CS 25.1310)</w:t>
      </w:r>
      <w:r w:rsidRPr="0045485E">
        <w:rPr>
          <w:noProof/>
          <w:lang w:val="en-US"/>
        </w:rPr>
        <w:tab/>
      </w:r>
      <w:r>
        <w:rPr>
          <w:noProof/>
        </w:rPr>
        <w:fldChar w:fldCharType="begin"/>
      </w:r>
      <w:r w:rsidRPr="0045485E">
        <w:rPr>
          <w:noProof/>
          <w:lang w:val="en-US"/>
        </w:rPr>
        <w:instrText xml:space="preserve"> PAGEREF _Toc485824013 \h </w:instrText>
      </w:r>
      <w:r>
        <w:rPr>
          <w:noProof/>
        </w:rPr>
      </w:r>
      <w:r>
        <w:rPr>
          <w:noProof/>
        </w:rPr>
        <w:fldChar w:fldCharType="separate"/>
      </w:r>
      <w:r w:rsidRPr="0045485E">
        <w:rPr>
          <w:noProof/>
          <w:lang w:val="en-US"/>
        </w:rPr>
        <w:t>31</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15.3.1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_Toc485824014 \h </w:instrText>
      </w:r>
      <w:r>
        <w:rPr>
          <w:noProof/>
        </w:rPr>
      </w:r>
      <w:r>
        <w:rPr>
          <w:noProof/>
        </w:rPr>
        <w:fldChar w:fldCharType="separate"/>
      </w:r>
      <w:r w:rsidRPr="0045485E">
        <w:rPr>
          <w:noProof/>
          <w:lang w:val="en-US"/>
        </w:rPr>
        <w:t>31</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15.3.2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_Toc485824015 \h </w:instrText>
      </w:r>
      <w:r>
        <w:rPr>
          <w:noProof/>
        </w:rPr>
      </w:r>
      <w:r>
        <w:rPr>
          <w:noProof/>
        </w:rPr>
        <w:fldChar w:fldCharType="separate"/>
      </w:r>
      <w:r w:rsidRPr="0045485E">
        <w:rPr>
          <w:noProof/>
          <w:lang w:val="en-US"/>
        </w:rPr>
        <w:t>32</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15.3.3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_Toc485824016 \h </w:instrText>
      </w:r>
      <w:r>
        <w:rPr>
          <w:noProof/>
        </w:rPr>
      </w:r>
      <w:r>
        <w:rPr>
          <w:noProof/>
        </w:rPr>
        <w:fldChar w:fldCharType="separate"/>
      </w:r>
      <w:r w:rsidRPr="0045485E">
        <w:rPr>
          <w:noProof/>
          <w:lang w:val="en-US"/>
        </w:rPr>
        <w:t>32</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16.</w:t>
      </w:r>
      <w:r w:rsidRPr="0045485E">
        <w:rPr>
          <w:rFonts w:asciiTheme="minorHAnsi" w:eastAsiaTheme="minorEastAsia" w:hAnsiTheme="minorHAnsi" w:cstheme="minorBidi"/>
          <w:b w:val="0"/>
          <w:caps w:val="0"/>
          <w:noProof/>
          <w:szCs w:val="22"/>
          <w:lang w:val="en-US"/>
        </w:rPr>
        <w:tab/>
      </w:r>
      <w:r w:rsidRPr="00CE44F6">
        <w:rPr>
          <w:noProof/>
          <w:lang w:val="en-GB"/>
        </w:rPr>
        <w:t>instruments: installation</w:t>
      </w:r>
      <w:r w:rsidRPr="0045485E">
        <w:rPr>
          <w:noProof/>
          <w:lang w:val="en-US"/>
        </w:rPr>
        <w:tab/>
      </w:r>
      <w:r>
        <w:rPr>
          <w:noProof/>
        </w:rPr>
        <w:fldChar w:fldCharType="begin"/>
      </w:r>
      <w:r w:rsidRPr="0045485E">
        <w:rPr>
          <w:noProof/>
          <w:lang w:val="en-US"/>
        </w:rPr>
        <w:instrText xml:space="preserve"> PAGEREF _Toc485824017 \h </w:instrText>
      </w:r>
      <w:r>
        <w:rPr>
          <w:noProof/>
        </w:rPr>
      </w:r>
      <w:r>
        <w:rPr>
          <w:noProof/>
        </w:rPr>
        <w:fldChar w:fldCharType="separate"/>
      </w:r>
      <w:r w:rsidRPr="0045485E">
        <w:rPr>
          <w:noProof/>
          <w:lang w:val="en-US"/>
        </w:rPr>
        <w:t>33</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16.1</w:t>
      </w:r>
      <w:r w:rsidRPr="0045485E">
        <w:rPr>
          <w:rFonts w:asciiTheme="minorHAnsi" w:eastAsiaTheme="minorEastAsia" w:hAnsiTheme="minorHAnsi" w:cstheme="minorBidi"/>
          <w:noProof/>
          <w:szCs w:val="22"/>
          <w:lang w:val="en-US"/>
        </w:rPr>
        <w:tab/>
      </w:r>
      <w:r w:rsidRPr="00CE44F6">
        <w:rPr>
          <w:noProof/>
          <w:lang w:val="en-GB"/>
        </w:rPr>
        <w:t>Flight Crew Alerting (CS 25.1322)</w:t>
      </w:r>
      <w:r w:rsidRPr="0045485E">
        <w:rPr>
          <w:noProof/>
          <w:lang w:val="en-US"/>
        </w:rPr>
        <w:tab/>
      </w:r>
      <w:r>
        <w:rPr>
          <w:noProof/>
        </w:rPr>
        <w:fldChar w:fldCharType="begin"/>
      </w:r>
      <w:r w:rsidRPr="0045485E">
        <w:rPr>
          <w:noProof/>
          <w:lang w:val="en-US"/>
        </w:rPr>
        <w:instrText xml:space="preserve"> PAGEREF _Toc485824018 \h </w:instrText>
      </w:r>
      <w:r>
        <w:rPr>
          <w:noProof/>
        </w:rPr>
      </w:r>
      <w:r>
        <w:rPr>
          <w:noProof/>
        </w:rPr>
        <w:fldChar w:fldCharType="separate"/>
      </w:r>
      <w:r w:rsidRPr="0045485E">
        <w:rPr>
          <w:noProof/>
          <w:lang w:val="en-US"/>
        </w:rPr>
        <w:t>33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16.1.1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_Toc485824019 \h </w:instrText>
      </w:r>
      <w:r>
        <w:rPr>
          <w:noProof/>
        </w:rPr>
      </w:r>
      <w:r>
        <w:rPr>
          <w:noProof/>
        </w:rPr>
        <w:fldChar w:fldCharType="separate"/>
      </w:r>
      <w:r w:rsidRPr="0045485E">
        <w:rPr>
          <w:noProof/>
          <w:lang w:val="en-US"/>
        </w:rPr>
        <w:t>33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16.1.2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_Toc485824020 \h </w:instrText>
      </w:r>
      <w:r>
        <w:rPr>
          <w:noProof/>
        </w:rPr>
      </w:r>
      <w:r>
        <w:rPr>
          <w:noProof/>
        </w:rPr>
        <w:fldChar w:fldCharType="separate"/>
      </w:r>
      <w:r w:rsidRPr="0045485E">
        <w:rPr>
          <w:noProof/>
          <w:lang w:val="en-US"/>
        </w:rPr>
        <w:t>33</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16.1.3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_Toc485824021 \h </w:instrText>
      </w:r>
      <w:r>
        <w:rPr>
          <w:noProof/>
        </w:rPr>
      </w:r>
      <w:r>
        <w:rPr>
          <w:noProof/>
        </w:rPr>
        <w:fldChar w:fldCharType="separate"/>
      </w:r>
      <w:r w:rsidRPr="0045485E">
        <w:rPr>
          <w:noProof/>
          <w:lang w:val="en-US"/>
        </w:rPr>
        <w:t>34</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17.</w:t>
      </w:r>
      <w:r w:rsidRPr="0045485E">
        <w:rPr>
          <w:rFonts w:asciiTheme="minorHAnsi" w:eastAsiaTheme="minorEastAsia" w:hAnsiTheme="minorHAnsi" w:cstheme="minorBidi"/>
          <w:b w:val="0"/>
          <w:caps w:val="0"/>
          <w:noProof/>
          <w:szCs w:val="22"/>
          <w:lang w:val="en-US"/>
        </w:rPr>
        <w:tab/>
      </w:r>
      <w:r w:rsidRPr="00CE44F6">
        <w:rPr>
          <w:noProof/>
          <w:lang w:val="en-GB"/>
        </w:rPr>
        <w:t>electrical systems and equipment</w:t>
      </w:r>
      <w:r w:rsidRPr="0045485E">
        <w:rPr>
          <w:noProof/>
          <w:lang w:val="en-US"/>
        </w:rPr>
        <w:tab/>
      </w:r>
      <w:r>
        <w:rPr>
          <w:noProof/>
        </w:rPr>
        <w:fldChar w:fldCharType="begin"/>
      </w:r>
      <w:r w:rsidRPr="0045485E">
        <w:rPr>
          <w:noProof/>
          <w:lang w:val="en-US"/>
        </w:rPr>
        <w:instrText xml:space="preserve"> PAGEREF _Toc485824022 \h </w:instrText>
      </w:r>
      <w:r>
        <w:rPr>
          <w:noProof/>
        </w:rPr>
      </w:r>
      <w:r>
        <w:rPr>
          <w:noProof/>
        </w:rPr>
        <w:fldChar w:fldCharType="separate"/>
      </w:r>
      <w:r w:rsidRPr="0045485E">
        <w:rPr>
          <w:noProof/>
          <w:lang w:val="en-US"/>
        </w:rPr>
        <w:t>35</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17.1</w:t>
      </w:r>
      <w:r w:rsidRPr="0045485E">
        <w:rPr>
          <w:rFonts w:asciiTheme="minorHAnsi" w:eastAsiaTheme="minorEastAsia" w:hAnsiTheme="minorHAnsi" w:cstheme="minorBidi"/>
          <w:noProof/>
          <w:szCs w:val="22"/>
          <w:lang w:val="en-US"/>
        </w:rPr>
        <w:tab/>
      </w:r>
      <w:r w:rsidRPr="00CE44F6">
        <w:rPr>
          <w:noProof/>
          <w:lang w:val="en-GB"/>
        </w:rPr>
        <w:t>General (CS 25.1351)</w:t>
      </w:r>
      <w:r w:rsidRPr="0045485E">
        <w:rPr>
          <w:noProof/>
          <w:lang w:val="en-US"/>
        </w:rPr>
        <w:tab/>
      </w:r>
      <w:r>
        <w:rPr>
          <w:noProof/>
        </w:rPr>
        <w:fldChar w:fldCharType="begin"/>
      </w:r>
      <w:r w:rsidRPr="0045485E">
        <w:rPr>
          <w:noProof/>
          <w:lang w:val="en-US"/>
        </w:rPr>
        <w:instrText xml:space="preserve"> PAGEREF _Toc485824023 \h </w:instrText>
      </w:r>
      <w:r>
        <w:rPr>
          <w:noProof/>
        </w:rPr>
      </w:r>
      <w:r>
        <w:rPr>
          <w:noProof/>
        </w:rPr>
        <w:fldChar w:fldCharType="separate"/>
      </w:r>
      <w:r w:rsidRPr="0045485E">
        <w:rPr>
          <w:noProof/>
          <w:lang w:val="en-US"/>
        </w:rPr>
        <w:t>35</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17.1.1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_Toc485824024 \h </w:instrText>
      </w:r>
      <w:r>
        <w:rPr>
          <w:noProof/>
        </w:rPr>
      </w:r>
      <w:r>
        <w:rPr>
          <w:noProof/>
        </w:rPr>
        <w:fldChar w:fldCharType="separate"/>
      </w:r>
      <w:r w:rsidRPr="0045485E">
        <w:rPr>
          <w:noProof/>
          <w:lang w:val="en-US"/>
        </w:rPr>
        <w:t>35</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17.1.2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_Toc485824025 \h </w:instrText>
      </w:r>
      <w:r>
        <w:rPr>
          <w:noProof/>
        </w:rPr>
      </w:r>
      <w:r>
        <w:rPr>
          <w:noProof/>
        </w:rPr>
        <w:fldChar w:fldCharType="separate"/>
      </w:r>
      <w:r w:rsidRPr="0045485E">
        <w:rPr>
          <w:noProof/>
          <w:lang w:val="en-US"/>
        </w:rPr>
        <w:t>35</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17.1.3</w:t>
      </w:r>
      <w:r w:rsidRPr="0045485E">
        <w:rPr>
          <w:rFonts w:asciiTheme="minorHAnsi" w:eastAsiaTheme="minorEastAsia" w:hAnsiTheme="minorHAnsi" w:cstheme="minorBidi"/>
          <w:noProof/>
          <w:szCs w:val="22"/>
          <w:lang w:val="en-US"/>
        </w:rPr>
        <w:tab/>
      </w:r>
      <w:r w:rsidRPr="00CE44F6">
        <w:rPr>
          <w:noProof/>
          <w:lang w:val="en-GB"/>
        </w:rPr>
        <w:t>AMC</w:t>
      </w:r>
      <w:r w:rsidRPr="0045485E">
        <w:rPr>
          <w:noProof/>
          <w:lang w:val="en-US"/>
        </w:rPr>
        <w:tab/>
      </w:r>
      <w:r>
        <w:rPr>
          <w:noProof/>
        </w:rPr>
        <w:fldChar w:fldCharType="begin"/>
      </w:r>
      <w:r w:rsidRPr="0045485E">
        <w:rPr>
          <w:noProof/>
          <w:lang w:val="en-US"/>
        </w:rPr>
        <w:instrText xml:space="preserve"> PAGEREF _Toc485824026 \h </w:instrText>
      </w:r>
      <w:r>
        <w:rPr>
          <w:noProof/>
        </w:rPr>
      </w:r>
      <w:r>
        <w:rPr>
          <w:noProof/>
        </w:rPr>
        <w:fldChar w:fldCharType="separate"/>
      </w:r>
      <w:r w:rsidRPr="0045485E">
        <w:rPr>
          <w:noProof/>
          <w:lang w:val="en-US"/>
        </w:rPr>
        <w:t>36</w:t>
      </w:r>
      <w:r>
        <w:rPr>
          <w:noProof/>
        </w:rPr>
        <w:fldChar w:fldCharType="end"/>
      </w:r>
    </w:p>
    <w:p w:rsidR="0045485E" w:rsidRPr="0045485E" w:rsidRDefault="0045485E">
      <w:pPr>
        <w:pStyle w:val="TM1"/>
        <w:rPr>
          <w:rFonts w:asciiTheme="minorHAnsi" w:eastAsiaTheme="minorEastAsia" w:hAnsiTheme="minorHAnsi" w:cstheme="minorBidi"/>
          <w:b w:val="0"/>
          <w:caps w:val="0"/>
          <w:noProof/>
          <w:szCs w:val="22"/>
          <w:lang w:val="en-US"/>
        </w:rPr>
      </w:pPr>
      <w:r w:rsidRPr="00CE44F6">
        <w:rPr>
          <w:noProof/>
          <w:lang w:val="en-GB"/>
        </w:rPr>
        <w:t>18.</w:t>
      </w:r>
      <w:r w:rsidRPr="0045485E">
        <w:rPr>
          <w:rFonts w:asciiTheme="minorHAnsi" w:eastAsiaTheme="minorEastAsia" w:hAnsiTheme="minorHAnsi" w:cstheme="minorBidi"/>
          <w:b w:val="0"/>
          <w:caps w:val="0"/>
          <w:noProof/>
          <w:szCs w:val="22"/>
          <w:lang w:val="en-US"/>
        </w:rPr>
        <w:tab/>
      </w:r>
      <w:r w:rsidRPr="00CE44F6">
        <w:rPr>
          <w:noProof/>
          <w:lang w:val="en-GB"/>
        </w:rPr>
        <w:t>miscellaneous equipment</w:t>
      </w:r>
      <w:r w:rsidRPr="0045485E">
        <w:rPr>
          <w:noProof/>
          <w:lang w:val="en-US"/>
        </w:rPr>
        <w:tab/>
      </w:r>
      <w:r>
        <w:rPr>
          <w:noProof/>
        </w:rPr>
        <w:fldChar w:fldCharType="begin"/>
      </w:r>
      <w:r w:rsidRPr="0045485E">
        <w:rPr>
          <w:noProof/>
          <w:lang w:val="en-US"/>
        </w:rPr>
        <w:instrText xml:space="preserve"> PAGEREF _Toc485824027 \h </w:instrText>
      </w:r>
      <w:r>
        <w:rPr>
          <w:noProof/>
        </w:rPr>
      </w:r>
      <w:r>
        <w:rPr>
          <w:noProof/>
        </w:rPr>
        <w:fldChar w:fldCharType="separate"/>
      </w:r>
      <w:r w:rsidRPr="0045485E">
        <w:rPr>
          <w:noProof/>
          <w:lang w:val="en-US"/>
        </w:rPr>
        <w:t>37</w:t>
      </w:r>
      <w:r>
        <w:rPr>
          <w:noProof/>
        </w:rPr>
        <w:fldChar w:fldCharType="end"/>
      </w:r>
    </w:p>
    <w:p w:rsidR="0045485E" w:rsidRPr="0045485E" w:rsidRDefault="0045485E">
      <w:pPr>
        <w:pStyle w:val="TM2"/>
        <w:tabs>
          <w:tab w:val="left" w:pos="1815"/>
        </w:tabs>
        <w:rPr>
          <w:rFonts w:asciiTheme="minorHAnsi" w:eastAsiaTheme="minorEastAsia" w:hAnsiTheme="minorHAnsi" w:cstheme="minorBidi"/>
          <w:noProof/>
          <w:szCs w:val="22"/>
          <w:lang w:val="en-US"/>
        </w:rPr>
      </w:pPr>
      <w:r w:rsidRPr="00CE44F6">
        <w:rPr>
          <w:noProof/>
          <w:lang w:val="en-GB"/>
        </w:rPr>
        <w:t>18.1</w:t>
      </w:r>
      <w:r w:rsidRPr="0045485E">
        <w:rPr>
          <w:rFonts w:asciiTheme="minorHAnsi" w:eastAsiaTheme="minorEastAsia" w:hAnsiTheme="minorHAnsi" w:cstheme="minorBidi"/>
          <w:noProof/>
          <w:szCs w:val="22"/>
          <w:lang w:val="en-US"/>
        </w:rPr>
        <w:tab/>
      </w:r>
      <w:r w:rsidRPr="00CE44F6">
        <w:rPr>
          <w:noProof/>
          <w:lang w:val="en-GB"/>
        </w:rPr>
        <w:t>Hydraulic Systems (CS 25.1435)</w:t>
      </w:r>
      <w:r w:rsidRPr="0045485E">
        <w:rPr>
          <w:noProof/>
          <w:lang w:val="en-US"/>
        </w:rPr>
        <w:tab/>
      </w:r>
      <w:r>
        <w:rPr>
          <w:noProof/>
        </w:rPr>
        <w:fldChar w:fldCharType="begin"/>
      </w:r>
      <w:r w:rsidRPr="0045485E">
        <w:rPr>
          <w:noProof/>
          <w:lang w:val="en-US"/>
        </w:rPr>
        <w:instrText xml:space="preserve"> PAGEREF _Toc485824028 \h </w:instrText>
      </w:r>
      <w:r>
        <w:rPr>
          <w:noProof/>
        </w:rPr>
      </w:r>
      <w:r>
        <w:rPr>
          <w:noProof/>
        </w:rPr>
        <w:fldChar w:fldCharType="separate"/>
      </w:r>
      <w:r w:rsidRPr="0045485E">
        <w:rPr>
          <w:noProof/>
          <w:lang w:val="en-US"/>
        </w:rPr>
        <w:t>37</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18.1.1</w:t>
      </w:r>
      <w:r w:rsidRPr="0045485E">
        <w:rPr>
          <w:rFonts w:asciiTheme="minorHAnsi" w:eastAsiaTheme="minorEastAsia" w:hAnsiTheme="minorHAnsi" w:cstheme="minorBidi"/>
          <w:noProof/>
          <w:szCs w:val="22"/>
          <w:lang w:val="en-US"/>
        </w:rPr>
        <w:tab/>
      </w:r>
      <w:r w:rsidRPr="00CE44F6">
        <w:rPr>
          <w:noProof/>
          <w:lang w:val="en-GB"/>
        </w:rPr>
        <w:t>Selection</w:t>
      </w:r>
      <w:r w:rsidRPr="0045485E">
        <w:rPr>
          <w:noProof/>
          <w:lang w:val="en-US"/>
        </w:rPr>
        <w:tab/>
      </w:r>
      <w:r>
        <w:rPr>
          <w:noProof/>
        </w:rPr>
        <w:fldChar w:fldCharType="begin"/>
      </w:r>
      <w:r w:rsidRPr="0045485E">
        <w:rPr>
          <w:noProof/>
          <w:lang w:val="en-US"/>
        </w:rPr>
        <w:instrText xml:space="preserve"> PAGEREF _Toc485824029 \h </w:instrText>
      </w:r>
      <w:r>
        <w:rPr>
          <w:noProof/>
        </w:rPr>
      </w:r>
      <w:r>
        <w:rPr>
          <w:noProof/>
        </w:rPr>
        <w:fldChar w:fldCharType="separate"/>
      </w:r>
      <w:r w:rsidRPr="0045485E">
        <w:rPr>
          <w:noProof/>
          <w:lang w:val="en-US"/>
        </w:rPr>
        <w:t>37</w:t>
      </w:r>
      <w:r>
        <w:rPr>
          <w:noProof/>
        </w:rPr>
        <w:fldChar w:fldCharType="end"/>
      </w:r>
    </w:p>
    <w:p w:rsidR="0045485E" w:rsidRPr="0045485E" w:rsidRDefault="0045485E">
      <w:pPr>
        <w:pStyle w:val="TM3"/>
        <w:tabs>
          <w:tab w:val="left" w:pos="2948"/>
        </w:tabs>
        <w:rPr>
          <w:rFonts w:asciiTheme="minorHAnsi" w:eastAsiaTheme="minorEastAsia" w:hAnsiTheme="minorHAnsi" w:cstheme="minorBidi"/>
          <w:noProof/>
          <w:szCs w:val="22"/>
          <w:lang w:val="en-US"/>
        </w:rPr>
      </w:pPr>
      <w:r w:rsidRPr="00CE44F6">
        <w:rPr>
          <w:noProof/>
          <w:lang w:val="en-GB"/>
        </w:rPr>
        <w:t>18.1.2</w:t>
      </w:r>
      <w:r w:rsidRPr="0045485E">
        <w:rPr>
          <w:rFonts w:asciiTheme="minorHAnsi" w:eastAsiaTheme="minorEastAsia" w:hAnsiTheme="minorHAnsi" w:cstheme="minorBidi"/>
          <w:noProof/>
          <w:szCs w:val="22"/>
          <w:lang w:val="en-US"/>
        </w:rPr>
        <w:tab/>
      </w:r>
      <w:r w:rsidRPr="00CE44F6">
        <w:rPr>
          <w:noProof/>
          <w:lang w:val="en-GB"/>
        </w:rPr>
        <w:t>Transposition</w:t>
      </w:r>
      <w:r w:rsidRPr="0045485E">
        <w:rPr>
          <w:noProof/>
          <w:lang w:val="en-US"/>
        </w:rPr>
        <w:tab/>
      </w:r>
      <w:r>
        <w:rPr>
          <w:noProof/>
        </w:rPr>
        <w:fldChar w:fldCharType="begin"/>
      </w:r>
      <w:r w:rsidRPr="0045485E">
        <w:rPr>
          <w:noProof/>
          <w:lang w:val="en-US"/>
        </w:rPr>
        <w:instrText xml:space="preserve"> PAGEREF _Toc485824030 \h </w:instrText>
      </w:r>
      <w:r>
        <w:rPr>
          <w:noProof/>
        </w:rPr>
      </w:r>
      <w:r>
        <w:rPr>
          <w:noProof/>
        </w:rPr>
        <w:fldChar w:fldCharType="separate"/>
      </w:r>
      <w:r w:rsidRPr="0045485E">
        <w:rPr>
          <w:noProof/>
          <w:lang w:val="en-US"/>
        </w:rPr>
        <w:t>37</w:t>
      </w:r>
      <w:r>
        <w:rPr>
          <w:noProof/>
        </w:rPr>
        <w:fldChar w:fldCharType="end"/>
      </w:r>
    </w:p>
    <w:p w:rsidR="0045485E" w:rsidRDefault="0045485E">
      <w:pPr>
        <w:pStyle w:val="TM3"/>
        <w:tabs>
          <w:tab w:val="left" w:pos="2948"/>
        </w:tabs>
        <w:rPr>
          <w:rFonts w:asciiTheme="minorHAnsi" w:eastAsiaTheme="minorEastAsia" w:hAnsiTheme="minorHAnsi" w:cstheme="minorBidi"/>
          <w:noProof/>
          <w:szCs w:val="22"/>
        </w:rPr>
      </w:pPr>
      <w:r w:rsidRPr="00CE44F6">
        <w:rPr>
          <w:noProof/>
          <w:lang w:val="en-GB"/>
        </w:rPr>
        <w:t>18.1.3</w:t>
      </w:r>
      <w:r>
        <w:rPr>
          <w:rFonts w:asciiTheme="minorHAnsi" w:eastAsiaTheme="minorEastAsia" w:hAnsiTheme="minorHAnsi" w:cstheme="minorBidi"/>
          <w:noProof/>
          <w:szCs w:val="22"/>
        </w:rPr>
        <w:tab/>
      </w:r>
      <w:r w:rsidRPr="00CE44F6">
        <w:rPr>
          <w:noProof/>
          <w:lang w:val="en-GB"/>
        </w:rPr>
        <w:t>AMC</w:t>
      </w:r>
      <w:r>
        <w:rPr>
          <w:noProof/>
        </w:rPr>
        <w:tab/>
      </w:r>
      <w:r>
        <w:rPr>
          <w:noProof/>
        </w:rPr>
        <w:fldChar w:fldCharType="begin"/>
      </w:r>
      <w:r>
        <w:rPr>
          <w:noProof/>
        </w:rPr>
        <w:instrText xml:space="preserve"> PAGEREF _Toc485824031 \h </w:instrText>
      </w:r>
      <w:r>
        <w:rPr>
          <w:noProof/>
        </w:rPr>
      </w:r>
      <w:r>
        <w:rPr>
          <w:noProof/>
        </w:rPr>
        <w:fldChar w:fldCharType="separate"/>
      </w:r>
      <w:r>
        <w:rPr>
          <w:noProof/>
        </w:rPr>
        <w:t>37</w:t>
      </w:r>
      <w:r>
        <w:rPr>
          <w:noProof/>
        </w:rPr>
        <w:fldChar w:fldCharType="end"/>
      </w:r>
    </w:p>
    <w:p w:rsidR="00C50F45" w:rsidRDefault="00452096">
      <w:pPr>
        <w:pStyle w:val="Corps"/>
        <w:rPr>
          <w:lang w:val="en-GB"/>
        </w:rPr>
      </w:pPr>
      <w:r>
        <w:rPr>
          <w:lang w:val="en-GB"/>
        </w:rPr>
        <w:fldChar w:fldCharType="end"/>
      </w:r>
    </w:p>
    <w:p w:rsidR="00C50F45" w:rsidRDefault="00C50F45">
      <w:pPr>
        <w:pStyle w:val="Corps"/>
        <w:rPr>
          <w:lang w:val="en-GB"/>
        </w:rPr>
        <w:sectPr w:rsidR="00C50F45">
          <w:footerReference w:type="default" r:id="rId21"/>
          <w:pgSz w:w="11906" w:h="16838" w:code="9"/>
          <w:pgMar w:top="1134" w:right="1134" w:bottom="1134" w:left="1134" w:header="851" w:footer="567" w:gutter="0"/>
          <w:cols w:space="720"/>
        </w:sectPr>
      </w:pPr>
    </w:p>
    <w:p w:rsidR="00C50F45" w:rsidRDefault="007D5A55">
      <w:pPr>
        <w:pStyle w:val="Titre1"/>
        <w:rPr>
          <w:lang w:val="en-GB"/>
        </w:rPr>
      </w:pPr>
      <w:bookmarkStart w:id="2" w:name="_Toc485823896"/>
      <w:r>
        <w:rPr>
          <w:lang w:val="en-GB"/>
        </w:rPr>
        <w:lastRenderedPageBreak/>
        <w:t>PREAMB</w:t>
      </w:r>
      <w:r w:rsidR="00C50F45">
        <w:rPr>
          <w:lang w:val="en-GB"/>
        </w:rPr>
        <w:t>LE</w:t>
      </w:r>
      <w:bookmarkEnd w:id="2"/>
    </w:p>
    <w:p w:rsidR="00C50F45" w:rsidRDefault="000E6731">
      <w:pPr>
        <w:pStyle w:val="Titre2"/>
        <w:rPr>
          <w:lang w:val="en-GB"/>
        </w:rPr>
      </w:pPr>
      <w:bookmarkStart w:id="3" w:name="_Toc485823897"/>
      <w:r>
        <w:rPr>
          <w:lang w:val="en-GB"/>
        </w:rPr>
        <w:t>Document I</w:t>
      </w:r>
      <w:r w:rsidR="00C50F45">
        <w:rPr>
          <w:lang w:val="en-GB"/>
        </w:rPr>
        <w:t>ssues</w:t>
      </w:r>
      <w:bookmarkEnd w:id="3"/>
    </w:p>
    <w:tbl>
      <w:tblPr>
        <w:tblW w:w="8323" w:type="dxa"/>
        <w:jc w:val="center"/>
        <w:tblInd w:w="1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27"/>
        <w:gridCol w:w="1083"/>
        <w:gridCol w:w="1985"/>
        <w:gridCol w:w="3928"/>
      </w:tblGrid>
      <w:tr w:rsidR="00C50F45" w:rsidTr="000E6731">
        <w:trPr>
          <w:cantSplit/>
          <w:trHeight w:hRule="exact" w:val="400"/>
          <w:jc w:val="center"/>
        </w:trPr>
        <w:tc>
          <w:tcPr>
            <w:tcW w:w="1327"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Date</w:t>
            </w:r>
          </w:p>
        </w:tc>
        <w:tc>
          <w:tcPr>
            <w:tcW w:w="1083"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Issue</w:t>
            </w:r>
          </w:p>
        </w:tc>
        <w:tc>
          <w:tcPr>
            <w:tcW w:w="1985"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Author(s)</w:t>
            </w:r>
          </w:p>
        </w:tc>
        <w:tc>
          <w:tcPr>
            <w:tcW w:w="3928"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Updating purpose</w:t>
            </w:r>
          </w:p>
        </w:tc>
      </w:tr>
      <w:tr w:rsidR="00C50F45" w:rsidRPr="003C69D5" w:rsidTr="000E6731">
        <w:trPr>
          <w:cantSplit/>
          <w:trHeight w:val="400"/>
          <w:jc w:val="center"/>
        </w:trPr>
        <w:tc>
          <w:tcPr>
            <w:tcW w:w="1327" w:type="dxa"/>
            <w:vAlign w:val="center"/>
          </w:tcPr>
          <w:p w:rsidR="00C50F45" w:rsidRDefault="003C69D5">
            <w:pPr>
              <w:pStyle w:val="Normalarial"/>
              <w:jc w:val="center"/>
              <w:rPr>
                <w:rFonts w:ascii="Times New Roman" w:hAnsi="Times New Roman"/>
                <w:sz w:val="24"/>
                <w:lang w:val="en-GB"/>
              </w:rPr>
            </w:pPr>
            <w:r>
              <w:rPr>
                <w:rFonts w:ascii="Times New Roman" w:hAnsi="Times New Roman"/>
                <w:sz w:val="24"/>
                <w:lang w:val="en-GB"/>
              </w:rPr>
              <w:t>16</w:t>
            </w:r>
            <w:r w:rsidR="00B36740">
              <w:rPr>
                <w:rFonts w:ascii="Times New Roman" w:hAnsi="Times New Roman"/>
                <w:sz w:val="24"/>
                <w:lang w:val="en-GB"/>
              </w:rPr>
              <w:t>/06/2017</w:t>
            </w:r>
            <w:r w:rsidR="00452096">
              <w:rPr>
                <w:rFonts w:ascii="Times New Roman" w:hAnsi="Times New Roman"/>
                <w:sz w:val="24"/>
                <w:lang w:val="en-GB"/>
              </w:rPr>
              <w:fldChar w:fldCharType="begin"/>
            </w:r>
            <w:r w:rsidR="00C50F45">
              <w:rPr>
                <w:rFonts w:ascii="Times New Roman" w:hAnsi="Times New Roman"/>
                <w:sz w:val="24"/>
                <w:lang w:val="en-GB"/>
              </w:rPr>
              <w:instrText xml:space="preserve"> STYLEREF "Z_Date_edition" \* MERGEFORMAT </w:instrText>
            </w:r>
            <w:r w:rsidR="00452096">
              <w:rPr>
                <w:rFonts w:ascii="Times New Roman" w:hAnsi="Times New Roman"/>
                <w:sz w:val="24"/>
                <w:lang w:val="en-GB"/>
              </w:rPr>
              <w:fldChar w:fldCharType="end"/>
            </w:r>
          </w:p>
        </w:tc>
        <w:tc>
          <w:tcPr>
            <w:tcW w:w="1083" w:type="dxa"/>
            <w:vAlign w:val="center"/>
          </w:tcPr>
          <w:p w:rsidR="00C50F45" w:rsidRDefault="002F5DD7">
            <w:pPr>
              <w:pStyle w:val="Normalarial"/>
              <w:jc w:val="center"/>
              <w:rPr>
                <w:rFonts w:ascii="Times New Roman" w:hAnsi="Times New Roman"/>
                <w:sz w:val="24"/>
                <w:lang w:val="en-GB"/>
              </w:rPr>
            </w:pPr>
            <w:r>
              <w:rPr>
                <w:rFonts w:ascii="Times New Roman" w:hAnsi="Times New Roman"/>
                <w:sz w:val="24"/>
                <w:lang w:val="en-GB"/>
              </w:rPr>
              <w:t>1</w:t>
            </w:r>
            <w:r w:rsidR="00452096">
              <w:rPr>
                <w:rFonts w:ascii="Times New Roman" w:hAnsi="Times New Roman"/>
                <w:sz w:val="24"/>
                <w:lang w:val="en-GB"/>
              </w:rPr>
              <w:fldChar w:fldCharType="begin"/>
            </w:r>
            <w:r w:rsidR="00C50F45">
              <w:rPr>
                <w:rFonts w:ascii="Times New Roman" w:hAnsi="Times New Roman"/>
                <w:sz w:val="24"/>
                <w:lang w:val="en-GB"/>
              </w:rPr>
              <w:instrText xml:space="preserve"> STYLEREF "Z_Indice_edition" \* MERGEFORMAT </w:instrText>
            </w:r>
            <w:r w:rsidR="00452096">
              <w:rPr>
                <w:rFonts w:ascii="Times New Roman" w:hAnsi="Times New Roman"/>
                <w:sz w:val="24"/>
                <w:lang w:val="en-GB"/>
              </w:rPr>
              <w:fldChar w:fldCharType="end"/>
            </w:r>
          </w:p>
        </w:tc>
        <w:tc>
          <w:tcPr>
            <w:tcW w:w="1985" w:type="dxa"/>
            <w:vAlign w:val="center"/>
          </w:tcPr>
          <w:p w:rsidR="00C50F45" w:rsidRDefault="002F5DD7">
            <w:pPr>
              <w:pStyle w:val="Normalarial"/>
              <w:jc w:val="center"/>
              <w:rPr>
                <w:rFonts w:ascii="Times New Roman" w:hAnsi="Times New Roman"/>
                <w:sz w:val="24"/>
                <w:lang w:val="en-GB"/>
              </w:rPr>
            </w:pPr>
            <w:r>
              <w:rPr>
                <w:rFonts w:ascii="Times New Roman" w:hAnsi="Times New Roman"/>
                <w:sz w:val="24"/>
                <w:lang w:val="en-GB"/>
              </w:rPr>
              <w:t>E. Ledinot</w:t>
            </w:r>
          </w:p>
        </w:tc>
        <w:tc>
          <w:tcPr>
            <w:tcW w:w="3928" w:type="dxa"/>
            <w:vAlign w:val="center"/>
          </w:tcPr>
          <w:p w:rsidR="00C50F45" w:rsidRDefault="002F5DD7" w:rsidP="003C69D5">
            <w:pPr>
              <w:pStyle w:val="Normalarial"/>
              <w:jc w:val="both"/>
              <w:rPr>
                <w:rFonts w:ascii="Times New Roman" w:hAnsi="Times New Roman"/>
                <w:sz w:val="24"/>
                <w:lang w:val="en-GB"/>
              </w:rPr>
            </w:pPr>
            <w:r>
              <w:rPr>
                <w:rFonts w:ascii="Times New Roman" w:hAnsi="Times New Roman"/>
                <w:sz w:val="24"/>
                <w:lang w:val="en-GB"/>
              </w:rPr>
              <w:t xml:space="preserve">Creation of the </w:t>
            </w:r>
            <w:r w:rsidR="003C69D5">
              <w:rPr>
                <w:rFonts w:ascii="Times New Roman" w:hAnsi="Times New Roman"/>
                <w:sz w:val="24"/>
                <w:lang w:val="en-GB"/>
              </w:rPr>
              <w:t>document</w:t>
            </w:r>
          </w:p>
        </w:tc>
      </w:tr>
    </w:tbl>
    <w:p w:rsidR="00C50F45" w:rsidRDefault="006F3340">
      <w:pPr>
        <w:pStyle w:val="Titre2"/>
        <w:rPr>
          <w:lang w:val="en-GB"/>
        </w:rPr>
      </w:pPr>
      <w:bookmarkStart w:id="4" w:name="_Toc485823898"/>
      <w:r>
        <w:rPr>
          <w:lang w:val="en-GB"/>
        </w:rPr>
        <w:t xml:space="preserve">Executive </w:t>
      </w:r>
      <w:r w:rsidR="00C50F45">
        <w:rPr>
          <w:lang w:val="en-GB"/>
        </w:rPr>
        <w:t>Summary</w:t>
      </w:r>
      <w:bookmarkEnd w:id="4"/>
    </w:p>
    <w:p w:rsidR="00004C2D" w:rsidRDefault="003C69D5" w:rsidP="008D4B10">
      <w:pPr>
        <w:pStyle w:val="Corps"/>
        <w:rPr>
          <w:lang w:val="en-GB"/>
        </w:rPr>
      </w:pPr>
      <w:r>
        <w:rPr>
          <w:lang w:val="en-GB"/>
        </w:rPr>
        <w:t xml:space="preserve">This document </w:t>
      </w:r>
      <w:r w:rsidR="00004C2D">
        <w:rPr>
          <w:lang w:val="en-GB"/>
        </w:rPr>
        <w:t xml:space="preserve">provides the certification objectives of the RESSAC use case, in order to </w:t>
      </w:r>
      <w:r w:rsidR="00D465C6">
        <w:rPr>
          <w:lang w:val="en-GB"/>
        </w:rPr>
        <w:t xml:space="preserve">support </w:t>
      </w:r>
      <w:r w:rsidR="00004C2D">
        <w:rPr>
          <w:lang w:val="en-GB"/>
        </w:rPr>
        <w:t>experiment</w:t>
      </w:r>
      <w:r w:rsidR="00D243F1">
        <w:rPr>
          <w:lang w:val="en-GB"/>
        </w:rPr>
        <w:t>ation of</w:t>
      </w:r>
      <w:r w:rsidR="00004C2D">
        <w:rPr>
          <w:lang w:val="en-GB"/>
        </w:rPr>
        <w:t xml:space="preserve"> the Overarching Properties as </w:t>
      </w:r>
      <w:r w:rsidR="00D243F1">
        <w:rPr>
          <w:lang w:val="en-GB"/>
        </w:rPr>
        <w:t xml:space="preserve">a </w:t>
      </w:r>
      <w:r w:rsidR="00004C2D">
        <w:rPr>
          <w:lang w:val="en-GB"/>
        </w:rPr>
        <w:t>candidate Accepted Means of Compliance</w:t>
      </w:r>
      <w:r w:rsidR="00D465C6">
        <w:rPr>
          <w:lang w:val="en-GB"/>
        </w:rPr>
        <w:t xml:space="preserve"> to FAR 2x/CS </w:t>
      </w:r>
      <w:proofErr w:type="gramStart"/>
      <w:r w:rsidR="00D465C6">
        <w:rPr>
          <w:lang w:val="en-GB"/>
        </w:rPr>
        <w:t>2x airworthiness regulation</w:t>
      </w:r>
      <w:proofErr w:type="gramEnd"/>
      <w:r w:rsidR="00004C2D">
        <w:rPr>
          <w:lang w:val="en-GB"/>
        </w:rPr>
        <w:t>.</w:t>
      </w:r>
    </w:p>
    <w:p w:rsidR="00D465C6" w:rsidRDefault="00004C2D" w:rsidP="008D4B10">
      <w:pPr>
        <w:pStyle w:val="Corps"/>
        <w:rPr>
          <w:lang w:val="en-GB"/>
        </w:rPr>
      </w:pPr>
      <w:r>
        <w:rPr>
          <w:lang w:val="en-GB"/>
        </w:rPr>
        <w:t xml:space="preserve">It </w:t>
      </w:r>
      <w:r w:rsidR="00D465C6">
        <w:rPr>
          <w:lang w:val="en-GB"/>
        </w:rPr>
        <w:t>proposes a comprehensive and consistent set of</w:t>
      </w:r>
      <w:r w:rsidR="003C69D5">
        <w:rPr>
          <w:lang w:val="en-GB"/>
        </w:rPr>
        <w:t xml:space="preserve"> CS 25</w:t>
      </w:r>
      <w:r w:rsidR="00F3124C">
        <w:rPr>
          <w:rStyle w:val="Appelnotedebasdep"/>
          <w:lang w:val="en-GB"/>
        </w:rPr>
        <w:footnoteReference w:id="1"/>
      </w:r>
      <w:r w:rsidR="003C69D5">
        <w:rPr>
          <w:lang w:val="en-GB"/>
        </w:rPr>
        <w:t xml:space="preserve"> </w:t>
      </w:r>
      <w:r w:rsidR="00D465C6">
        <w:rPr>
          <w:lang w:val="en-GB"/>
        </w:rPr>
        <w:t xml:space="preserve">sections </w:t>
      </w:r>
      <w:r w:rsidR="003C69D5">
        <w:rPr>
          <w:lang w:val="en-GB"/>
        </w:rPr>
        <w:t xml:space="preserve">that </w:t>
      </w:r>
      <w:r>
        <w:rPr>
          <w:lang w:val="en-GB"/>
        </w:rPr>
        <w:t>can be transposed</w:t>
      </w:r>
      <w:r w:rsidR="003C69D5">
        <w:rPr>
          <w:lang w:val="en-GB"/>
        </w:rPr>
        <w:t xml:space="preserve"> to the use case, though Part 25 </w:t>
      </w:r>
      <w:r w:rsidR="00D243F1">
        <w:rPr>
          <w:lang w:val="en-GB"/>
        </w:rPr>
        <w:t>FAR/</w:t>
      </w:r>
      <w:r>
        <w:rPr>
          <w:lang w:val="en-GB"/>
        </w:rPr>
        <w:t xml:space="preserve">CS </w:t>
      </w:r>
      <w:r w:rsidR="00D465C6">
        <w:rPr>
          <w:lang w:val="en-GB"/>
        </w:rPr>
        <w:t xml:space="preserve">regulation </w:t>
      </w:r>
      <w:r w:rsidR="003C69D5">
        <w:rPr>
          <w:lang w:val="en-GB"/>
        </w:rPr>
        <w:t>appli</w:t>
      </w:r>
      <w:r w:rsidR="00F16947">
        <w:rPr>
          <w:lang w:val="en-GB"/>
        </w:rPr>
        <w:t>es to large airplanes</w:t>
      </w:r>
      <w:r w:rsidR="00D465C6">
        <w:rPr>
          <w:lang w:val="en-GB"/>
        </w:rPr>
        <w:t>,</w:t>
      </w:r>
      <w:r w:rsidR="003C69D5">
        <w:rPr>
          <w:lang w:val="en-GB"/>
        </w:rPr>
        <w:t xml:space="preserve"> not to drones.</w:t>
      </w:r>
      <w:r w:rsidR="00AD1698">
        <w:rPr>
          <w:lang w:val="en-GB"/>
        </w:rPr>
        <w:t xml:space="preserve"> </w:t>
      </w:r>
    </w:p>
    <w:p w:rsidR="00F16947" w:rsidRDefault="003C69D5" w:rsidP="008D4B10">
      <w:pPr>
        <w:pStyle w:val="Corps"/>
        <w:rPr>
          <w:lang w:val="en-GB"/>
        </w:rPr>
      </w:pPr>
      <w:r>
        <w:rPr>
          <w:lang w:val="en-GB"/>
        </w:rPr>
        <w:t xml:space="preserve">This </w:t>
      </w:r>
      <w:r w:rsidR="00AD1698">
        <w:rPr>
          <w:lang w:val="en-GB"/>
        </w:rPr>
        <w:t>transposition</w:t>
      </w:r>
      <w:r>
        <w:rPr>
          <w:lang w:val="en-GB"/>
        </w:rPr>
        <w:t xml:space="preserve"> </w:t>
      </w:r>
      <w:r w:rsidR="00F16947">
        <w:rPr>
          <w:lang w:val="en-GB"/>
        </w:rPr>
        <w:t xml:space="preserve">aims at extracting </w:t>
      </w:r>
      <w:r w:rsidR="00AD1698">
        <w:rPr>
          <w:lang w:val="en-GB"/>
        </w:rPr>
        <w:t>from regulation the</w:t>
      </w:r>
      <w:r w:rsidR="00F16947">
        <w:rPr>
          <w:lang w:val="en-GB"/>
        </w:rPr>
        <w:t xml:space="preserve"> functional safety requirements</w:t>
      </w:r>
      <w:r w:rsidR="00FB2172">
        <w:rPr>
          <w:rStyle w:val="Appelnotedebasdep"/>
          <w:lang w:val="en-GB"/>
        </w:rPr>
        <w:footnoteReference w:id="2"/>
      </w:r>
      <w:r w:rsidR="00F16947">
        <w:rPr>
          <w:lang w:val="en-GB"/>
        </w:rPr>
        <w:t xml:space="preserve"> </w:t>
      </w:r>
      <w:r w:rsidR="00AD1698">
        <w:rPr>
          <w:lang w:val="en-GB"/>
        </w:rPr>
        <w:t xml:space="preserve">applicable to µXAV, whose correct and complete enforcement is the </w:t>
      </w:r>
      <w:r w:rsidR="00563E2E">
        <w:rPr>
          <w:lang w:val="en-GB"/>
        </w:rPr>
        <w:t>aim</w:t>
      </w:r>
      <w:r w:rsidR="00AD1698">
        <w:rPr>
          <w:lang w:val="en-GB"/>
        </w:rPr>
        <w:t xml:space="preserve"> of development a</w:t>
      </w:r>
      <w:r w:rsidR="00D81CE7">
        <w:rPr>
          <w:lang w:val="en-GB"/>
        </w:rPr>
        <w:t xml:space="preserve">ssurance, </w:t>
      </w:r>
      <w:r w:rsidR="00563E2E">
        <w:rPr>
          <w:lang w:val="en-GB"/>
        </w:rPr>
        <w:t>be it</w:t>
      </w:r>
      <w:r w:rsidR="00D81CE7">
        <w:rPr>
          <w:lang w:val="en-GB"/>
        </w:rPr>
        <w:t xml:space="preserve"> based on baseline industrial standards (ARP 4754, DO-178, DO-254), or</w:t>
      </w:r>
      <w:r w:rsidR="00563E2E">
        <w:rPr>
          <w:lang w:val="en-GB"/>
        </w:rPr>
        <w:t xml:space="preserve"> on</w:t>
      </w:r>
      <w:r w:rsidR="00CC4BD8">
        <w:rPr>
          <w:lang w:val="en-GB"/>
        </w:rPr>
        <w:t xml:space="preserve"> </w:t>
      </w:r>
      <w:r w:rsidR="00D81CE7">
        <w:rPr>
          <w:lang w:val="en-GB"/>
        </w:rPr>
        <w:t>the upc</w:t>
      </w:r>
      <w:r w:rsidR="00563E2E">
        <w:rPr>
          <w:lang w:val="en-GB"/>
        </w:rPr>
        <w:t>oming Overarching P</w:t>
      </w:r>
      <w:r w:rsidR="00D81CE7">
        <w:rPr>
          <w:lang w:val="en-GB"/>
        </w:rPr>
        <w:t>roperties</w:t>
      </w:r>
      <w:r w:rsidR="00563E2E">
        <w:rPr>
          <w:lang w:val="en-GB"/>
        </w:rPr>
        <w:t xml:space="preserve"> (OPs)</w:t>
      </w:r>
      <w:r w:rsidR="00D81CE7">
        <w:rPr>
          <w:lang w:val="en-GB"/>
        </w:rPr>
        <w:t>.</w:t>
      </w:r>
      <w:r w:rsidR="00F16947">
        <w:rPr>
          <w:lang w:val="en-GB"/>
        </w:rPr>
        <w:t xml:space="preserve"> </w:t>
      </w:r>
    </w:p>
    <w:p w:rsidR="00573C08" w:rsidRDefault="00573C08" w:rsidP="00F16947">
      <w:pPr>
        <w:pStyle w:val="Corps"/>
        <w:rPr>
          <w:lang w:val="en-GB"/>
        </w:rPr>
      </w:pPr>
      <w:r>
        <w:rPr>
          <w:lang w:val="en-GB"/>
        </w:rPr>
        <w:t xml:space="preserve">µXAV’s certification basis, </w:t>
      </w:r>
      <w:r w:rsidR="00CC4BD8">
        <w:rPr>
          <w:lang w:val="en-GB"/>
        </w:rPr>
        <w:t xml:space="preserve">derived by transposition </w:t>
      </w:r>
      <w:r w:rsidR="00E9503D">
        <w:rPr>
          <w:lang w:val="en-GB"/>
        </w:rPr>
        <w:t>of</w:t>
      </w:r>
      <w:r>
        <w:rPr>
          <w:lang w:val="en-GB"/>
        </w:rPr>
        <w:t xml:space="preserve"> CS25 clauses, covers the following technical areas:</w:t>
      </w:r>
    </w:p>
    <w:p w:rsidR="00573C08" w:rsidRDefault="00573C08" w:rsidP="00573C08">
      <w:pPr>
        <w:pStyle w:val="Corps"/>
        <w:numPr>
          <w:ilvl w:val="0"/>
          <w:numId w:val="7"/>
        </w:numPr>
        <w:spacing w:before="60"/>
        <w:ind w:hanging="357"/>
        <w:rPr>
          <w:lang w:val="en-GB"/>
        </w:rPr>
      </w:pPr>
      <w:r>
        <w:rPr>
          <w:lang w:val="en-GB"/>
        </w:rPr>
        <w:t>Flight</w:t>
      </w:r>
    </w:p>
    <w:p w:rsidR="00573C08" w:rsidRDefault="00573C08" w:rsidP="00573C08">
      <w:pPr>
        <w:pStyle w:val="Corps"/>
        <w:numPr>
          <w:ilvl w:val="0"/>
          <w:numId w:val="7"/>
        </w:numPr>
        <w:spacing w:before="60"/>
        <w:ind w:hanging="357"/>
        <w:rPr>
          <w:lang w:val="en-GB"/>
        </w:rPr>
      </w:pPr>
      <w:r>
        <w:rPr>
          <w:lang w:val="en-GB"/>
        </w:rPr>
        <w:t>Flight control</w:t>
      </w:r>
    </w:p>
    <w:p w:rsidR="00573C08" w:rsidRDefault="00573C08" w:rsidP="00573C08">
      <w:pPr>
        <w:pStyle w:val="Corps"/>
        <w:numPr>
          <w:ilvl w:val="0"/>
          <w:numId w:val="7"/>
        </w:numPr>
        <w:spacing w:before="60"/>
        <w:ind w:hanging="357"/>
        <w:rPr>
          <w:lang w:val="en-GB"/>
        </w:rPr>
      </w:pPr>
      <w:r>
        <w:rPr>
          <w:lang w:val="en-GB"/>
        </w:rPr>
        <w:t>Power plant</w:t>
      </w:r>
    </w:p>
    <w:p w:rsidR="00573C08" w:rsidRDefault="00573C08" w:rsidP="00573C08">
      <w:pPr>
        <w:pStyle w:val="Corps"/>
        <w:numPr>
          <w:ilvl w:val="0"/>
          <w:numId w:val="7"/>
        </w:numPr>
        <w:spacing w:before="60"/>
        <w:ind w:hanging="357"/>
        <w:rPr>
          <w:lang w:val="en-GB"/>
        </w:rPr>
      </w:pPr>
      <w:r>
        <w:rPr>
          <w:lang w:val="en-GB"/>
        </w:rPr>
        <w:t>Wind and icing environmental conditions,</w:t>
      </w:r>
    </w:p>
    <w:p w:rsidR="00573C08" w:rsidRDefault="00573C08" w:rsidP="00573C08">
      <w:pPr>
        <w:pStyle w:val="Corps"/>
        <w:numPr>
          <w:ilvl w:val="0"/>
          <w:numId w:val="7"/>
        </w:numPr>
        <w:spacing w:before="60"/>
        <w:ind w:hanging="357"/>
        <w:rPr>
          <w:lang w:val="en-GB"/>
        </w:rPr>
      </w:pPr>
      <w:r>
        <w:rPr>
          <w:lang w:val="en-GB"/>
        </w:rPr>
        <w:t>Electrical Wiring and Information System (EWIS)</w:t>
      </w:r>
      <w:r w:rsidR="00E9503D">
        <w:rPr>
          <w:lang w:val="en-GB"/>
        </w:rPr>
        <w:t>,</w:t>
      </w:r>
    </w:p>
    <w:p w:rsidR="00E9503D" w:rsidRDefault="00E9503D" w:rsidP="00573C08">
      <w:pPr>
        <w:pStyle w:val="Corps"/>
        <w:numPr>
          <w:ilvl w:val="0"/>
          <w:numId w:val="7"/>
        </w:numPr>
        <w:spacing w:before="60"/>
        <w:ind w:hanging="357"/>
        <w:rPr>
          <w:lang w:val="en-GB"/>
        </w:rPr>
      </w:pPr>
      <w:r w:rsidRPr="00E9503D">
        <w:rPr>
          <w:lang w:val="en-GB"/>
        </w:rPr>
        <w:t>Electrical generation and distribution</w:t>
      </w:r>
      <w:r>
        <w:rPr>
          <w:lang w:val="en-GB"/>
        </w:rPr>
        <w:t>,</w:t>
      </w:r>
    </w:p>
    <w:p w:rsidR="00573C08" w:rsidRPr="00E9503D" w:rsidRDefault="00573C08" w:rsidP="00573C08">
      <w:pPr>
        <w:pStyle w:val="Corps"/>
        <w:numPr>
          <w:ilvl w:val="0"/>
          <w:numId w:val="7"/>
        </w:numPr>
        <w:spacing w:before="60"/>
        <w:ind w:hanging="357"/>
        <w:rPr>
          <w:lang w:val="en-GB"/>
        </w:rPr>
      </w:pPr>
      <w:r w:rsidRPr="00E9503D">
        <w:rPr>
          <w:lang w:val="en-GB"/>
        </w:rPr>
        <w:t>Hydraulics</w:t>
      </w:r>
    </w:p>
    <w:p w:rsidR="00573C08" w:rsidRDefault="00573C08" w:rsidP="00573C08">
      <w:pPr>
        <w:pStyle w:val="Corps"/>
        <w:numPr>
          <w:ilvl w:val="0"/>
          <w:numId w:val="7"/>
        </w:numPr>
        <w:spacing w:before="60"/>
        <w:ind w:hanging="357"/>
        <w:rPr>
          <w:lang w:val="en-GB"/>
        </w:rPr>
      </w:pPr>
      <w:r>
        <w:rPr>
          <w:lang w:val="en-GB"/>
        </w:rPr>
        <w:t>Braking</w:t>
      </w:r>
      <w:r w:rsidR="00E9503D">
        <w:rPr>
          <w:lang w:val="en-GB"/>
        </w:rPr>
        <w:t>,</w:t>
      </w:r>
    </w:p>
    <w:p w:rsidR="00573C08" w:rsidRDefault="00573C08" w:rsidP="00573C08">
      <w:pPr>
        <w:pStyle w:val="Corps"/>
        <w:numPr>
          <w:ilvl w:val="0"/>
          <w:numId w:val="7"/>
        </w:numPr>
        <w:spacing w:before="60"/>
        <w:ind w:hanging="357"/>
        <w:rPr>
          <w:lang w:val="en-GB"/>
        </w:rPr>
      </w:pPr>
      <w:r>
        <w:rPr>
          <w:lang w:val="en-GB"/>
        </w:rPr>
        <w:t>Alerting</w:t>
      </w:r>
      <w:r w:rsidR="00E9503D">
        <w:rPr>
          <w:lang w:val="en-GB"/>
        </w:rPr>
        <w:t>,</w:t>
      </w:r>
    </w:p>
    <w:p w:rsidR="00DC54C6" w:rsidRDefault="00573C08" w:rsidP="00F16947">
      <w:pPr>
        <w:pStyle w:val="Corps"/>
        <w:rPr>
          <w:lang w:val="en-GB"/>
        </w:rPr>
      </w:pPr>
      <w:r>
        <w:rPr>
          <w:lang w:val="en-GB"/>
        </w:rPr>
        <w:t>The AMC</w:t>
      </w:r>
      <w:r w:rsidR="00E9503D">
        <w:rPr>
          <w:lang w:val="en-GB"/>
        </w:rPr>
        <w:t xml:space="preserve"> clauses that supplement</w:t>
      </w:r>
      <w:r>
        <w:rPr>
          <w:lang w:val="en-GB"/>
        </w:rPr>
        <w:t xml:space="preserve"> the selected </w:t>
      </w:r>
      <w:r w:rsidR="00992AF0">
        <w:rPr>
          <w:lang w:val="en-GB"/>
        </w:rPr>
        <w:t xml:space="preserve">regulatory </w:t>
      </w:r>
      <w:r>
        <w:rPr>
          <w:lang w:val="en-GB"/>
        </w:rPr>
        <w:t xml:space="preserve">clauses </w:t>
      </w:r>
      <w:r w:rsidR="00992AF0">
        <w:rPr>
          <w:lang w:val="en-GB"/>
        </w:rPr>
        <w:t xml:space="preserve">in CS 25 Amendment 18 are </w:t>
      </w:r>
      <w:r>
        <w:rPr>
          <w:lang w:val="en-GB"/>
        </w:rPr>
        <w:t>given</w:t>
      </w:r>
      <w:r w:rsidR="00992AF0">
        <w:rPr>
          <w:lang w:val="en-GB"/>
        </w:rPr>
        <w:t xml:space="preserve"> as well. When the</w:t>
      </w:r>
      <w:r w:rsidR="008154EF">
        <w:rPr>
          <w:lang w:val="en-GB"/>
        </w:rPr>
        <w:t>se</w:t>
      </w:r>
      <w:r w:rsidR="00992AF0">
        <w:rPr>
          <w:lang w:val="en-GB"/>
        </w:rPr>
        <w:t xml:space="preserve"> AMC </w:t>
      </w:r>
      <w:r w:rsidR="00CC4BD8">
        <w:rPr>
          <w:lang w:val="en-GB"/>
        </w:rPr>
        <w:t>sections</w:t>
      </w:r>
      <w:r w:rsidR="008154EF">
        <w:rPr>
          <w:lang w:val="en-GB"/>
        </w:rPr>
        <w:t xml:space="preserve"> are</w:t>
      </w:r>
      <w:r w:rsidR="00992AF0">
        <w:rPr>
          <w:lang w:val="en-GB"/>
        </w:rPr>
        <w:t xml:space="preserve"> too extensive</w:t>
      </w:r>
      <w:r w:rsidR="008154EF">
        <w:rPr>
          <w:lang w:val="en-GB"/>
        </w:rPr>
        <w:t xml:space="preserve"> for </w:t>
      </w:r>
      <w:r w:rsidR="00CC4BD8">
        <w:rPr>
          <w:lang w:val="en-GB"/>
        </w:rPr>
        <w:t>integral</w:t>
      </w:r>
      <w:r w:rsidR="008154EF">
        <w:rPr>
          <w:lang w:val="en-GB"/>
        </w:rPr>
        <w:t xml:space="preserve"> quotes</w:t>
      </w:r>
      <w:r w:rsidR="00992AF0">
        <w:rPr>
          <w:lang w:val="en-GB"/>
        </w:rPr>
        <w:t>,</w:t>
      </w:r>
      <w:r w:rsidR="00DC54C6">
        <w:rPr>
          <w:lang w:val="en-GB"/>
        </w:rPr>
        <w:t xml:space="preserve"> </w:t>
      </w:r>
      <w:r w:rsidR="008154EF">
        <w:rPr>
          <w:lang w:val="en-GB"/>
        </w:rPr>
        <w:t>they</w:t>
      </w:r>
      <w:r w:rsidR="00992AF0">
        <w:rPr>
          <w:lang w:val="en-GB"/>
        </w:rPr>
        <w:t xml:space="preserve"> are limited to the parts </w:t>
      </w:r>
      <w:r w:rsidR="008154EF">
        <w:rPr>
          <w:lang w:val="en-GB"/>
        </w:rPr>
        <w:t xml:space="preserve">that are </w:t>
      </w:r>
      <w:r w:rsidR="00992AF0">
        <w:rPr>
          <w:lang w:val="en-GB"/>
        </w:rPr>
        <w:t xml:space="preserve">anticipated as </w:t>
      </w:r>
      <w:r w:rsidR="008154EF">
        <w:rPr>
          <w:lang w:val="en-GB"/>
        </w:rPr>
        <w:t xml:space="preserve">being </w:t>
      </w:r>
      <w:r w:rsidR="00992AF0">
        <w:rPr>
          <w:lang w:val="en-GB"/>
        </w:rPr>
        <w:t>t</w:t>
      </w:r>
      <w:r w:rsidR="00CC4BD8">
        <w:rPr>
          <w:lang w:val="en-GB"/>
        </w:rPr>
        <w:t>he most useful for the use case</w:t>
      </w:r>
      <w:r w:rsidR="00992AF0">
        <w:rPr>
          <w:lang w:val="en-GB"/>
        </w:rPr>
        <w:t xml:space="preserve"> and the “Streamlining” </w:t>
      </w:r>
      <w:r w:rsidR="00CC4BD8">
        <w:rPr>
          <w:lang w:val="en-GB"/>
        </w:rPr>
        <w:t>WG</w:t>
      </w:r>
      <w:r w:rsidR="00992AF0">
        <w:rPr>
          <w:lang w:val="en-GB"/>
        </w:rPr>
        <w:t>.</w:t>
      </w:r>
      <w:r>
        <w:rPr>
          <w:lang w:val="en-GB"/>
        </w:rPr>
        <w:t xml:space="preserve"> </w:t>
      </w:r>
    </w:p>
    <w:p w:rsidR="00C50F45" w:rsidRDefault="00C50F45">
      <w:pPr>
        <w:pStyle w:val="Titre1"/>
        <w:rPr>
          <w:lang w:val="en-GB"/>
        </w:rPr>
      </w:pPr>
      <w:bookmarkStart w:id="5" w:name="_Toc485823899"/>
      <w:r>
        <w:rPr>
          <w:lang w:val="en-GB"/>
        </w:rPr>
        <w:lastRenderedPageBreak/>
        <w:t>Purpose of the document</w:t>
      </w:r>
      <w:bookmarkEnd w:id="5"/>
    </w:p>
    <w:p w:rsidR="00BF3225" w:rsidRDefault="00F65280" w:rsidP="0042519D">
      <w:pPr>
        <w:pStyle w:val="Corps"/>
        <w:ind w:left="426"/>
        <w:rPr>
          <w:lang w:val="en-GB"/>
        </w:rPr>
      </w:pPr>
      <w:r>
        <w:rPr>
          <w:lang w:val="en-GB"/>
        </w:rPr>
        <w:t xml:space="preserve">This document </w:t>
      </w:r>
      <w:r w:rsidR="00D64682">
        <w:rPr>
          <w:lang w:val="en-GB"/>
        </w:rPr>
        <w:t>is intended to help support</w:t>
      </w:r>
      <w:r>
        <w:rPr>
          <w:lang w:val="en-GB"/>
        </w:rPr>
        <w:t xml:space="preserve"> </w:t>
      </w:r>
      <w:r w:rsidR="00CF668F">
        <w:rPr>
          <w:lang w:val="en-GB"/>
        </w:rPr>
        <w:t>the</w:t>
      </w:r>
      <w:r w:rsidR="0042519D">
        <w:rPr>
          <w:lang w:val="en-GB"/>
        </w:rPr>
        <w:t xml:space="preserve"> activities of the RESSAC use case </w:t>
      </w:r>
      <w:r w:rsidR="00D64682">
        <w:rPr>
          <w:lang w:val="en-GB"/>
        </w:rPr>
        <w:t xml:space="preserve">that are </w:t>
      </w:r>
      <w:r w:rsidR="0042519D">
        <w:rPr>
          <w:lang w:val="en-GB"/>
        </w:rPr>
        <w:t xml:space="preserve">devoted to </w:t>
      </w:r>
      <w:r w:rsidR="00BF3225">
        <w:rPr>
          <w:lang w:val="en-GB"/>
        </w:rPr>
        <w:t xml:space="preserve">conformity </w:t>
      </w:r>
      <w:r w:rsidR="0042519D">
        <w:rPr>
          <w:lang w:val="en-GB"/>
        </w:rPr>
        <w:t>substantiation</w:t>
      </w:r>
      <w:r w:rsidR="00BF3225">
        <w:rPr>
          <w:lang w:val="en-GB"/>
        </w:rPr>
        <w:t>.</w:t>
      </w:r>
    </w:p>
    <w:p w:rsidR="00CA372B" w:rsidRDefault="00CF668F" w:rsidP="00CA372B">
      <w:pPr>
        <w:pStyle w:val="Corps"/>
        <w:ind w:left="426"/>
        <w:rPr>
          <w:lang w:val="en-GB"/>
        </w:rPr>
      </w:pPr>
      <w:r>
        <w:rPr>
          <w:lang w:val="en-GB"/>
        </w:rPr>
        <w:t xml:space="preserve">System </w:t>
      </w:r>
      <w:r w:rsidR="00570B28">
        <w:rPr>
          <w:lang w:val="en-GB"/>
        </w:rPr>
        <w:t xml:space="preserve">specification, </w:t>
      </w:r>
      <w:r>
        <w:rPr>
          <w:lang w:val="en-GB"/>
        </w:rPr>
        <w:t xml:space="preserve">design and implementation must ensure </w:t>
      </w:r>
      <w:r w:rsidR="001030EC">
        <w:rPr>
          <w:lang w:val="en-GB"/>
        </w:rPr>
        <w:t xml:space="preserve">aircraft level </w:t>
      </w:r>
      <w:r w:rsidR="00072493">
        <w:rPr>
          <w:lang w:val="en-GB"/>
        </w:rPr>
        <w:t xml:space="preserve">behavioural </w:t>
      </w:r>
      <w:r>
        <w:rPr>
          <w:lang w:val="en-GB"/>
        </w:rPr>
        <w:t xml:space="preserve">properties </w:t>
      </w:r>
      <w:r w:rsidR="00570B28">
        <w:rPr>
          <w:lang w:val="en-GB"/>
        </w:rPr>
        <w:t xml:space="preserve">that conform with </w:t>
      </w:r>
      <w:r w:rsidR="00072493">
        <w:rPr>
          <w:lang w:val="en-GB"/>
        </w:rPr>
        <w:t>airworthiness</w:t>
      </w:r>
      <w:r w:rsidR="00570B28">
        <w:rPr>
          <w:lang w:val="en-GB"/>
        </w:rPr>
        <w:t xml:space="preserve"> regulatory constraints</w:t>
      </w:r>
      <w:r w:rsidR="00342CCE">
        <w:rPr>
          <w:lang w:val="en-GB"/>
        </w:rPr>
        <w:t>, as</w:t>
      </w:r>
      <w:r w:rsidR="00570B28">
        <w:rPr>
          <w:lang w:val="en-GB"/>
        </w:rPr>
        <w:t xml:space="preserve"> stated in the in Part 2x FAR/</w:t>
      </w:r>
      <w:r>
        <w:rPr>
          <w:lang w:val="en-GB"/>
        </w:rPr>
        <w:t>CS</w:t>
      </w:r>
      <w:r w:rsidR="00570B28">
        <w:rPr>
          <w:rStyle w:val="Appelnotedebasdep"/>
          <w:lang w:val="en-GB"/>
        </w:rPr>
        <w:footnoteReference w:id="3"/>
      </w:r>
      <w:r>
        <w:rPr>
          <w:lang w:val="en-GB"/>
        </w:rPr>
        <w:t xml:space="preserve"> documents</w:t>
      </w:r>
      <w:r w:rsidR="00342CCE">
        <w:rPr>
          <w:lang w:val="en-GB"/>
        </w:rPr>
        <w:t>.</w:t>
      </w:r>
    </w:p>
    <w:p w:rsidR="001030EC" w:rsidRDefault="001030EC" w:rsidP="00CA372B">
      <w:pPr>
        <w:pStyle w:val="Corps"/>
        <w:ind w:left="426"/>
        <w:rPr>
          <w:lang w:val="en-GB"/>
        </w:rPr>
      </w:pPr>
      <w:r>
        <w:rPr>
          <w:lang w:val="en-GB"/>
        </w:rPr>
        <w:t xml:space="preserve">The purpose of this document is to constitute an equivalent of CS/FAR 25 for the toy air vehicle named µXAV, </w:t>
      </w:r>
      <w:r w:rsidR="001A22B1">
        <w:rPr>
          <w:lang w:val="en-GB"/>
        </w:rPr>
        <w:t>in spite of the fact that</w:t>
      </w:r>
      <w:r>
        <w:rPr>
          <w:lang w:val="en-GB"/>
        </w:rPr>
        <w:t xml:space="preserve"> Part 25 regulates large planes, not drones. This </w:t>
      </w:r>
      <w:r w:rsidR="001A22B1">
        <w:rPr>
          <w:lang w:val="en-GB"/>
        </w:rPr>
        <w:t xml:space="preserve">airworthiness </w:t>
      </w:r>
      <w:r>
        <w:rPr>
          <w:lang w:val="en-GB"/>
        </w:rPr>
        <w:t>equivalent was derived by selecting in CS 25 Amendment 18 the technical clauses that could be transposed to the use case</w:t>
      </w:r>
      <w:r w:rsidR="00A23B15">
        <w:rPr>
          <w:lang w:val="en-GB"/>
        </w:rPr>
        <w:t>,</w:t>
      </w:r>
      <w:r>
        <w:rPr>
          <w:lang w:val="en-GB"/>
        </w:rPr>
        <w:t xml:space="preserve"> </w:t>
      </w:r>
      <w:r w:rsidR="00A23B15">
        <w:rPr>
          <w:lang w:val="en-GB"/>
        </w:rPr>
        <w:t>with</w:t>
      </w:r>
      <w:r>
        <w:rPr>
          <w:lang w:val="en-GB"/>
        </w:rPr>
        <w:t xml:space="preserve"> </w:t>
      </w:r>
      <w:r w:rsidR="00432EF9">
        <w:rPr>
          <w:lang w:val="en-GB"/>
        </w:rPr>
        <w:t xml:space="preserve">drastic </w:t>
      </w:r>
      <w:r>
        <w:rPr>
          <w:lang w:val="en-GB"/>
        </w:rPr>
        <w:t>simplification.</w:t>
      </w:r>
    </w:p>
    <w:p w:rsidR="00DB40C2" w:rsidRDefault="00A23B15" w:rsidP="00570B28">
      <w:pPr>
        <w:pStyle w:val="Corps"/>
        <w:ind w:left="426"/>
        <w:rPr>
          <w:lang w:val="en-GB"/>
        </w:rPr>
      </w:pPr>
      <w:r>
        <w:rPr>
          <w:lang w:val="en-GB"/>
        </w:rPr>
        <w:t xml:space="preserve">Failure Conditions (see [1]) are not the unique source </w:t>
      </w:r>
      <w:r w:rsidR="00DB40C2">
        <w:rPr>
          <w:lang w:val="en-GB"/>
        </w:rPr>
        <w:t>to derive the</w:t>
      </w:r>
      <w:r>
        <w:rPr>
          <w:lang w:val="en-GB"/>
        </w:rPr>
        <w:t xml:space="preserve"> functional safety requirements. Any development inherits </w:t>
      </w:r>
      <w:r w:rsidR="00DB40C2">
        <w:rPr>
          <w:lang w:val="en-GB"/>
        </w:rPr>
        <w:t>the</w:t>
      </w:r>
      <w:r>
        <w:rPr>
          <w:lang w:val="en-GB"/>
        </w:rPr>
        <w:t xml:space="preserve"> </w:t>
      </w:r>
      <w:r w:rsidR="00DB40C2">
        <w:rPr>
          <w:lang w:val="en-GB"/>
        </w:rPr>
        <w:t xml:space="preserve">safety </w:t>
      </w:r>
      <w:r w:rsidR="007222E4">
        <w:rPr>
          <w:lang w:val="en-GB"/>
        </w:rPr>
        <w:t>constraints</w:t>
      </w:r>
      <w:r w:rsidR="00DB40C2">
        <w:rPr>
          <w:lang w:val="en-GB"/>
        </w:rPr>
        <w:t xml:space="preserve"> defined by the </w:t>
      </w:r>
      <w:r w:rsidR="007222E4">
        <w:rPr>
          <w:lang w:val="en-GB"/>
        </w:rPr>
        <w:t xml:space="preserve">documents of the program’s </w:t>
      </w:r>
      <w:r w:rsidR="00DB40C2">
        <w:rPr>
          <w:lang w:val="en-GB"/>
        </w:rPr>
        <w:t>certification basis</w:t>
      </w:r>
      <w:r w:rsidR="00BF3225">
        <w:rPr>
          <w:lang w:val="en-GB"/>
        </w:rPr>
        <w:t>.</w:t>
      </w:r>
      <w:r w:rsidR="00DB40C2">
        <w:rPr>
          <w:lang w:val="en-GB"/>
        </w:rPr>
        <w:t xml:space="preserve"> This document is intended to </w:t>
      </w:r>
      <w:r w:rsidR="00DB40C2" w:rsidRPr="00D934C6">
        <w:rPr>
          <w:i/>
          <w:lang w:val="en-GB"/>
        </w:rPr>
        <w:t>make explicit</w:t>
      </w:r>
      <w:r w:rsidR="00DB40C2">
        <w:rPr>
          <w:lang w:val="en-GB"/>
        </w:rPr>
        <w:t xml:space="preserve"> these inherited </w:t>
      </w:r>
      <w:r w:rsidR="00D934C6">
        <w:rPr>
          <w:lang w:val="en-GB"/>
        </w:rPr>
        <w:t xml:space="preserve">and implicit </w:t>
      </w:r>
      <w:r w:rsidR="00DB40C2">
        <w:rPr>
          <w:lang w:val="en-GB"/>
        </w:rPr>
        <w:t>safety requirements</w:t>
      </w:r>
      <w:r w:rsidR="00D2487D">
        <w:rPr>
          <w:lang w:val="en-GB"/>
        </w:rPr>
        <w:t xml:space="preserve">. They are </w:t>
      </w:r>
      <w:r w:rsidR="00DB40C2">
        <w:rPr>
          <w:lang w:val="en-GB"/>
        </w:rPr>
        <w:t>of primary importance for development assurance, especially regarding demonstration of conformity.</w:t>
      </w:r>
    </w:p>
    <w:p w:rsidR="002D3D6C" w:rsidRDefault="002D3D6C" w:rsidP="00570B28">
      <w:pPr>
        <w:pStyle w:val="Corps"/>
        <w:ind w:left="426"/>
        <w:rPr>
          <w:lang w:val="en-GB"/>
        </w:rPr>
      </w:pPr>
      <w:r>
        <w:rPr>
          <w:lang w:val="en-GB"/>
        </w:rPr>
        <w:t xml:space="preserve">This document is not mentioned in [3] because it does not exist on actual programs. </w:t>
      </w:r>
      <w:r w:rsidR="00BD4B61">
        <w:rPr>
          <w:lang w:val="en-GB"/>
        </w:rPr>
        <w:t>These regulatory safety</w:t>
      </w:r>
      <w:r>
        <w:rPr>
          <w:lang w:val="en-GB"/>
        </w:rPr>
        <w:t xml:space="preserve"> </w:t>
      </w:r>
      <w:r w:rsidR="00BD4B61">
        <w:rPr>
          <w:lang w:val="en-GB"/>
        </w:rPr>
        <w:t>constraints are</w:t>
      </w:r>
      <w:r w:rsidR="00D934C6">
        <w:rPr>
          <w:lang w:val="en-GB"/>
        </w:rPr>
        <w:t xml:space="preserve"> part of the safety culture of any company. They are</w:t>
      </w:r>
      <w:r>
        <w:rPr>
          <w:lang w:val="en-GB"/>
        </w:rPr>
        <w:t xml:space="preserve"> </w:t>
      </w:r>
      <w:r w:rsidR="00D934C6">
        <w:rPr>
          <w:lang w:val="en-GB"/>
        </w:rPr>
        <w:t>‘</w:t>
      </w:r>
      <w:r>
        <w:rPr>
          <w:lang w:val="en-GB"/>
        </w:rPr>
        <w:t>compiled</w:t>
      </w:r>
      <w:r w:rsidR="00D934C6">
        <w:rPr>
          <w:lang w:val="en-GB"/>
        </w:rPr>
        <w:t>’</w:t>
      </w:r>
      <w:r>
        <w:rPr>
          <w:lang w:val="en-GB"/>
        </w:rPr>
        <w:t xml:space="preserve"> by OEMs into </w:t>
      </w:r>
      <w:r w:rsidR="00D934C6">
        <w:rPr>
          <w:lang w:val="en-GB"/>
        </w:rPr>
        <w:t>their</w:t>
      </w:r>
      <w:r w:rsidR="00BD4B61">
        <w:rPr>
          <w:lang w:val="en-GB"/>
        </w:rPr>
        <w:t xml:space="preserve"> </w:t>
      </w:r>
      <w:r w:rsidR="00D2487D">
        <w:rPr>
          <w:lang w:val="en-GB"/>
        </w:rPr>
        <w:t>design</w:t>
      </w:r>
      <w:r w:rsidR="00D934C6">
        <w:rPr>
          <w:lang w:val="en-GB"/>
        </w:rPr>
        <w:t>s</w:t>
      </w:r>
      <w:r w:rsidR="00D2487D">
        <w:rPr>
          <w:lang w:val="en-GB"/>
        </w:rPr>
        <w:t xml:space="preserve"> </w:t>
      </w:r>
      <w:r w:rsidR="00D934C6">
        <w:rPr>
          <w:lang w:val="en-GB"/>
        </w:rPr>
        <w:t>to</w:t>
      </w:r>
      <w:r w:rsidR="00BD4B61">
        <w:rPr>
          <w:lang w:val="en-GB"/>
        </w:rPr>
        <w:t xml:space="preserve"> meet </w:t>
      </w:r>
      <w:r w:rsidR="00D2487D">
        <w:rPr>
          <w:lang w:val="en-GB"/>
        </w:rPr>
        <w:t>them</w:t>
      </w:r>
      <w:r w:rsidR="00D934C6">
        <w:rPr>
          <w:lang w:val="en-GB"/>
        </w:rPr>
        <w:t>,</w:t>
      </w:r>
      <w:r w:rsidR="00D2487D">
        <w:rPr>
          <w:lang w:val="en-GB"/>
        </w:rPr>
        <w:t xml:space="preserve"> </w:t>
      </w:r>
      <w:r w:rsidR="00BD4B61">
        <w:rPr>
          <w:lang w:val="en-GB"/>
        </w:rPr>
        <w:t>without</w:t>
      </w:r>
      <w:r w:rsidR="00D934C6">
        <w:rPr>
          <w:lang w:val="en-GB"/>
        </w:rPr>
        <w:t xml:space="preserve"> collecting the applicable subset</w:t>
      </w:r>
      <w:r w:rsidR="00BD4B61">
        <w:rPr>
          <w:lang w:val="en-GB"/>
        </w:rPr>
        <w:t xml:space="preserve"> </w:t>
      </w:r>
      <w:r w:rsidR="00D2487D">
        <w:rPr>
          <w:lang w:val="en-GB"/>
        </w:rPr>
        <w:t xml:space="preserve">in a document </w:t>
      </w:r>
      <w:r w:rsidR="00BD4B61">
        <w:rPr>
          <w:lang w:val="en-GB"/>
        </w:rPr>
        <w:t xml:space="preserve">as </w:t>
      </w:r>
      <w:r w:rsidR="00D934C6">
        <w:rPr>
          <w:lang w:val="en-GB"/>
        </w:rPr>
        <w:t xml:space="preserve">it is </w:t>
      </w:r>
      <w:r w:rsidR="00BD4B61">
        <w:rPr>
          <w:lang w:val="en-GB"/>
        </w:rPr>
        <w:t>done here.</w:t>
      </w:r>
    </w:p>
    <w:p w:rsidR="00BD4B61" w:rsidRDefault="009A2B38" w:rsidP="00BE2782">
      <w:pPr>
        <w:pStyle w:val="Corps"/>
        <w:ind w:left="426"/>
        <w:rPr>
          <w:lang w:val="en-GB"/>
        </w:rPr>
      </w:pPr>
      <w:r>
        <w:rPr>
          <w:lang w:val="en-GB"/>
        </w:rPr>
        <w:t>This document is a</w:t>
      </w:r>
      <w:r w:rsidR="00A22EF6">
        <w:rPr>
          <w:lang w:val="en-GB"/>
        </w:rPr>
        <w:t xml:space="preserve"> </w:t>
      </w:r>
      <w:r>
        <w:rPr>
          <w:lang w:val="en-GB"/>
        </w:rPr>
        <w:t xml:space="preserve">didactic </w:t>
      </w:r>
      <w:r w:rsidR="00A22EF6">
        <w:rPr>
          <w:lang w:val="en-GB"/>
        </w:rPr>
        <w:t>auxiliary</w:t>
      </w:r>
      <w:r w:rsidR="00DF1F44">
        <w:rPr>
          <w:lang w:val="en-GB"/>
        </w:rPr>
        <w:t>,</w:t>
      </w:r>
      <w:r w:rsidR="008619C0">
        <w:rPr>
          <w:lang w:val="en-GB"/>
        </w:rPr>
        <w:t xml:space="preserve"> intended to </w:t>
      </w:r>
      <w:r>
        <w:rPr>
          <w:lang w:val="en-GB"/>
        </w:rPr>
        <w:t>isolate the airworthiness contract applicable to µXAV</w:t>
      </w:r>
      <w:r w:rsidR="009E0715">
        <w:rPr>
          <w:lang w:val="en-GB"/>
        </w:rPr>
        <w:t xml:space="preserve"> at layer 0 and layer 1</w:t>
      </w:r>
      <w:r>
        <w:rPr>
          <w:lang w:val="en-GB"/>
        </w:rPr>
        <w:t xml:space="preserve">, and to </w:t>
      </w:r>
      <w:r w:rsidR="008619C0">
        <w:rPr>
          <w:lang w:val="en-GB"/>
        </w:rPr>
        <w:t>exemplify</w:t>
      </w:r>
      <w:r w:rsidR="00A22EF6">
        <w:rPr>
          <w:lang w:val="en-GB"/>
        </w:rPr>
        <w:t xml:space="preserve"> the Authority’s</w:t>
      </w:r>
      <w:r>
        <w:rPr>
          <w:lang w:val="en-GB"/>
        </w:rPr>
        <w:t xml:space="preserve"> viewpoint on safety</w:t>
      </w:r>
      <w:r w:rsidR="00A22EF6">
        <w:rPr>
          <w:lang w:val="en-GB"/>
        </w:rPr>
        <w:t>.</w:t>
      </w:r>
      <w:r w:rsidR="00BE2782">
        <w:rPr>
          <w:lang w:val="en-GB"/>
        </w:rPr>
        <w:t xml:space="preserve"> </w:t>
      </w:r>
      <w:r w:rsidR="00EC3B01">
        <w:rPr>
          <w:lang w:val="en-GB"/>
        </w:rPr>
        <w:t xml:space="preserve">It is expected to help </w:t>
      </w:r>
      <w:r w:rsidR="0005597E">
        <w:rPr>
          <w:lang w:val="en-GB"/>
        </w:rPr>
        <w:t>getting</w:t>
      </w:r>
      <w:r w:rsidR="009E0715">
        <w:rPr>
          <w:lang w:val="en-GB"/>
        </w:rPr>
        <w:t xml:space="preserve"> a thorough view </w:t>
      </w:r>
      <w:r w:rsidR="002968CC">
        <w:rPr>
          <w:lang w:val="en-GB"/>
        </w:rPr>
        <w:t>of</w:t>
      </w:r>
      <w:r w:rsidR="00EC3B01">
        <w:rPr>
          <w:lang w:val="en-GB"/>
        </w:rPr>
        <w:t xml:space="preserve"> </w:t>
      </w:r>
      <w:r w:rsidR="00BE2782">
        <w:rPr>
          <w:lang w:val="en-GB"/>
        </w:rPr>
        <w:t xml:space="preserve">what </w:t>
      </w:r>
      <w:r w:rsidR="009E0715">
        <w:rPr>
          <w:lang w:val="en-GB"/>
        </w:rPr>
        <w:t xml:space="preserve">an alternative </w:t>
      </w:r>
      <w:r w:rsidR="0005597E">
        <w:rPr>
          <w:lang w:val="en-GB"/>
        </w:rPr>
        <w:t>means of c</w:t>
      </w:r>
      <w:r w:rsidR="009E0715">
        <w:rPr>
          <w:lang w:val="en-GB"/>
        </w:rPr>
        <w:t>ompliance</w:t>
      </w:r>
      <w:r w:rsidR="00BE2782">
        <w:rPr>
          <w:lang w:val="en-GB"/>
        </w:rPr>
        <w:t xml:space="preserve"> to a certification basis</w:t>
      </w:r>
      <w:r w:rsidR="0005597E">
        <w:rPr>
          <w:lang w:val="en-GB"/>
        </w:rPr>
        <w:t xml:space="preserve"> should mean</w:t>
      </w:r>
      <w:r w:rsidR="00EC3B01">
        <w:rPr>
          <w:lang w:val="en-GB"/>
        </w:rPr>
        <w:t>.</w:t>
      </w:r>
    </w:p>
    <w:p w:rsidR="00670918" w:rsidRDefault="00670918" w:rsidP="001B1B71">
      <w:pPr>
        <w:pStyle w:val="Titre1"/>
        <w:rPr>
          <w:lang w:val="en-GB"/>
        </w:rPr>
      </w:pPr>
      <w:bookmarkStart w:id="6" w:name="_Toc485823900"/>
      <w:r>
        <w:rPr>
          <w:lang w:val="en-GB"/>
        </w:rPr>
        <w:lastRenderedPageBreak/>
        <w:t>references</w:t>
      </w:r>
      <w:bookmarkEnd w:id="6"/>
    </w:p>
    <w:p w:rsidR="00670918" w:rsidRDefault="004477CE" w:rsidP="004477CE">
      <w:pPr>
        <w:pStyle w:val="Corps"/>
        <w:ind w:hanging="425"/>
        <w:rPr>
          <w:lang w:val="en-GB"/>
        </w:rPr>
      </w:pPr>
      <w:r>
        <w:rPr>
          <w:lang w:val="en-GB"/>
        </w:rPr>
        <w:t xml:space="preserve">[1] µXAV </w:t>
      </w:r>
      <w:r w:rsidR="00A93C60">
        <w:rPr>
          <w:lang w:val="en-GB"/>
        </w:rPr>
        <w:t>Air Vehicle level Functional Hazard Analysis</w:t>
      </w:r>
      <w:r>
        <w:rPr>
          <w:lang w:val="en-GB"/>
        </w:rPr>
        <w:t>.</w:t>
      </w:r>
    </w:p>
    <w:p w:rsidR="00A23B15" w:rsidRDefault="00A23B15" w:rsidP="004477CE">
      <w:pPr>
        <w:pStyle w:val="Corps"/>
        <w:ind w:hanging="425"/>
        <w:rPr>
          <w:lang w:val="en-GB"/>
        </w:rPr>
      </w:pPr>
      <w:r>
        <w:rPr>
          <w:lang w:val="en-GB"/>
        </w:rPr>
        <w:t xml:space="preserve">[2] Certification Specification and Accepted Means of Compliance for large Aeroplanes – CS 25 Amendment 18. </w:t>
      </w:r>
      <w:proofErr w:type="gramStart"/>
      <w:r>
        <w:rPr>
          <w:lang w:val="en-GB"/>
        </w:rPr>
        <w:t xml:space="preserve">EASA 22 </w:t>
      </w:r>
      <w:proofErr w:type="spellStart"/>
      <w:r>
        <w:rPr>
          <w:lang w:val="en-GB"/>
        </w:rPr>
        <w:t>Juin</w:t>
      </w:r>
      <w:proofErr w:type="spellEnd"/>
      <w:r>
        <w:rPr>
          <w:lang w:val="en-GB"/>
        </w:rPr>
        <w:t xml:space="preserve"> 2016.</w:t>
      </w:r>
      <w:proofErr w:type="gramEnd"/>
    </w:p>
    <w:p w:rsidR="00E96068" w:rsidRDefault="00E96068" w:rsidP="004477CE">
      <w:pPr>
        <w:pStyle w:val="Corps"/>
        <w:ind w:hanging="425"/>
        <w:rPr>
          <w:lang w:val="en-GB"/>
        </w:rPr>
      </w:pPr>
      <w:r>
        <w:rPr>
          <w:lang w:val="en-GB"/>
        </w:rPr>
        <w:t>[3] µXAV Life-cycle processes</w:t>
      </w:r>
    </w:p>
    <w:p w:rsidR="00AB4F3E" w:rsidRDefault="00084F0A" w:rsidP="001B1B71">
      <w:pPr>
        <w:pStyle w:val="Titre1"/>
        <w:rPr>
          <w:lang w:val="en-GB"/>
        </w:rPr>
      </w:pPr>
      <w:bookmarkStart w:id="7" w:name="_Toc485823901"/>
      <w:r>
        <w:rPr>
          <w:lang w:val="en-GB"/>
        </w:rPr>
        <w:lastRenderedPageBreak/>
        <w:t xml:space="preserve">introduction </w:t>
      </w:r>
      <w:r w:rsidR="00363580">
        <w:rPr>
          <w:lang w:val="en-GB"/>
        </w:rPr>
        <w:t xml:space="preserve">TO </w:t>
      </w:r>
      <w:r>
        <w:rPr>
          <w:lang w:val="en-GB"/>
        </w:rPr>
        <w:t>c</w:t>
      </w:r>
      <w:r w:rsidR="005A4DF5">
        <w:rPr>
          <w:lang w:val="en-GB"/>
        </w:rPr>
        <w:t xml:space="preserve">ertification </w:t>
      </w:r>
      <w:r>
        <w:rPr>
          <w:lang w:val="en-GB"/>
        </w:rPr>
        <w:t>s</w:t>
      </w:r>
      <w:r w:rsidR="005A4DF5">
        <w:rPr>
          <w:lang w:val="en-GB"/>
        </w:rPr>
        <w:t>pecification</w:t>
      </w:r>
      <w:bookmarkEnd w:id="7"/>
      <w:r w:rsidR="005A4DF5">
        <w:rPr>
          <w:lang w:val="en-GB"/>
        </w:rPr>
        <w:t xml:space="preserve"> </w:t>
      </w:r>
    </w:p>
    <w:p w:rsidR="002D3D84" w:rsidRDefault="00363580" w:rsidP="002D3D84">
      <w:pPr>
        <w:pStyle w:val="Corps"/>
        <w:ind w:left="284"/>
        <w:rPr>
          <w:lang w:val="en-GB"/>
        </w:rPr>
      </w:pPr>
      <w:r>
        <w:rPr>
          <w:lang w:val="en-GB"/>
        </w:rPr>
        <w:t xml:space="preserve">Part 25 </w:t>
      </w:r>
      <w:r w:rsidR="00294EA3">
        <w:rPr>
          <w:lang w:val="en-GB"/>
        </w:rPr>
        <w:t>Certif</w:t>
      </w:r>
      <w:r w:rsidR="002D3D84">
        <w:rPr>
          <w:lang w:val="en-GB"/>
        </w:rPr>
        <w:t xml:space="preserve">ication Specification is a </w:t>
      </w:r>
      <w:r w:rsidR="001F73C4">
        <w:rPr>
          <w:lang w:val="en-GB"/>
        </w:rPr>
        <w:t xml:space="preserve">1500-page </w:t>
      </w:r>
      <w:r w:rsidR="00294EA3">
        <w:rPr>
          <w:lang w:val="en-GB"/>
        </w:rPr>
        <w:t>document</w:t>
      </w:r>
      <w:r w:rsidR="002D3D84">
        <w:rPr>
          <w:lang w:val="en-GB"/>
        </w:rPr>
        <w:t xml:space="preserve"> made of two books: </w:t>
      </w:r>
    </w:p>
    <w:p w:rsidR="00D50920" w:rsidRDefault="00C00E8D" w:rsidP="002D3D84">
      <w:pPr>
        <w:pStyle w:val="Corps"/>
        <w:numPr>
          <w:ilvl w:val="0"/>
          <w:numId w:val="8"/>
        </w:numPr>
        <w:rPr>
          <w:lang w:val="en-GB"/>
        </w:rPr>
      </w:pPr>
      <w:r w:rsidRPr="00C00E8D">
        <w:rPr>
          <w:b/>
          <w:lang w:val="en-GB"/>
        </w:rPr>
        <w:t>Book 1</w:t>
      </w:r>
      <w:r w:rsidR="00D50920">
        <w:rPr>
          <w:lang w:val="en-GB"/>
        </w:rPr>
        <w:t xml:space="preserve"> </w:t>
      </w:r>
      <w:r w:rsidR="002D3D84">
        <w:rPr>
          <w:lang w:val="en-GB"/>
        </w:rPr>
        <w:t>contains regulation per se (32</w:t>
      </w:r>
      <w:r w:rsidR="00D50920">
        <w:rPr>
          <w:lang w:val="en-GB"/>
        </w:rPr>
        <w:t xml:space="preserve">0 pages). It is structured </w:t>
      </w:r>
      <w:r w:rsidR="002D3D84">
        <w:rPr>
          <w:lang w:val="en-GB"/>
        </w:rPr>
        <w:t>into 9 subparts that cover</w:t>
      </w:r>
      <w:r w:rsidR="00D50920">
        <w:rPr>
          <w:lang w:val="en-GB"/>
        </w:rPr>
        <w:t xml:space="preserve"> </w:t>
      </w:r>
      <w:r w:rsidR="002D3D84">
        <w:rPr>
          <w:lang w:val="en-GB"/>
        </w:rPr>
        <w:t xml:space="preserve">definite </w:t>
      </w:r>
      <w:r w:rsidR="00247168">
        <w:rPr>
          <w:lang w:val="en-GB"/>
        </w:rPr>
        <w:t>technical areas</w:t>
      </w:r>
      <w:r w:rsidR="00D435DB">
        <w:rPr>
          <w:lang w:val="en-GB"/>
        </w:rPr>
        <w:t>. These subparts</w:t>
      </w:r>
      <w:r w:rsidR="00063F26">
        <w:rPr>
          <w:lang w:val="en-GB"/>
        </w:rPr>
        <w:t xml:space="preserve"> are</w:t>
      </w:r>
      <w:r w:rsidR="00247168">
        <w:rPr>
          <w:lang w:val="en-GB"/>
        </w:rPr>
        <w:t xml:space="preserve"> supplemented </w:t>
      </w:r>
      <w:r w:rsidR="00063F26">
        <w:rPr>
          <w:lang w:val="en-GB"/>
        </w:rPr>
        <w:t>with</w:t>
      </w:r>
      <w:r w:rsidR="00247168">
        <w:rPr>
          <w:lang w:val="en-GB"/>
        </w:rPr>
        <w:t xml:space="preserve"> 14 appendices.</w:t>
      </w:r>
    </w:p>
    <w:p w:rsidR="00D50920" w:rsidRDefault="00C00E8D" w:rsidP="00135FCC">
      <w:pPr>
        <w:pStyle w:val="Corps"/>
        <w:numPr>
          <w:ilvl w:val="0"/>
          <w:numId w:val="6"/>
        </w:numPr>
        <w:spacing w:before="60"/>
        <w:ind w:left="1003" w:hanging="357"/>
        <w:rPr>
          <w:lang w:val="en-GB"/>
        </w:rPr>
      </w:pPr>
      <w:r w:rsidRPr="00C00E8D">
        <w:rPr>
          <w:b/>
          <w:lang w:val="en-GB"/>
        </w:rPr>
        <w:t>Book 2</w:t>
      </w:r>
      <w:r w:rsidR="00D50920">
        <w:rPr>
          <w:lang w:val="en-GB"/>
        </w:rPr>
        <w:t xml:space="preserve"> </w:t>
      </w:r>
      <w:r>
        <w:rPr>
          <w:lang w:val="en-GB"/>
        </w:rPr>
        <w:t>specifies</w:t>
      </w:r>
      <w:r w:rsidR="00D50920">
        <w:rPr>
          <w:lang w:val="en-GB"/>
        </w:rPr>
        <w:t xml:space="preserve"> the Accepted Means of Compliance (AMC)</w:t>
      </w:r>
      <w:r>
        <w:rPr>
          <w:lang w:val="en-GB"/>
        </w:rPr>
        <w:t xml:space="preserve"> to </w:t>
      </w:r>
      <w:r w:rsidR="00247168">
        <w:rPr>
          <w:lang w:val="en-GB"/>
        </w:rPr>
        <w:t>demonstrate conformity to the safety constraints stated in book 1. The structure of book 2 almost exactly mirrors that of book 1</w:t>
      </w:r>
      <w:r w:rsidR="00846278">
        <w:rPr>
          <w:lang w:val="en-GB"/>
        </w:rPr>
        <w:t>.</w:t>
      </w:r>
      <w:r w:rsidR="00D50920">
        <w:rPr>
          <w:lang w:val="en-GB"/>
        </w:rPr>
        <w:t xml:space="preserve"> </w:t>
      </w:r>
      <w:r w:rsidR="00247168">
        <w:rPr>
          <w:lang w:val="en-GB"/>
        </w:rPr>
        <w:t xml:space="preserve">Some sections of book 1 do not have a corresponding AMC section. When an AMC section exists, it is numbered </w:t>
      </w:r>
      <w:r w:rsidR="00E53A46">
        <w:rPr>
          <w:lang w:val="en-GB"/>
        </w:rPr>
        <w:t xml:space="preserve">with </w:t>
      </w:r>
      <w:r w:rsidR="00544C24">
        <w:rPr>
          <w:lang w:val="en-GB"/>
        </w:rPr>
        <w:t>the CS section number</w:t>
      </w:r>
      <w:r w:rsidR="00E53A46">
        <w:rPr>
          <w:lang w:val="en-GB"/>
        </w:rPr>
        <w:t xml:space="preserve"> it </w:t>
      </w:r>
      <w:r w:rsidR="00544C24">
        <w:rPr>
          <w:lang w:val="en-GB"/>
        </w:rPr>
        <w:t>refers</w:t>
      </w:r>
      <w:r w:rsidR="00E53A46">
        <w:rPr>
          <w:lang w:val="en-GB"/>
        </w:rPr>
        <w:t xml:space="preserve"> to.</w:t>
      </w:r>
    </w:p>
    <w:p w:rsidR="00BD0ADF" w:rsidRDefault="0026526E" w:rsidP="0026526E">
      <w:pPr>
        <w:pStyle w:val="Corps"/>
        <w:spacing w:before="120"/>
        <w:ind w:left="284"/>
        <w:rPr>
          <w:lang w:val="en-GB"/>
        </w:rPr>
      </w:pPr>
      <w:r>
        <w:rPr>
          <w:lang w:val="en-GB"/>
        </w:rPr>
        <w:t>F</w:t>
      </w:r>
      <w:r w:rsidR="00E05FB5">
        <w:rPr>
          <w:lang w:val="en-GB"/>
        </w:rPr>
        <w:t xml:space="preserve">or </w:t>
      </w:r>
      <w:r>
        <w:rPr>
          <w:lang w:val="en-GB"/>
        </w:rPr>
        <w:t>expected</w:t>
      </w:r>
      <w:r w:rsidR="00E05FB5">
        <w:rPr>
          <w:lang w:val="en-GB"/>
        </w:rPr>
        <w:t xml:space="preserve"> comf</w:t>
      </w:r>
      <w:r>
        <w:rPr>
          <w:lang w:val="en-GB"/>
        </w:rPr>
        <w:t>ort of the reader</w:t>
      </w:r>
      <w:r w:rsidR="00E05FB5">
        <w:rPr>
          <w:lang w:val="en-GB"/>
        </w:rPr>
        <w:t xml:space="preserve"> a section wise interleaving of book 1 and book 2 has been performed</w:t>
      </w:r>
      <w:r>
        <w:rPr>
          <w:lang w:val="en-GB"/>
        </w:rPr>
        <w:t xml:space="preserve"> in the following</w:t>
      </w:r>
      <w:r w:rsidR="00E05FB5">
        <w:rPr>
          <w:lang w:val="en-GB"/>
        </w:rPr>
        <w:t xml:space="preserve">. </w:t>
      </w:r>
    </w:p>
    <w:p w:rsidR="00E05FB5" w:rsidRDefault="00E05FB5" w:rsidP="00AF3577">
      <w:pPr>
        <w:pStyle w:val="Corps"/>
        <w:spacing w:before="360"/>
        <w:ind w:left="284"/>
        <w:rPr>
          <w:lang w:val="en-GB"/>
        </w:rPr>
      </w:pPr>
      <w:r>
        <w:rPr>
          <w:lang w:val="en-GB"/>
        </w:rPr>
        <w:t xml:space="preserve">At top level, book 1’s </w:t>
      </w:r>
      <w:r w:rsidR="00BD0ADF">
        <w:rPr>
          <w:lang w:val="en-GB"/>
        </w:rPr>
        <w:t>decomposition into subparts</w:t>
      </w:r>
      <w:r w:rsidR="00B00759">
        <w:rPr>
          <w:lang w:val="en-GB"/>
        </w:rPr>
        <w:t xml:space="preserve"> is reused</w:t>
      </w:r>
      <w:r w:rsidR="00AF3577">
        <w:rPr>
          <w:lang w:val="en-GB"/>
        </w:rPr>
        <w:t>. F</w:t>
      </w:r>
      <w:r w:rsidR="00BD0ADF">
        <w:rPr>
          <w:lang w:val="en-GB"/>
        </w:rPr>
        <w:t xml:space="preserve">or each </w:t>
      </w:r>
      <w:r w:rsidR="00AF3577">
        <w:rPr>
          <w:lang w:val="en-GB"/>
        </w:rPr>
        <w:t xml:space="preserve">of these </w:t>
      </w:r>
      <w:r w:rsidR="001D7CF7">
        <w:rPr>
          <w:lang w:val="en-GB"/>
        </w:rPr>
        <w:t xml:space="preserve">technical </w:t>
      </w:r>
      <w:r w:rsidR="00AF3577">
        <w:rPr>
          <w:lang w:val="en-GB"/>
        </w:rPr>
        <w:t xml:space="preserve">domains a selection of the certification specification </w:t>
      </w:r>
      <w:r w:rsidR="001D7CF7">
        <w:rPr>
          <w:lang w:val="en-GB"/>
        </w:rPr>
        <w:t>clauses</w:t>
      </w:r>
      <w:r w:rsidR="00AF3577">
        <w:rPr>
          <w:lang w:val="en-GB"/>
        </w:rPr>
        <w:t xml:space="preserve"> </w:t>
      </w:r>
      <w:r w:rsidR="001D7CF7">
        <w:rPr>
          <w:lang w:val="en-GB"/>
        </w:rPr>
        <w:t>has been made. F</w:t>
      </w:r>
      <w:r w:rsidR="00AF3577">
        <w:rPr>
          <w:lang w:val="en-GB"/>
        </w:rPr>
        <w:t xml:space="preserve">or each selected </w:t>
      </w:r>
      <w:r w:rsidR="001D7CF7">
        <w:rPr>
          <w:lang w:val="en-GB"/>
        </w:rPr>
        <w:t>clause</w:t>
      </w:r>
      <w:r w:rsidR="00AF3577">
        <w:rPr>
          <w:lang w:val="en-GB"/>
        </w:rPr>
        <w:t xml:space="preserve"> </w:t>
      </w:r>
      <w:r w:rsidR="00B00759">
        <w:rPr>
          <w:lang w:val="en-GB"/>
        </w:rPr>
        <w:t>numbered CS25.xyzt</w:t>
      </w:r>
      <w:r w:rsidR="00BD38D2">
        <w:rPr>
          <w:lang w:val="en-GB"/>
        </w:rPr>
        <w:t>,</w:t>
      </w:r>
      <w:r w:rsidR="00BD0ADF">
        <w:rPr>
          <w:lang w:val="en-GB"/>
        </w:rPr>
        <w:t xml:space="preserve"> </w:t>
      </w:r>
      <w:r w:rsidR="00BD38D2">
        <w:rPr>
          <w:lang w:val="en-GB"/>
        </w:rPr>
        <w:t>are</w:t>
      </w:r>
      <w:r w:rsidR="00BD0ADF">
        <w:rPr>
          <w:lang w:val="en-GB"/>
        </w:rPr>
        <w:t xml:space="preserve"> give</w:t>
      </w:r>
      <w:r w:rsidR="00BD38D2">
        <w:rPr>
          <w:lang w:val="en-GB"/>
        </w:rPr>
        <w:t>n</w:t>
      </w:r>
      <w:r w:rsidR="00BD0ADF">
        <w:rPr>
          <w:lang w:val="en-GB"/>
        </w:rPr>
        <w:t>:</w:t>
      </w:r>
    </w:p>
    <w:p w:rsidR="00BD0ADF" w:rsidRDefault="00AF3577" w:rsidP="00BD0ADF">
      <w:pPr>
        <w:pStyle w:val="Corps"/>
        <w:numPr>
          <w:ilvl w:val="0"/>
          <w:numId w:val="9"/>
        </w:numPr>
        <w:spacing w:before="60"/>
        <w:ind w:left="1003" w:hanging="357"/>
        <w:rPr>
          <w:lang w:val="en-GB"/>
        </w:rPr>
      </w:pPr>
      <w:r>
        <w:rPr>
          <w:lang w:val="en-GB"/>
        </w:rPr>
        <w:t xml:space="preserve">A </w:t>
      </w:r>
      <w:r w:rsidRPr="00AF3577">
        <w:rPr>
          <w:b/>
          <w:lang w:val="en-GB"/>
        </w:rPr>
        <w:t>selection</w:t>
      </w:r>
      <w:r>
        <w:rPr>
          <w:lang w:val="en-GB"/>
        </w:rPr>
        <w:t xml:space="preserve"> of </w:t>
      </w:r>
      <w:r w:rsidR="00B00759">
        <w:rPr>
          <w:lang w:val="en-GB"/>
        </w:rPr>
        <w:t>CS25.xyzt</w:t>
      </w:r>
      <w:r w:rsidR="008150C9">
        <w:rPr>
          <w:lang w:val="en-GB"/>
        </w:rPr>
        <w:t>’s sub-articles. The selection</w:t>
      </w:r>
      <w:r w:rsidR="00B00759">
        <w:rPr>
          <w:lang w:val="en-GB"/>
        </w:rPr>
        <w:t xml:space="preserve"> </w:t>
      </w:r>
      <w:r w:rsidR="008150C9">
        <w:rPr>
          <w:lang w:val="en-GB"/>
        </w:rPr>
        <w:t>targets</w:t>
      </w:r>
      <w:r w:rsidR="00B00759">
        <w:rPr>
          <w:lang w:val="en-GB"/>
        </w:rPr>
        <w:t xml:space="preserve"> the </w:t>
      </w:r>
      <w:r w:rsidR="008150C9">
        <w:rPr>
          <w:lang w:val="en-GB"/>
        </w:rPr>
        <w:t>aspects</w:t>
      </w:r>
      <w:r w:rsidR="00B00759">
        <w:rPr>
          <w:lang w:val="en-GB"/>
        </w:rPr>
        <w:t xml:space="preserve"> used </w:t>
      </w:r>
      <w:r w:rsidR="008150C9">
        <w:rPr>
          <w:lang w:val="en-GB"/>
        </w:rPr>
        <w:t>in</w:t>
      </w:r>
      <w:r w:rsidR="00B00759">
        <w:rPr>
          <w:lang w:val="en-GB"/>
        </w:rPr>
        <w:t xml:space="preserve"> the case</w:t>
      </w:r>
      <w:r w:rsidR="008150C9">
        <w:rPr>
          <w:lang w:val="en-GB"/>
        </w:rPr>
        <w:t xml:space="preserve"> study. They are</w:t>
      </w:r>
      <w:r>
        <w:rPr>
          <w:lang w:val="en-GB"/>
        </w:rPr>
        <w:t xml:space="preserve"> quoted verbatim,</w:t>
      </w:r>
    </w:p>
    <w:p w:rsidR="00B00759" w:rsidRDefault="00953BD5" w:rsidP="00BD0ADF">
      <w:pPr>
        <w:pStyle w:val="Corps"/>
        <w:numPr>
          <w:ilvl w:val="0"/>
          <w:numId w:val="9"/>
        </w:numPr>
        <w:spacing w:before="60"/>
        <w:ind w:left="1003" w:hanging="357"/>
        <w:rPr>
          <w:lang w:val="en-GB"/>
        </w:rPr>
      </w:pPr>
      <w:r>
        <w:rPr>
          <w:lang w:val="en-GB"/>
        </w:rPr>
        <w:t>A</w:t>
      </w:r>
      <w:r w:rsidR="00B00759">
        <w:rPr>
          <w:lang w:val="en-GB"/>
        </w:rPr>
        <w:t xml:space="preserve"> </w:t>
      </w:r>
      <w:r w:rsidR="00AF3577" w:rsidRPr="00AF3577">
        <w:rPr>
          <w:b/>
          <w:lang w:val="en-GB"/>
        </w:rPr>
        <w:t xml:space="preserve">transposition </w:t>
      </w:r>
      <w:r>
        <w:rPr>
          <w:lang w:val="en-GB"/>
        </w:rPr>
        <w:t>of the selected</w:t>
      </w:r>
      <w:r w:rsidR="00B00759">
        <w:rPr>
          <w:lang w:val="en-GB"/>
        </w:rPr>
        <w:t xml:space="preserve"> </w:t>
      </w:r>
      <w:r w:rsidR="00A80707">
        <w:rPr>
          <w:lang w:val="en-GB"/>
        </w:rPr>
        <w:t>clauses</w:t>
      </w:r>
      <w:r w:rsidR="00AF3577" w:rsidRPr="00AF3577">
        <w:rPr>
          <w:lang w:val="en-GB"/>
        </w:rPr>
        <w:t xml:space="preserve"> </w:t>
      </w:r>
      <w:r w:rsidR="00AF3577">
        <w:rPr>
          <w:lang w:val="en-GB"/>
        </w:rPr>
        <w:t>into use case compatible equivalents</w:t>
      </w:r>
      <w:r w:rsidR="00B00759">
        <w:rPr>
          <w:lang w:val="en-GB"/>
        </w:rPr>
        <w:t>,</w:t>
      </w:r>
    </w:p>
    <w:p w:rsidR="00B00759" w:rsidRDefault="00A80707" w:rsidP="00BD0ADF">
      <w:pPr>
        <w:pStyle w:val="Corps"/>
        <w:numPr>
          <w:ilvl w:val="0"/>
          <w:numId w:val="9"/>
        </w:numPr>
        <w:spacing w:before="60"/>
        <w:ind w:left="1003" w:hanging="357"/>
        <w:rPr>
          <w:lang w:val="en-GB"/>
        </w:rPr>
      </w:pPr>
      <w:r>
        <w:rPr>
          <w:lang w:val="en-GB"/>
        </w:rPr>
        <w:t>A partial</w:t>
      </w:r>
      <w:r w:rsidR="00AF3577">
        <w:rPr>
          <w:lang w:val="en-GB"/>
        </w:rPr>
        <w:t xml:space="preserve"> </w:t>
      </w:r>
      <w:r w:rsidR="00AF3577" w:rsidRPr="00AF3577">
        <w:rPr>
          <w:b/>
          <w:lang w:val="en-GB"/>
        </w:rPr>
        <w:t>AMC</w:t>
      </w:r>
      <w:r w:rsidR="00AF3577">
        <w:rPr>
          <w:lang w:val="en-GB"/>
        </w:rPr>
        <w:t xml:space="preserve"> 25.xyzt, </w:t>
      </w:r>
      <w:r>
        <w:rPr>
          <w:lang w:val="en-GB"/>
        </w:rPr>
        <w:t>that corresponds</w:t>
      </w:r>
      <w:r w:rsidR="00953BD5">
        <w:rPr>
          <w:lang w:val="en-GB"/>
        </w:rPr>
        <w:t xml:space="preserve"> to the selected </w:t>
      </w:r>
      <w:r>
        <w:rPr>
          <w:lang w:val="en-GB"/>
        </w:rPr>
        <w:t xml:space="preserve">and transposed CS clauses. </w:t>
      </w:r>
      <w:r w:rsidR="0041649B">
        <w:rPr>
          <w:lang w:val="en-GB"/>
        </w:rPr>
        <w:t xml:space="preserve">So doing, </w:t>
      </w:r>
      <w:r w:rsidR="00AF3577">
        <w:rPr>
          <w:lang w:val="en-GB"/>
        </w:rPr>
        <w:t>the</w:t>
      </w:r>
      <w:r w:rsidR="0041649B">
        <w:rPr>
          <w:lang w:val="en-GB"/>
        </w:rPr>
        <w:t xml:space="preserve"> AMC quote</w:t>
      </w:r>
      <w:r w:rsidR="00AF3577">
        <w:rPr>
          <w:lang w:val="en-GB"/>
        </w:rPr>
        <w:t>s</w:t>
      </w:r>
      <w:r w:rsidR="0041649B">
        <w:rPr>
          <w:lang w:val="en-GB"/>
        </w:rPr>
        <w:t xml:space="preserve"> can be read in context </w:t>
      </w:r>
      <w:r>
        <w:rPr>
          <w:lang w:val="en-GB"/>
        </w:rPr>
        <w:t>with the</w:t>
      </w:r>
      <w:r w:rsidR="00624B73">
        <w:rPr>
          <w:lang w:val="en-GB"/>
        </w:rPr>
        <w:t>ir</w:t>
      </w:r>
      <w:r>
        <w:rPr>
          <w:lang w:val="en-GB"/>
        </w:rPr>
        <w:t xml:space="preserve"> corresponding CS objective</w:t>
      </w:r>
      <w:r w:rsidR="00AF3577">
        <w:rPr>
          <w:lang w:val="en-GB"/>
        </w:rPr>
        <w:t xml:space="preserve">. </w:t>
      </w:r>
      <w:r>
        <w:rPr>
          <w:lang w:val="en-GB"/>
        </w:rPr>
        <w:t xml:space="preserve">No transposition was made on the AMC </w:t>
      </w:r>
      <w:proofErr w:type="gramStart"/>
      <w:r>
        <w:rPr>
          <w:lang w:val="en-GB"/>
        </w:rPr>
        <w:t>clauses,</w:t>
      </w:r>
      <w:proofErr w:type="gramEnd"/>
      <w:r>
        <w:rPr>
          <w:lang w:val="en-GB"/>
        </w:rPr>
        <w:t xml:space="preserve"> only selection </w:t>
      </w:r>
      <w:r w:rsidR="00624B73">
        <w:rPr>
          <w:lang w:val="en-GB"/>
        </w:rPr>
        <w:t xml:space="preserve">by relevance </w:t>
      </w:r>
      <w:r>
        <w:rPr>
          <w:lang w:val="en-GB"/>
        </w:rPr>
        <w:t>was performed</w:t>
      </w:r>
      <w:r w:rsidR="00AF3577">
        <w:rPr>
          <w:lang w:val="en-GB"/>
        </w:rPr>
        <w:t>.</w:t>
      </w:r>
    </w:p>
    <w:p w:rsidR="004209D9" w:rsidRDefault="004209D9" w:rsidP="004209D9">
      <w:pPr>
        <w:pStyle w:val="Corps"/>
        <w:ind w:left="426"/>
        <w:rPr>
          <w:lang w:val="en-GB"/>
        </w:rPr>
      </w:pPr>
      <w:r>
        <w:rPr>
          <w:lang w:val="en-GB"/>
        </w:rPr>
        <w:t xml:space="preserve">Like in [1] the verbatim excerpts are in italic. When AMC sections are too long to be </w:t>
      </w:r>
      <w:r w:rsidR="00624B73">
        <w:rPr>
          <w:lang w:val="en-GB"/>
        </w:rPr>
        <w:t>comprehensively</w:t>
      </w:r>
      <w:r>
        <w:rPr>
          <w:lang w:val="en-GB"/>
        </w:rPr>
        <w:t xml:space="preserve"> imported, a summary is given with a few OPs-relevant excerpts.</w:t>
      </w:r>
      <w:r w:rsidR="00624B73">
        <w:rPr>
          <w:lang w:val="en-GB"/>
        </w:rPr>
        <w:t xml:space="preserve"> In this first release of the document, the AMC sections were limited to that for CS 25.1309 and CS 25.1301, plus a few illustrative ones. The other will be supplemented as needed on the use case.</w:t>
      </w:r>
    </w:p>
    <w:p w:rsidR="004209D9" w:rsidRDefault="004209D9" w:rsidP="004209D9">
      <w:pPr>
        <w:pStyle w:val="Corps"/>
        <w:ind w:left="426"/>
        <w:rPr>
          <w:lang w:val="en-GB"/>
        </w:rPr>
      </w:pPr>
      <w:r>
        <w:rPr>
          <w:lang w:val="en-GB"/>
        </w:rPr>
        <w:t xml:space="preserve">The transposed </w:t>
      </w:r>
      <w:r w:rsidR="00624B73">
        <w:rPr>
          <w:lang w:val="en-GB"/>
        </w:rPr>
        <w:t>certification specification of</w:t>
      </w:r>
      <w:r>
        <w:rPr>
          <w:lang w:val="en-GB"/>
        </w:rPr>
        <w:t xml:space="preserve"> µXAV keeps the structure of a network of numbered sections. Notation (</w:t>
      </w:r>
      <w:r w:rsidRPr="004209D9">
        <w:rPr>
          <w:b/>
          <w:lang w:val="en-GB"/>
        </w:rPr>
        <w:t>µ</w:t>
      </w:r>
      <w:r>
        <w:rPr>
          <w:lang w:val="en-GB"/>
        </w:rPr>
        <w:t>CS25.xyzt) is used to distinguish the transposed articles from the original ones.</w:t>
      </w:r>
    </w:p>
    <w:p w:rsidR="002F404A" w:rsidRDefault="002F404A" w:rsidP="002A07EA">
      <w:pPr>
        <w:pStyle w:val="Titre1"/>
        <w:rPr>
          <w:lang w:val="en-GB"/>
        </w:rPr>
      </w:pPr>
      <w:bookmarkStart w:id="8" w:name="_Toc485823902"/>
      <w:r>
        <w:rPr>
          <w:lang w:val="en-GB"/>
        </w:rPr>
        <w:lastRenderedPageBreak/>
        <w:t>flight</w:t>
      </w:r>
      <w:bookmarkEnd w:id="8"/>
    </w:p>
    <w:p w:rsidR="002F404A" w:rsidRDefault="003920EB" w:rsidP="002F404A">
      <w:pPr>
        <w:pStyle w:val="Titre2"/>
        <w:rPr>
          <w:lang w:val="en-GB"/>
        </w:rPr>
      </w:pPr>
      <w:bookmarkStart w:id="9" w:name="_Toc485823903"/>
      <w:r>
        <w:rPr>
          <w:lang w:val="en-GB"/>
        </w:rPr>
        <w:t>Proof of C</w:t>
      </w:r>
      <w:r w:rsidR="002F404A">
        <w:rPr>
          <w:lang w:val="en-GB"/>
        </w:rPr>
        <w:t>ompliance (CS 25.21)</w:t>
      </w:r>
      <w:bookmarkEnd w:id="9"/>
    </w:p>
    <w:p w:rsidR="002F404A" w:rsidRDefault="002F404A" w:rsidP="002F404A">
      <w:pPr>
        <w:pStyle w:val="Titre3"/>
        <w:rPr>
          <w:lang w:val="en-GB"/>
        </w:rPr>
      </w:pPr>
      <w:bookmarkStart w:id="10" w:name="_Toc485823904"/>
      <w:r>
        <w:rPr>
          <w:lang w:val="en-GB"/>
        </w:rPr>
        <w:t>Selection</w:t>
      </w:r>
      <w:bookmarkEnd w:id="10"/>
    </w:p>
    <w:p w:rsidR="003F5326" w:rsidRPr="002B72A0" w:rsidRDefault="003F5326" w:rsidP="003F5326">
      <w:pPr>
        <w:autoSpaceDE w:val="0"/>
        <w:autoSpaceDN w:val="0"/>
        <w:adjustRightInd w:val="0"/>
        <w:rPr>
          <w:rFonts w:ascii="Arial" w:hAnsi="Arial" w:cs="Arial"/>
          <w:i/>
          <w:sz w:val="18"/>
          <w:szCs w:val="18"/>
          <w:lang w:val="en-US"/>
        </w:rPr>
      </w:pPr>
      <w:r w:rsidRPr="002B72A0">
        <w:rPr>
          <w:rFonts w:ascii="Arial" w:hAnsi="Arial" w:cs="Arial"/>
          <w:i/>
          <w:sz w:val="18"/>
          <w:szCs w:val="18"/>
          <w:lang w:val="en-US"/>
        </w:rPr>
        <w:t xml:space="preserve">(a) Each requirement of this Subpart must be met at each appropriate combination of weight and </w:t>
      </w:r>
      <w:proofErr w:type="spellStart"/>
      <w:r w:rsidRPr="002B72A0">
        <w:rPr>
          <w:rFonts w:ascii="Arial" w:hAnsi="Arial" w:cs="Arial"/>
          <w:i/>
          <w:sz w:val="18"/>
          <w:szCs w:val="18"/>
          <w:lang w:val="en-US"/>
        </w:rPr>
        <w:t>centre</w:t>
      </w:r>
      <w:proofErr w:type="spellEnd"/>
      <w:r w:rsidRPr="002B72A0">
        <w:rPr>
          <w:rFonts w:ascii="Arial" w:hAnsi="Arial" w:cs="Arial"/>
          <w:i/>
          <w:sz w:val="18"/>
          <w:szCs w:val="18"/>
          <w:lang w:val="en-US"/>
        </w:rPr>
        <w:t xml:space="preserve"> of gravity within the range of loading conditions for which certification is requested. This must be shown:</w:t>
      </w:r>
    </w:p>
    <w:p w:rsidR="003F5326" w:rsidRPr="002B72A0" w:rsidRDefault="003F5326" w:rsidP="003F5326">
      <w:pPr>
        <w:autoSpaceDE w:val="0"/>
        <w:autoSpaceDN w:val="0"/>
        <w:adjustRightInd w:val="0"/>
        <w:ind w:left="1134" w:hanging="426"/>
        <w:rPr>
          <w:rFonts w:ascii="Arial" w:hAnsi="Arial" w:cs="Arial"/>
          <w:i/>
          <w:sz w:val="18"/>
          <w:szCs w:val="18"/>
          <w:lang w:val="en-US"/>
        </w:rPr>
      </w:pPr>
      <w:r w:rsidRPr="002B72A0">
        <w:rPr>
          <w:rFonts w:ascii="Arial" w:hAnsi="Arial" w:cs="Arial"/>
          <w:i/>
          <w:sz w:val="18"/>
          <w:szCs w:val="18"/>
          <w:lang w:val="en-US"/>
        </w:rPr>
        <w:t xml:space="preserve"> –(1) By tests upon an </w:t>
      </w:r>
      <w:proofErr w:type="spellStart"/>
      <w:r w:rsidRPr="002B72A0">
        <w:rPr>
          <w:rFonts w:ascii="Arial" w:hAnsi="Arial" w:cs="Arial"/>
          <w:i/>
          <w:sz w:val="18"/>
          <w:szCs w:val="18"/>
          <w:lang w:val="en-US"/>
        </w:rPr>
        <w:t>aeroplane</w:t>
      </w:r>
      <w:proofErr w:type="spellEnd"/>
      <w:r w:rsidRPr="002B72A0">
        <w:rPr>
          <w:rFonts w:ascii="Arial" w:hAnsi="Arial" w:cs="Arial"/>
          <w:i/>
          <w:sz w:val="18"/>
          <w:szCs w:val="18"/>
          <w:lang w:val="en-US"/>
        </w:rPr>
        <w:t xml:space="preserve"> of the type for which certification is requested, or by calculations based on, and equal in accuracy to, the results of testing; </w:t>
      </w:r>
    </w:p>
    <w:p w:rsidR="003F5326" w:rsidRPr="002B72A0" w:rsidRDefault="003F5326" w:rsidP="00A6435F">
      <w:pPr>
        <w:autoSpaceDE w:val="0"/>
        <w:autoSpaceDN w:val="0"/>
        <w:adjustRightInd w:val="0"/>
        <w:ind w:left="1134" w:hanging="708"/>
        <w:rPr>
          <w:rFonts w:ascii="Arial" w:hAnsi="Arial" w:cs="Arial"/>
          <w:i/>
          <w:sz w:val="18"/>
          <w:szCs w:val="18"/>
          <w:lang w:val="en-US"/>
        </w:rPr>
      </w:pPr>
      <w:r w:rsidRPr="002B72A0">
        <w:rPr>
          <w:rFonts w:ascii="Arial" w:hAnsi="Arial" w:cs="Arial"/>
          <w:i/>
          <w:sz w:val="18"/>
          <w:szCs w:val="18"/>
          <w:lang w:val="en-US"/>
        </w:rPr>
        <w:t xml:space="preserve"> </w:t>
      </w:r>
      <w:proofErr w:type="gramStart"/>
      <w:r w:rsidRPr="002B72A0">
        <w:rPr>
          <w:rFonts w:ascii="Arial" w:hAnsi="Arial" w:cs="Arial"/>
          <w:i/>
          <w:sz w:val="18"/>
          <w:szCs w:val="18"/>
          <w:lang w:val="en-US"/>
        </w:rPr>
        <w:t>and</w:t>
      </w:r>
      <w:proofErr w:type="gramEnd"/>
      <w:r w:rsidRPr="002B72A0">
        <w:rPr>
          <w:rFonts w:ascii="Arial" w:hAnsi="Arial" w:cs="Arial"/>
          <w:i/>
          <w:sz w:val="18"/>
          <w:szCs w:val="18"/>
          <w:lang w:val="en-US"/>
        </w:rPr>
        <w:t xml:space="preserve"> (2) By systematic investigation of each probable combination of weight and </w:t>
      </w:r>
      <w:proofErr w:type="spellStart"/>
      <w:r w:rsidRPr="002B72A0">
        <w:rPr>
          <w:rFonts w:ascii="Arial" w:hAnsi="Arial" w:cs="Arial"/>
          <w:i/>
          <w:sz w:val="18"/>
          <w:szCs w:val="18"/>
          <w:lang w:val="en-US"/>
        </w:rPr>
        <w:t>centre</w:t>
      </w:r>
      <w:proofErr w:type="spellEnd"/>
      <w:r w:rsidRPr="002B72A0">
        <w:rPr>
          <w:rFonts w:ascii="Arial" w:hAnsi="Arial" w:cs="Arial"/>
          <w:i/>
          <w:sz w:val="18"/>
          <w:szCs w:val="18"/>
          <w:lang w:val="en-US"/>
        </w:rPr>
        <w:t xml:space="preserve"> of gravity, if compliance cannot be reasonably inferred </w:t>
      </w:r>
      <w:r w:rsidR="00A6435F">
        <w:rPr>
          <w:rFonts w:ascii="Arial" w:hAnsi="Arial" w:cs="Arial"/>
          <w:i/>
          <w:sz w:val="18"/>
          <w:szCs w:val="18"/>
          <w:lang w:val="en-US"/>
        </w:rPr>
        <w:t>from combinations investigated.</w:t>
      </w:r>
    </w:p>
    <w:p w:rsidR="003F5326" w:rsidRPr="002B72A0" w:rsidRDefault="003F5326" w:rsidP="00A6435F">
      <w:pPr>
        <w:autoSpaceDE w:val="0"/>
        <w:autoSpaceDN w:val="0"/>
        <w:adjustRightInd w:val="0"/>
        <w:spacing w:before="120"/>
        <w:rPr>
          <w:i/>
          <w:sz w:val="18"/>
          <w:szCs w:val="18"/>
          <w:lang w:val="en-US"/>
        </w:rPr>
      </w:pPr>
      <w:r w:rsidRPr="002B72A0">
        <w:rPr>
          <w:rFonts w:ascii="Arial" w:hAnsi="Arial" w:cs="Arial"/>
          <w:i/>
          <w:sz w:val="18"/>
          <w:szCs w:val="18"/>
          <w:lang w:val="en-US"/>
        </w:rPr>
        <w:t xml:space="preserve">(c) The controllability, stability, </w:t>
      </w:r>
      <w:proofErr w:type="gramStart"/>
      <w:r w:rsidRPr="002B72A0">
        <w:rPr>
          <w:rFonts w:ascii="Arial" w:hAnsi="Arial" w:cs="Arial"/>
          <w:i/>
          <w:sz w:val="18"/>
          <w:szCs w:val="18"/>
          <w:lang w:val="en-US"/>
        </w:rPr>
        <w:t>trim</w:t>
      </w:r>
      <w:proofErr w:type="gramEnd"/>
      <w:r w:rsidRPr="002B72A0">
        <w:rPr>
          <w:rFonts w:ascii="Arial" w:hAnsi="Arial" w:cs="Arial"/>
          <w:i/>
          <w:sz w:val="18"/>
          <w:szCs w:val="18"/>
          <w:lang w:val="en-US"/>
        </w:rPr>
        <w:t xml:space="preserve">, and stalling characteristics of the </w:t>
      </w:r>
      <w:proofErr w:type="spellStart"/>
      <w:r w:rsidRPr="002B72A0">
        <w:rPr>
          <w:rFonts w:ascii="Arial" w:hAnsi="Arial" w:cs="Arial"/>
          <w:i/>
          <w:sz w:val="18"/>
          <w:szCs w:val="18"/>
          <w:lang w:val="en-US"/>
        </w:rPr>
        <w:t>aeroplane</w:t>
      </w:r>
      <w:proofErr w:type="spellEnd"/>
      <w:r w:rsidRPr="002B72A0">
        <w:rPr>
          <w:rFonts w:ascii="Arial" w:hAnsi="Arial" w:cs="Arial"/>
          <w:i/>
          <w:sz w:val="18"/>
          <w:szCs w:val="18"/>
          <w:lang w:val="en-US"/>
        </w:rPr>
        <w:t xml:space="preserve"> must be shown for each altitude up to the maximum expected in operation</w:t>
      </w:r>
    </w:p>
    <w:p w:rsidR="002F404A" w:rsidRDefault="002F404A" w:rsidP="002F404A">
      <w:pPr>
        <w:pStyle w:val="Titre3"/>
        <w:rPr>
          <w:lang w:val="en-GB"/>
        </w:rPr>
      </w:pPr>
      <w:bookmarkStart w:id="11" w:name="_Toc485823905"/>
      <w:r>
        <w:rPr>
          <w:lang w:val="en-GB"/>
        </w:rPr>
        <w:t>Transposition</w:t>
      </w:r>
      <w:bookmarkEnd w:id="11"/>
    </w:p>
    <w:p w:rsidR="00C529FF" w:rsidRPr="00C529FF" w:rsidRDefault="00A6435F" w:rsidP="00C529FF">
      <w:pPr>
        <w:pStyle w:val="Corps"/>
        <w:spacing w:before="60"/>
        <w:ind w:hanging="709"/>
        <w:rPr>
          <w:lang w:val="en-GB"/>
        </w:rPr>
      </w:pPr>
      <w:r>
        <w:rPr>
          <w:lang w:val="en-GB"/>
        </w:rPr>
        <w:t xml:space="preserve">µCS 25.21 is </w:t>
      </w:r>
      <w:proofErr w:type="gramStart"/>
      <w:r>
        <w:rPr>
          <w:lang w:val="en-GB"/>
        </w:rPr>
        <w:t>CS25.21(</w:t>
      </w:r>
      <w:proofErr w:type="gramEnd"/>
      <w:r>
        <w:rPr>
          <w:lang w:val="en-GB"/>
        </w:rPr>
        <w:t>a)</w:t>
      </w:r>
      <w:r w:rsidR="00C529FF">
        <w:rPr>
          <w:lang w:val="en-GB"/>
        </w:rPr>
        <w:t xml:space="preserve">, </w:t>
      </w:r>
      <w:r>
        <w:rPr>
          <w:lang w:val="en-GB"/>
        </w:rPr>
        <w:t>(</w:t>
      </w:r>
      <w:r w:rsidR="00C529FF">
        <w:rPr>
          <w:lang w:val="en-GB"/>
        </w:rPr>
        <w:t>c) where aeroplane is replaced by drone.</w:t>
      </w:r>
    </w:p>
    <w:p w:rsidR="002F404A" w:rsidRDefault="002F404A" w:rsidP="002F404A">
      <w:pPr>
        <w:pStyle w:val="Titre3"/>
        <w:rPr>
          <w:lang w:val="en-GB"/>
        </w:rPr>
      </w:pPr>
      <w:bookmarkStart w:id="12" w:name="_Toc485823906"/>
      <w:r>
        <w:rPr>
          <w:lang w:val="en-GB"/>
        </w:rPr>
        <w:t>AMC</w:t>
      </w:r>
      <w:bookmarkEnd w:id="12"/>
    </w:p>
    <w:p w:rsidR="00C67B9C" w:rsidRPr="00C67B9C" w:rsidRDefault="00CC565E" w:rsidP="00A6435F">
      <w:pPr>
        <w:pStyle w:val="Corps"/>
        <w:spacing w:before="0"/>
        <w:ind w:left="0"/>
        <w:rPr>
          <w:lang w:val="en-GB"/>
        </w:rPr>
      </w:pPr>
      <w:r>
        <w:rPr>
          <w:lang w:val="en-GB"/>
        </w:rPr>
        <w:t xml:space="preserve">There is no AMC for paragraphs </w:t>
      </w:r>
      <w:r w:rsidR="00A6435F">
        <w:rPr>
          <w:lang w:val="en-GB"/>
        </w:rPr>
        <w:t>(a) and (c).</w:t>
      </w:r>
      <w:r w:rsidR="00C33A0B">
        <w:rPr>
          <w:lang w:val="en-GB"/>
        </w:rPr>
        <w:t xml:space="preserve"> There is an extensive AMC 25.21 (g) on icing conditions in relation to </w:t>
      </w:r>
      <w:r w:rsidR="008B6D8A">
        <w:rPr>
          <w:lang w:val="en-GB"/>
        </w:rPr>
        <w:t xml:space="preserve">the </w:t>
      </w:r>
      <w:r w:rsidR="00C33A0B">
        <w:rPr>
          <w:lang w:val="en-GB"/>
        </w:rPr>
        <w:t xml:space="preserve">many CS paragraphs </w:t>
      </w:r>
      <w:r w:rsidR="008B6D8A">
        <w:rPr>
          <w:lang w:val="en-GB"/>
        </w:rPr>
        <w:t xml:space="preserve">that are </w:t>
      </w:r>
      <w:r w:rsidR="00C33A0B">
        <w:rPr>
          <w:lang w:val="en-GB"/>
        </w:rPr>
        <w:t xml:space="preserve">devoted to flight and performance. </w:t>
      </w:r>
      <w:r w:rsidR="008B6D8A">
        <w:rPr>
          <w:lang w:val="en-GB"/>
        </w:rPr>
        <w:t xml:space="preserve">This AMC is </w:t>
      </w:r>
      <w:r w:rsidR="00C33A0B">
        <w:rPr>
          <w:lang w:val="en-GB"/>
        </w:rPr>
        <w:t>ignored for the icing aspects of the use case.</w:t>
      </w:r>
    </w:p>
    <w:p w:rsidR="00481C94" w:rsidRDefault="003920EB" w:rsidP="00481C94">
      <w:pPr>
        <w:pStyle w:val="Titre2"/>
        <w:rPr>
          <w:lang w:val="en-GB"/>
        </w:rPr>
      </w:pPr>
      <w:bookmarkStart w:id="13" w:name="_Toc485823907"/>
      <w:r>
        <w:rPr>
          <w:lang w:val="en-GB"/>
        </w:rPr>
        <w:t>Load Distribution L</w:t>
      </w:r>
      <w:r w:rsidR="00481C94">
        <w:rPr>
          <w:lang w:val="en-GB"/>
        </w:rPr>
        <w:t>imits (CS 25.23)</w:t>
      </w:r>
      <w:bookmarkEnd w:id="13"/>
    </w:p>
    <w:p w:rsidR="00481C94" w:rsidRDefault="00481C94" w:rsidP="00481C94">
      <w:pPr>
        <w:pStyle w:val="Titre3"/>
        <w:rPr>
          <w:lang w:val="en-GB"/>
        </w:rPr>
      </w:pPr>
      <w:bookmarkStart w:id="14" w:name="_Toc485823908"/>
      <w:r>
        <w:rPr>
          <w:lang w:val="en-GB"/>
        </w:rPr>
        <w:t>Selection</w:t>
      </w:r>
      <w:bookmarkEnd w:id="14"/>
    </w:p>
    <w:p w:rsidR="00481C94" w:rsidRPr="00481C94" w:rsidRDefault="00481C94" w:rsidP="00481C94">
      <w:pPr>
        <w:autoSpaceDE w:val="0"/>
        <w:autoSpaceDN w:val="0"/>
        <w:adjustRightInd w:val="0"/>
        <w:rPr>
          <w:rFonts w:ascii="Arial" w:hAnsi="Arial" w:cs="Arial"/>
          <w:i/>
          <w:sz w:val="18"/>
          <w:szCs w:val="18"/>
          <w:lang w:val="en-US"/>
        </w:rPr>
      </w:pPr>
      <w:r w:rsidRPr="002B72A0">
        <w:rPr>
          <w:rFonts w:ascii="Arial" w:hAnsi="Arial" w:cs="Arial"/>
          <w:i/>
          <w:sz w:val="18"/>
          <w:szCs w:val="18"/>
          <w:lang w:val="en-US"/>
        </w:rPr>
        <w:t xml:space="preserve">(a) </w:t>
      </w:r>
      <w:r w:rsidRPr="00481C94">
        <w:rPr>
          <w:rFonts w:ascii="Arial" w:hAnsi="Arial" w:cs="Arial"/>
          <w:i/>
          <w:sz w:val="18"/>
          <w:szCs w:val="18"/>
          <w:lang w:val="en-US"/>
        </w:rPr>
        <w:t xml:space="preserve">Ranges of weights and </w:t>
      </w:r>
      <w:proofErr w:type="spellStart"/>
      <w:r w:rsidRPr="00481C94">
        <w:rPr>
          <w:rFonts w:ascii="Arial" w:hAnsi="Arial" w:cs="Arial"/>
          <w:i/>
          <w:sz w:val="18"/>
          <w:szCs w:val="18"/>
          <w:lang w:val="en-US"/>
        </w:rPr>
        <w:t>centres</w:t>
      </w:r>
      <w:proofErr w:type="spellEnd"/>
      <w:r w:rsidRPr="00481C94">
        <w:rPr>
          <w:rFonts w:ascii="Arial" w:hAnsi="Arial" w:cs="Arial"/>
          <w:i/>
          <w:sz w:val="18"/>
          <w:szCs w:val="18"/>
          <w:lang w:val="en-US"/>
        </w:rPr>
        <w:t xml:space="preserve"> of gravity within which the </w:t>
      </w:r>
      <w:proofErr w:type="spellStart"/>
      <w:r w:rsidRPr="00481C94">
        <w:rPr>
          <w:rFonts w:ascii="Arial" w:hAnsi="Arial" w:cs="Arial"/>
          <w:i/>
          <w:sz w:val="18"/>
          <w:szCs w:val="18"/>
          <w:lang w:val="en-US"/>
        </w:rPr>
        <w:t>aeroplane</w:t>
      </w:r>
      <w:proofErr w:type="spellEnd"/>
      <w:r w:rsidRPr="00481C94">
        <w:rPr>
          <w:rFonts w:ascii="Arial" w:hAnsi="Arial" w:cs="Arial"/>
          <w:i/>
          <w:sz w:val="18"/>
          <w:szCs w:val="18"/>
          <w:lang w:val="en-US"/>
        </w:rPr>
        <w:t xml:space="preserve"> may be safely operated must be established. If a weight and </w:t>
      </w:r>
      <w:proofErr w:type="spellStart"/>
      <w:r w:rsidRPr="00481C94">
        <w:rPr>
          <w:rFonts w:ascii="Arial" w:hAnsi="Arial" w:cs="Arial"/>
          <w:i/>
          <w:sz w:val="18"/>
          <w:szCs w:val="18"/>
          <w:lang w:val="en-US"/>
        </w:rPr>
        <w:t>centre</w:t>
      </w:r>
      <w:proofErr w:type="spellEnd"/>
      <w:r w:rsidRPr="00481C94">
        <w:rPr>
          <w:rFonts w:ascii="Arial" w:hAnsi="Arial" w:cs="Arial"/>
          <w:i/>
          <w:sz w:val="18"/>
          <w:szCs w:val="18"/>
          <w:lang w:val="en-US"/>
        </w:rPr>
        <w:t xml:space="preserve"> of gravity combination is allowable only within certain load distribution limits (such as </w:t>
      </w:r>
      <w:proofErr w:type="spellStart"/>
      <w:r w:rsidRPr="00481C94">
        <w:rPr>
          <w:rFonts w:ascii="Arial" w:hAnsi="Arial" w:cs="Arial"/>
          <w:i/>
          <w:sz w:val="18"/>
          <w:szCs w:val="18"/>
          <w:lang w:val="en-US"/>
        </w:rPr>
        <w:t>spanwise</w:t>
      </w:r>
      <w:proofErr w:type="spellEnd"/>
      <w:r w:rsidRPr="00481C94">
        <w:rPr>
          <w:rFonts w:ascii="Arial" w:hAnsi="Arial" w:cs="Arial"/>
          <w:i/>
          <w:sz w:val="18"/>
          <w:szCs w:val="18"/>
          <w:lang w:val="en-US"/>
        </w:rPr>
        <w:t xml:space="preserve">) that could be inadvertently exceeded, these limits and the corresponding weight and </w:t>
      </w:r>
      <w:proofErr w:type="spellStart"/>
      <w:r w:rsidRPr="00481C94">
        <w:rPr>
          <w:rFonts w:ascii="Arial" w:hAnsi="Arial" w:cs="Arial"/>
          <w:i/>
          <w:sz w:val="18"/>
          <w:szCs w:val="18"/>
          <w:lang w:val="en-US"/>
        </w:rPr>
        <w:t>centre</w:t>
      </w:r>
      <w:proofErr w:type="spellEnd"/>
      <w:r w:rsidRPr="00481C94">
        <w:rPr>
          <w:rFonts w:ascii="Arial" w:hAnsi="Arial" w:cs="Arial"/>
          <w:i/>
          <w:sz w:val="18"/>
          <w:szCs w:val="18"/>
          <w:lang w:val="en-US"/>
        </w:rPr>
        <w:t xml:space="preserve"> of gravity combinations must be established.</w:t>
      </w:r>
    </w:p>
    <w:p w:rsidR="00481C94" w:rsidRDefault="00481C94" w:rsidP="00481C94">
      <w:pPr>
        <w:pStyle w:val="Titre3"/>
        <w:rPr>
          <w:lang w:val="en-GB"/>
        </w:rPr>
      </w:pPr>
      <w:bookmarkStart w:id="15" w:name="_Toc485823909"/>
      <w:r>
        <w:rPr>
          <w:lang w:val="en-GB"/>
        </w:rPr>
        <w:t>Transposition</w:t>
      </w:r>
      <w:bookmarkEnd w:id="15"/>
    </w:p>
    <w:p w:rsidR="00481C94" w:rsidRPr="00C529FF" w:rsidRDefault="00481C94" w:rsidP="00481C94">
      <w:pPr>
        <w:pStyle w:val="Corps"/>
        <w:spacing w:before="60"/>
        <w:ind w:hanging="709"/>
        <w:rPr>
          <w:lang w:val="en-GB"/>
        </w:rPr>
      </w:pPr>
      <w:r>
        <w:rPr>
          <w:lang w:val="en-GB"/>
        </w:rPr>
        <w:t>µCS 25.23 is CS25.23 a), where aeroplane is replaced by drone.</w:t>
      </w:r>
    </w:p>
    <w:p w:rsidR="00481C94" w:rsidRDefault="00481C94" w:rsidP="00481C94">
      <w:pPr>
        <w:pStyle w:val="Titre3"/>
        <w:rPr>
          <w:lang w:val="en-GB"/>
        </w:rPr>
      </w:pPr>
      <w:bookmarkStart w:id="16" w:name="_Toc485823910"/>
      <w:r>
        <w:rPr>
          <w:lang w:val="en-GB"/>
        </w:rPr>
        <w:t>AMC</w:t>
      </w:r>
      <w:bookmarkEnd w:id="16"/>
    </w:p>
    <w:p w:rsidR="00C67B9C" w:rsidRPr="00C67B9C" w:rsidRDefault="005E6E1E" w:rsidP="005E6E1E">
      <w:pPr>
        <w:pStyle w:val="Corps"/>
        <w:spacing w:before="60"/>
        <w:ind w:left="0"/>
        <w:rPr>
          <w:lang w:val="en-GB"/>
        </w:rPr>
      </w:pPr>
      <w:r>
        <w:rPr>
          <w:lang w:val="en-GB"/>
        </w:rPr>
        <w:t>There is no AMC 25.23</w:t>
      </w:r>
      <w:r w:rsidR="00C24057">
        <w:rPr>
          <w:lang w:val="en-GB"/>
        </w:rPr>
        <w:t>.</w:t>
      </w:r>
    </w:p>
    <w:p w:rsidR="003920EB" w:rsidRDefault="003920EB" w:rsidP="003920EB">
      <w:pPr>
        <w:pStyle w:val="Titre2"/>
        <w:rPr>
          <w:lang w:val="en-GB"/>
        </w:rPr>
      </w:pPr>
      <w:bookmarkStart w:id="17" w:name="_Toc485823911"/>
      <w:r>
        <w:rPr>
          <w:lang w:val="en-GB"/>
        </w:rPr>
        <w:t>Weight Limits</w:t>
      </w:r>
      <w:r w:rsidR="00163454">
        <w:rPr>
          <w:lang w:val="en-GB"/>
        </w:rPr>
        <w:t xml:space="preserve"> (CS 25.25)</w:t>
      </w:r>
      <w:bookmarkEnd w:id="17"/>
    </w:p>
    <w:p w:rsidR="003920EB" w:rsidRDefault="003920EB" w:rsidP="003920EB">
      <w:pPr>
        <w:pStyle w:val="Titre3"/>
        <w:rPr>
          <w:lang w:val="en-GB"/>
        </w:rPr>
      </w:pPr>
      <w:bookmarkStart w:id="18" w:name="_Toc485823912"/>
      <w:r>
        <w:rPr>
          <w:lang w:val="en-GB"/>
        </w:rPr>
        <w:t>Selection</w:t>
      </w:r>
      <w:bookmarkEnd w:id="18"/>
    </w:p>
    <w:p w:rsidR="00C67B9C" w:rsidRPr="00163454" w:rsidRDefault="00C67B9C" w:rsidP="00C67B9C">
      <w:pPr>
        <w:autoSpaceDE w:val="0"/>
        <w:autoSpaceDN w:val="0"/>
        <w:adjustRightInd w:val="0"/>
        <w:rPr>
          <w:rFonts w:ascii="Arial" w:hAnsi="Arial" w:cs="Arial"/>
          <w:i/>
          <w:sz w:val="18"/>
          <w:szCs w:val="18"/>
          <w:lang w:val="en-US"/>
        </w:rPr>
      </w:pPr>
      <w:r w:rsidRPr="00163454">
        <w:rPr>
          <w:rFonts w:ascii="Arial" w:hAnsi="Arial" w:cs="Arial"/>
          <w:i/>
          <w:iCs/>
          <w:sz w:val="18"/>
          <w:szCs w:val="18"/>
          <w:lang w:val="en-US"/>
        </w:rPr>
        <w:t xml:space="preserve">(a) Maximum weights. </w:t>
      </w:r>
      <w:r w:rsidRPr="00163454">
        <w:rPr>
          <w:rFonts w:ascii="Arial" w:hAnsi="Arial" w:cs="Arial"/>
          <w:i/>
          <w:sz w:val="18"/>
          <w:szCs w:val="18"/>
          <w:lang w:val="en-US"/>
        </w:rPr>
        <w:t xml:space="preserve">Maximum weights corresponding to the </w:t>
      </w:r>
      <w:proofErr w:type="spellStart"/>
      <w:r w:rsidRPr="00163454">
        <w:rPr>
          <w:rFonts w:ascii="Arial" w:hAnsi="Arial" w:cs="Arial"/>
          <w:i/>
          <w:sz w:val="18"/>
          <w:szCs w:val="18"/>
          <w:lang w:val="en-US"/>
        </w:rPr>
        <w:t>aeroplane</w:t>
      </w:r>
      <w:proofErr w:type="spellEnd"/>
      <w:r w:rsidRPr="00163454">
        <w:rPr>
          <w:rFonts w:ascii="Arial" w:hAnsi="Arial" w:cs="Arial"/>
          <w:i/>
          <w:sz w:val="18"/>
          <w:szCs w:val="18"/>
          <w:lang w:val="en-US"/>
        </w:rPr>
        <w:t xml:space="preserve"> operating conditions (such as ramp, ground taxi, take-off, </w:t>
      </w:r>
      <w:proofErr w:type="spellStart"/>
      <w:r w:rsidRPr="00163454">
        <w:rPr>
          <w:rFonts w:ascii="Arial" w:hAnsi="Arial" w:cs="Arial"/>
          <w:i/>
          <w:sz w:val="18"/>
          <w:szCs w:val="18"/>
          <w:lang w:val="en-US"/>
        </w:rPr>
        <w:t>en</w:t>
      </w:r>
      <w:proofErr w:type="spellEnd"/>
      <w:r w:rsidRPr="00163454">
        <w:rPr>
          <w:rFonts w:ascii="Arial" w:hAnsi="Arial" w:cs="Arial"/>
          <w:i/>
          <w:sz w:val="18"/>
          <w:szCs w:val="18"/>
          <w:lang w:val="en-US"/>
        </w:rPr>
        <w:t xml:space="preserve">-route and landing) environmental conditions (such as altitude and temperature), and loading conditions (such as zero fuel weight, </w:t>
      </w:r>
      <w:proofErr w:type="spellStart"/>
      <w:r w:rsidRPr="00163454">
        <w:rPr>
          <w:rFonts w:ascii="Arial" w:hAnsi="Arial" w:cs="Arial"/>
          <w:i/>
          <w:sz w:val="18"/>
          <w:szCs w:val="18"/>
          <w:lang w:val="en-US"/>
        </w:rPr>
        <w:t>centre</w:t>
      </w:r>
      <w:proofErr w:type="spellEnd"/>
      <w:r w:rsidRPr="00163454">
        <w:rPr>
          <w:rFonts w:ascii="Arial" w:hAnsi="Arial" w:cs="Arial"/>
          <w:i/>
          <w:sz w:val="18"/>
          <w:szCs w:val="18"/>
          <w:lang w:val="en-US"/>
        </w:rPr>
        <w:t xml:space="preserve"> of gravity position and weight distribution) must be established so that they are not more than –</w:t>
      </w:r>
    </w:p>
    <w:p w:rsidR="00C67B9C" w:rsidRPr="00163454" w:rsidRDefault="00C67B9C" w:rsidP="00C24057">
      <w:pPr>
        <w:autoSpaceDE w:val="0"/>
        <w:autoSpaceDN w:val="0"/>
        <w:adjustRightInd w:val="0"/>
        <w:ind w:left="284"/>
        <w:rPr>
          <w:rFonts w:ascii="Arial" w:hAnsi="Arial" w:cs="Arial"/>
          <w:i/>
          <w:sz w:val="18"/>
          <w:szCs w:val="18"/>
          <w:lang w:val="en-US"/>
        </w:rPr>
      </w:pPr>
      <w:r w:rsidRPr="00163454">
        <w:rPr>
          <w:rFonts w:ascii="Arial" w:hAnsi="Arial" w:cs="Arial"/>
          <w:i/>
          <w:sz w:val="18"/>
          <w:szCs w:val="18"/>
          <w:lang w:val="en-US"/>
        </w:rPr>
        <w:t xml:space="preserve">(1) The highest weight selected by the applicant for the particular conditions; or </w:t>
      </w:r>
    </w:p>
    <w:p w:rsidR="00E221BF" w:rsidRDefault="00C67B9C" w:rsidP="00C24057">
      <w:pPr>
        <w:autoSpaceDE w:val="0"/>
        <w:autoSpaceDN w:val="0"/>
        <w:adjustRightInd w:val="0"/>
        <w:ind w:left="568" w:hanging="284"/>
        <w:rPr>
          <w:rFonts w:ascii="Arial" w:hAnsi="Arial" w:cs="Arial"/>
          <w:i/>
          <w:sz w:val="18"/>
          <w:szCs w:val="18"/>
          <w:lang w:val="en-US"/>
        </w:rPr>
      </w:pPr>
      <w:r w:rsidRPr="00163454">
        <w:rPr>
          <w:rFonts w:ascii="Arial" w:hAnsi="Arial" w:cs="Arial"/>
          <w:i/>
          <w:sz w:val="18"/>
          <w:szCs w:val="18"/>
          <w:lang w:val="en-US"/>
        </w:rPr>
        <w:t xml:space="preserve">(2) The highest weight at which compliance with each applicable structural loading and flight requirement is shown. </w:t>
      </w:r>
    </w:p>
    <w:p w:rsidR="00C67B9C" w:rsidRPr="00163454" w:rsidRDefault="00C67B9C" w:rsidP="00C24057">
      <w:pPr>
        <w:autoSpaceDE w:val="0"/>
        <w:autoSpaceDN w:val="0"/>
        <w:adjustRightInd w:val="0"/>
        <w:ind w:left="284"/>
        <w:rPr>
          <w:rFonts w:ascii="Arial" w:hAnsi="Arial" w:cs="Arial"/>
          <w:i/>
          <w:sz w:val="18"/>
          <w:szCs w:val="18"/>
          <w:lang w:val="en-US"/>
        </w:rPr>
      </w:pPr>
      <w:r w:rsidRPr="00163454">
        <w:rPr>
          <w:rFonts w:ascii="Arial" w:hAnsi="Arial" w:cs="Arial"/>
          <w:i/>
          <w:sz w:val="18"/>
          <w:szCs w:val="18"/>
          <w:lang w:val="en-US"/>
        </w:rPr>
        <w:t xml:space="preserve">(3) The highest weight at which compliance is shown with the noise certification requirements. </w:t>
      </w:r>
    </w:p>
    <w:p w:rsidR="00C67B9C" w:rsidRPr="00163454" w:rsidRDefault="00C67B9C" w:rsidP="00C67B9C">
      <w:pPr>
        <w:autoSpaceDE w:val="0"/>
        <w:autoSpaceDN w:val="0"/>
        <w:adjustRightInd w:val="0"/>
        <w:spacing w:before="120"/>
        <w:rPr>
          <w:rFonts w:ascii="Arial" w:hAnsi="Arial" w:cs="Arial"/>
          <w:i/>
          <w:sz w:val="18"/>
          <w:szCs w:val="18"/>
          <w:lang w:val="en-US"/>
        </w:rPr>
      </w:pPr>
      <w:r w:rsidRPr="00163454">
        <w:rPr>
          <w:rFonts w:ascii="Arial" w:hAnsi="Arial" w:cs="Arial"/>
          <w:i/>
          <w:sz w:val="18"/>
          <w:szCs w:val="18"/>
          <w:lang w:val="en-US"/>
        </w:rPr>
        <w:lastRenderedPageBreak/>
        <w:t xml:space="preserve">(b) </w:t>
      </w:r>
      <w:r w:rsidRPr="00163454">
        <w:rPr>
          <w:rFonts w:ascii="Arial" w:hAnsi="Arial" w:cs="Arial"/>
          <w:i/>
          <w:iCs/>
          <w:sz w:val="18"/>
          <w:szCs w:val="18"/>
          <w:lang w:val="en-US"/>
        </w:rPr>
        <w:t xml:space="preserve">Minimum weight. </w:t>
      </w:r>
      <w:r w:rsidRPr="00163454">
        <w:rPr>
          <w:rFonts w:ascii="Arial" w:hAnsi="Arial" w:cs="Arial"/>
          <w:i/>
          <w:sz w:val="18"/>
          <w:szCs w:val="18"/>
          <w:lang w:val="en-US"/>
        </w:rPr>
        <w:t>The minimum weight (the lowest weight at which compliance with each applicable requirement of this CS–25 is shown) must be established so that it is not less than –</w:t>
      </w:r>
    </w:p>
    <w:p w:rsidR="00C67B9C" w:rsidRPr="00163454" w:rsidRDefault="00C67B9C" w:rsidP="00C24057">
      <w:pPr>
        <w:autoSpaceDE w:val="0"/>
        <w:autoSpaceDN w:val="0"/>
        <w:adjustRightInd w:val="0"/>
        <w:ind w:left="284"/>
        <w:rPr>
          <w:rFonts w:ascii="Arial" w:hAnsi="Arial" w:cs="Arial"/>
          <w:i/>
          <w:sz w:val="18"/>
          <w:szCs w:val="18"/>
          <w:lang w:val="en-US"/>
        </w:rPr>
      </w:pPr>
      <w:r w:rsidRPr="00163454">
        <w:rPr>
          <w:rFonts w:ascii="Arial" w:hAnsi="Arial" w:cs="Arial"/>
          <w:i/>
          <w:sz w:val="18"/>
          <w:szCs w:val="18"/>
          <w:lang w:val="en-US"/>
        </w:rPr>
        <w:t>(1) The lowest weight selected by the applicant;</w:t>
      </w:r>
    </w:p>
    <w:p w:rsidR="00C67B9C" w:rsidRPr="00163454" w:rsidRDefault="00C67B9C" w:rsidP="00C24057">
      <w:pPr>
        <w:autoSpaceDE w:val="0"/>
        <w:autoSpaceDN w:val="0"/>
        <w:adjustRightInd w:val="0"/>
        <w:ind w:left="568" w:hanging="284"/>
        <w:rPr>
          <w:rFonts w:ascii="Arial" w:hAnsi="Arial" w:cs="Arial"/>
          <w:i/>
          <w:sz w:val="18"/>
          <w:szCs w:val="18"/>
          <w:lang w:val="en-US"/>
        </w:rPr>
      </w:pPr>
      <w:r w:rsidRPr="00163454">
        <w:rPr>
          <w:rFonts w:ascii="Arial" w:hAnsi="Arial" w:cs="Arial"/>
          <w:i/>
          <w:sz w:val="18"/>
          <w:szCs w:val="18"/>
          <w:lang w:val="en-US"/>
        </w:rPr>
        <w:t>(2) The design minimum weight (the lowest weight at which compliance with each structural loading condition of this CS–25 is shown); or</w:t>
      </w:r>
    </w:p>
    <w:p w:rsidR="00C67B9C" w:rsidRPr="00163454" w:rsidRDefault="00C67B9C" w:rsidP="00C24057">
      <w:pPr>
        <w:autoSpaceDE w:val="0"/>
        <w:autoSpaceDN w:val="0"/>
        <w:adjustRightInd w:val="0"/>
        <w:ind w:left="284"/>
        <w:rPr>
          <w:i/>
          <w:sz w:val="18"/>
          <w:szCs w:val="18"/>
          <w:lang w:val="en-GB"/>
        </w:rPr>
      </w:pPr>
      <w:r w:rsidRPr="00163454">
        <w:rPr>
          <w:rFonts w:ascii="Arial" w:hAnsi="Arial" w:cs="Arial"/>
          <w:i/>
          <w:sz w:val="18"/>
          <w:szCs w:val="18"/>
          <w:lang w:val="en-US"/>
        </w:rPr>
        <w:t>(3) The lowest weight at which compliance with each applicable flight requirement is shown.</w:t>
      </w:r>
    </w:p>
    <w:p w:rsidR="003920EB" w:rsidRDefault="003920EB" w:rsidP="003920EB">
      <w:pPr>
        <w:pStyle w:val="Titre3"/>
        <w:rPr>
          <w:lang w:val="en-GB"/>
        </w:rPr>
      </w:pPr>
      <w:bookmarkStart w:id="19" w:name="_Toc485823913"/>
      <w:r>
        <w:rPr>
          <w:lang w:val="en-GB"/>
        </w:rPr>
        <w:t>Transposition</w:t>
      </w:r>
      <w:bookmarkEnd w:id="19"/>
    </w:p>
    <w:p w:rsidR="00163454" w:rsidRPr="00A0055F" w:rsidRDefault="00163454" w:rsidP="00163454">
      <w:pPr>
        <w:autoSpaceDE w:val="0"/>
        <w:autoSpaceDN w:val="0"/>
        <w:adjustRightInd w:val="0"/>
        <w:rPr>
          <w:lang w:val="en-GB"/>
        </w:rPr>
      </w:pPr>
      <w:r w:rsidRPr="00A0055F">
        <w:rPr>
          <w:lang w:val="en-GB"/>
        </w:rPr>
        <w:t xml:space="preserve">(a) </w:t>
      </w:r>
      <w:r w:rsidRPr="00A0055F">
        <w:rPr>
          <w:b/>
          <w:lang w:val="en-GB"/>
        </w:rPr>
        <w:t>Maximum weights</w:t>
      </w:r>
      <w:r w:rsidRPr="00A0055F">
        <w:rPr>
          <w:lang w:val="en-GB"/>
        </w:rPr>
        <w:t xml:space="preserve">. Maximum weights corresponding to the </w:t>
      </w:r>
      <w:r w:rsidR="00281EF3" w:rsidRPr="00A0055F">
        <w:rPr>
          <w:lang w:val="en-GB"/>
        </w:rPr>
        <w:t>drone</w:t>
      </w:r>
      <w:r w:rsidRPr="00A0055F">
        <w:rPr>
          <w:lang w:val="en-GB"/>
        </w:rPr>
        <w:t xml:space="preserve"> operating </w:t>
      </w:r>
      <w:r w:rsidR="00281EF3" w:rsidRPr="00A0055F">
        <w:rPr>
          <w:lang w:val="en-GB"/>
        </w:rPr>
        <w:t>conditions (such as</w:t>
      </w:r>
      <w:r w:rsidRPr="00A0055F">
        <w:rPr>
          <w:lang w:val="en-GB"/>
        </w:rPr>
        <w:t xml:space="preserve"> take-off, </w:t>
      </w:r>
      <w:proofErr w:type="spellStart"/>
      <w:r w:rsidRPr="00A0055F">
        <w:rPr>
          <w:lang w:val="en-GB"/>
        </w:rPr>
        <w:t>en</w:t>
      </w:r>
      <w:proofErr w:type="spellEnd"/>
      <w:r w:rsidRPr="00A0055F">
        <w:rPr>
          <w:lang w:val="en-GB"/>
        </w:rPr>
        <w:t xml:space="preserve">-route and landing) environmental conditions </w:t>
      </w:r>
      <w:r w:rsidR="00281EF3" w:rsidRPr="00A0055F">
        <w:rPr>
          <w:lang w:val="en-GB"/>
        </w:rPr>
        <w:t>(such as altitude</w:t>
      </w:r>
      <w:r w:rsidRPr="00A0055F">
        <w:rPr>
          <w:lang w:val="en-GB"/>
        </w:rPr>
        <w:t xml:space="preserve">), and loading conditions (such as zero </w:t>
      </w:r>
      <w:r w:rsidR="00281EF3" w:rsidRPr="00A0055F">
        <w:rPr>
          <w:lang w:val="en-GB"/>
        </w:rPr>
        <w:t>payload</w:t>
      </w:r>
      <w:r w:rsidRPr="00A0055F">
        <w:rPr>
          <w:lang w:val="en-GB"/>
        </w:rPr>
        <w:t xml:space="preserve"> centre of gravity position and weight distribution) must be established so that they are not more than –</w:t>
      </w:r>
    </w:p>
    <w:p w:rsidR="00163454" w:rsidRPr="00A0055F" w:rsidRDefault="00163454" w:rsidP="00163454">
      <w:pPr>
        <w:autoSpaceDE w:val="0"/>
        <w:autoSpaceDN w:val="0"/>
        <w:adjustRightInd w:val="0"/>
        <w:rPr>
          <w:lang w:val="en-GB"/>
        </w:rPr>
      </w:pPr>
      <w:r w:rsidRPr="00A0055F">
        <w:rPr>
          <w:lang w:val="en-GB"/>
        </w:rPr>
        <w:t xml:space="preserve">(1) The highest weight selected by the applicant for the particular conditions; or </w:t>
      </w:r>
    </w:p>
    <w:p w:rsidR="00E221BF" w:rsidRPr="00A0055F" w:rsidRDefault="00163454" w:rsidP="00E221BF">
      <w:pPr>
        <w:autoSpaceDE w:val="0"/>
        <w:autoSpaceDN w:val="0"/>
        <w:adjustRightInd w:val="0"/>
        <w:ind w:left="284" w:hanging="284"/>
        <w:rPr>
          <w:lang w:val="en-GB"/>
        </w:rPr>
      </w:pPr>
      <w:r w:rsidRPr="00A0055F">
        <w:rPr>
          <w:lang w:val="en-GB"/>
        </w:rPr>
        <w:t xml:space="preserve">(2) The highest weight at which compliance with each applicable structural loading and flight requirement is shown. </w:t>
      </w:r>
    </w:p>
    <w:p w:rsidR="00163454" w:rsidRPr="00A0055F" w:rsidRDefault="00163454" w:rsidP="00163454">
      <w:pPr>
        <w:autoSpaceDE w:val="0"/>
        <w:autoSpaceDN w:val="0"/>
        <w:adjustRightInd w:val="0"/>
        <w:rPr>
          <w:lang w:val="en-GB"/>
        </w:rPr>
      </w:pPr>
      <w:r w:rsidRPr="00A0055F">
        <w:rPr>
          <w:lang w:val="en-GB"/>
        </w:rPr>
        <w:t xml:space="preserve">(3) The highest weight at which compliance is shown with the noise certification requirements. </w:t>
      </w:r>
    </w:p>
    <w:p w:rsidR="00163454" w:rsidRPr="00A0055F" w:rsidRDefault="00163454" w:rsidP="00163454">
      <w:pPr>
        <w:autoSpaceDE w:val="0"/>
        <w:autoSpaceDN w:val="0"/>
        <w:adjustRightInd w:val="0"/>
        <w:spacing w:before="120"/>
        <w:rPr>
          <w:lang w:val="en-GB"/>
        </w:rPr>
      </w:pPr>
      <w:r w:rsidRPr="00A0055F">
        <w:rPr>
          <w:lang w:val="en-GB"/>
        </w:rPr>
        <w:t xml:space="preserve">(b) </w:t>
      </w:r>
      <w:r w:rsidRPr="00A0055F">
        <w:rPr>
          <w:b/>
          <w:lang w:val="en-GB"/>
        </w:rPr>
        <w:t>Minimum weight</w:t>
      </w:r>
      <w:r w:rsidRPr="00A0055F">
        <w:rPr>
          <w:lang w:val="en-GB"/>
        </w:rPr>
        <w:t xml:space="preserve">. The minimum weight (the lowest weight at which compliance with each applicable requirement of this </w:t>
      </w:r>
      <w:r w:rsidR="00E221BF" w:rsidRPr="00A0055F">
        <w:rPr>
          <w:lang w:val="en-GB"/>
        </w:rPr>
        <w:t>µ</w:t>
      </w:r>
      <w:r w:rsidRPr="00A0055F">
        <w:rPr>
          <w:lang w:val="en-GB"/>
        </w:rPr>
        <w:t>CS–25 is shown) must be established so that it is not less than –</w:t>
      </w:r>
    </w:p>
    <w:p w:rsidR="00163454" w:rsidRPr="00A0055F" w:rsidRDefault="00163454" w:rsidP="00163454">
      <w:pPr>
        <w:autoSpaceDE w:val="0"/>
        <w:autoSpaceDN w:val="0"/>
        <w:adjustRightInd w:val="0"/>
        <w:rPr>
          <w:lang w:val="en-GB"/>
        </w:rPr>
      </w:pPr>
      <w:r w:rsidRPr="00A0055F">
        <w:rPr>
          <w:lang w:val="en-GB"/>
        </w:rPr>
        <w:t>(1) The lowest weight selected by the applicant;</w:t>
      </w:r>
    </w:p>
    <w:p w:rsidR="00163454" w:rsidRPr="00A0055F" w:rsidRDefault="00163454" w:rsidP="00E221BF">
      <w:pPr>
        <w:autoSpaceDE w:val="0"/>
        <w:autoSpaceDN w:val="0"/>
        <w:adjustRightInd w:val="0"/>
        <w:ind w:left="284" w:hanging="284"/>
        <w:rPr>
          <w:lang w:val="en-GB"/>
        </w:rPr>
      </w:pPr>
      <w:r w:rsidRPr="00A0055F">
        <w:rPr>
          <w:lang w:val="en-GB"/>
        </w:rPr>
        <w:t>(2) The design minimum weight (the lowest weight at which compliance with each structural loading condition of this CS–25 is shown); or</w:t>
      </w:r>
    </w:p>
    <w:p w:rsidR="00163454" w:rsidRPr="00A0055F" w:rsidRDefault="00163454" w:rsidP="00163454">
      <w:pPr>
        <w:autoSpaceDE w:val="0"/>
        <w:autoSpaceDN w:val="0"/>
        <w:adjustRightInd w:val="0"/>
        <w:rPr>
          <w:lang w:val="en-GB"/>
        </w:rPr>
      </w:pPr>
      <w:r w:rsidRPr="00A0055F">
        <w:rPr>
          <w:lang w:val="en-GB"/>
        </w:rPr>
        <w:t>(3) The lowest weight at which compliance with each applicable flight requirement is shown.</w:t>
      </w:r>
    </w:p>
    <w:p w:rsidR="00163454" w:rsidRPr="00163454" w:rsidRDefault="00163454" w:rsidP="00163454">
      <w:pPr>
        <w:pStyle w:val="Corps"/>
        <w:ind w:hanging="709"/>
        <w:rPr>
          <w:lang w:val="en-GB"/>
        </w:rPr>
      </w:pPr>
      <w:r>
        <w:rPr>
          <w:lang w:val="en-GB"/>
        </w:rPr>
        <w:t>This text is identified µCS 25.25</w:t>
      </w:r>
      <w:r w:rsidR="00281EF3">
        <w:rPr>
          <w:lang w:val="en-GB"/>
        </w:rPr>
        <w:t>.</w:t>
      </w:r>
    </w:p>
    <w:p w:rsidR="003920EB" w:rsidRDefault="003920EB" w:rsidP="003920EB">
      <w:pPr>
        <w:pStyle w:val="Titre3"/>
        <w:rPr>
          <w:lang w:val="en-GB"/>
        </w:rPr>
      </w:pPr>
      <w:bookmarkStart w:id="20" w:name="_Toc485823914"/>
      <w:r>
        <w:rPr>
          <w:lang w:val="en-GB"/>
        </w:rPr>
        <w:t>AMC</w:t>
      </w:r>
      <w:bookmarkEnd w:id="20"/>
    </w:p>
    <w:p w:rsidR="00A3057B" w:rsidRPr="00A3057B" w:rsidRDefault="00030140" w:rsidP="00030140">
      <w:pPr>
        <w:pStyle w:val="Corps"/>
        <w:spacing w:before="60"/>
        <w:ind w:left="0"/>
        <w:rPr>
          <w:lang w:val="en-GB"/>
        </w:rPr>
      </w:pPr>
      <w:r>
        <w:rPr>
          <w:lang w:val="en-GB"/>
        </w:rPr>
        <w:t>There is no AMC 25.25.</w:t>
      </w:r>
    </w:p>
    <w:p w:rsidR="00A3057B" w:rsidRDefault="00A3057B" w:rsidP="00A3057B">
      <w:pPr>
        <w:pStyle w:val="Titre1"/>
        <w:rPr>
          <w:lang w:val="en-GB"/>
        </w:rPr>
      </w:pPr>
      <w:bookmarkStart w:id="21" w:name="_Toc485823915"/>
      <w:r>
        <w:rPr>
          <w:lang w:val="en-GB"/>
        </w:rPr>
        <w:lastRenderedPageBreak/>
        <w:t>performance</w:t>
      </w:r>
      <w:bookmarkEnd w:id="21"/>
    </w:p>
    <w:p w:rsidR="003920EB" w:rsidRDefault="00B524A5" w:rsidP="003920EB">
      <w:pPr>
        <w:pStyle w:val="Titre2"/>
        <w:rPr>
          <w:lang w:val="en-GB"/>
        </w:rPr>
      </w:pPr>
      <w:bookmarkStart w:id="22" w:name="_Toc485823916"/>
      <w:r>
        <w:rPr>
          <w:lang w:val="en-GB"/>
        </w:rPr>
        <w:t>General (CS 25.101)</w:t>
      </w:r>
      <w:bookmarkEnd w:id="22"/>
    </w:p>
    <w:p w:rsidR="003920EB" w:rsidRDefault="003920EB" w:rsidP="003920EB">
      <w:pPr>
        <w:pStyle w:val="Titre3"/>
        <w:rPr>
          <w:lang w:val="en-GB"/>
        </w:rPr>
      </w:pPr>
      <w:bookmarkStart w:id="23" w:name="_Toc485823917"/>
      <w:r>
        <w:rPr>
          <w:lang w:val="en-GB"/>
        </w:rPr>
        <w:t>Selection</w:t>
      </w:r>
      <w:bookmarkEnd w:id="23"/>
    </w:p>
    <w:p w:rsidR="00B963D6" w:rsidRPr="00176D78" w:rsidRDefault="00B963D6" w:rsidP="00B963D6">
      <w:pPr>
        <w:autoSpaceDE w:val="0"/>
        <w:autoSpaceDN w:val="0"/>
        <w:adjustRightInd w:val="0"/>
        <w:rPr>
          <w:rFonts w:ascii="Arial" w:hAnsi="Arial" w:cs="Arial"/>
          <w:i/>
          <w:sz w:val="18"/>
          <w:szCs w:val="18"/>
          <w:lang w:val="en-US"/>
        </w:rPr>
      </w:pPr>
      <w:r w:rsidRPr="00176D78">
        <w:rPr>
          <w:rFonts w:ascii="Arial" w:hAnsi="Arial" w:cs="Arial"/>
          <w:i/>
          <w:sz w:val="18"/>
          <w:szCs w:val="18"/>
          <w:lang w:val="en-US"/>
        </w:rPr>
        <w:t xml:space="preserve">(a) Unless otherwise prescribed, </w:t>
      </w:r>
      <w:proofErr w:type="spellStart"/>
      <w:r w:rsidRPr="00176D78">
        <w:rPr>
          <w:rFonts w:ascii="Arial" w:hAnsi="Arial" w:cs="Arial"/>
          <w:i/>
          <w:sz w:val="18"/>
          <w:szCs w:val="18"/>
          <w:lang w:val="en-US"/>
        </w:rPr>
        <w:t>aeroplanes</w:t>
      </w:r>
      <w:proofErr w:type="spellEnd"/>
      <w:r w:rsidRPr="00176D78">
        <w:rPr>
          <w:rFonts w:ascii="Arial" w:hAnsi="Arial" w:cs="Arial"/>
          <w:i/>
          <w:sz w:val="18"/>
          <w:szCs w:val="18"/>
          <w:lang w:val="en-US"/>
        </w:rPr>
        <w:t xml:space="preserve"> must meet the applicable performance requirements of this Subpart for ambient atmospheric conditions and still air.</w:t>
      </w:r>
    </w:p>
    <w:p w:rsidR="00B963D6" w:rsidRPr="00176D78" w:rsidRDefault="00B963D6" w:rsidP="00B963D6">
      <w:pPr>
        <w:autoSpaceDE w:val="0"/>
        <w:autoSpaceDN w:val="0"/>
        <w:adjustRightInd w:val="0"/>
        <w:spacing w:before="120"/>
        <w:rPr>
          <w:rFonts w:ascii="Arial" w:hAnsi="Arial" w:cs="Arial"/>
          <w:i/>
          <w:sz w:val="18"/>
          <w:szCs w:val="18"/>
          <w:lang w:val="en-US"/>
        </w:rPr>
      </w:pPr>
      <w:r w:rsidRPr="00176D78">
        <w:rPr>
          <w:rFonts w:ascii="Arial" w:hAnsi="Arial" w:cs="Arial"/>
          <w:i/>
          <w:sz w:val="18"/>
          <w:szCs w:val="18"/>
          <w:lang w:val="en-US"/>
        </w:rPr>
        <w:t xml:space="preserve">(b) The performance, as affected by engine power or thrust, must be based on the following relative </w:t>
      </w:r>
      <w:proofErr w:type="spellStart"/>
      <w:r w:rsidRPr="00176D78">
        <w:rPr>
          <w:rFonts w:ascii="Arial" w:hAnsi="Arial" w:cs="Arial"/>
          <w:i/>
          <w:sz w:val="18"/>
          <w:szCs w:val="18"/>
          <w:lang w:val="en-US"/>
        </w:rPr>
        <w:t>humidities</w:t>
      </w:r>
      <w:proofErr w:type="spellEnd"/>
      <w:r w:rsidRPr="00176D78">
        <w:rPr>
          <w:rFonts w:ascii="Arial" w:hAnsi="Arial" w:cs="Arial"/>
          <w:i/>
          <w:sz w:val="18"/>
          <w:szCs w:val="18"/>
          <w:lang w:val="en-US"/>
        </w:rPr>
        <w:t>:</w:t>
      </w:r>
    </w:p>
    <w:p w:rsidR="00B963D6" w:rsidRPr="00176D78" w:rsidRDefault="00B963D6" w:rsidP="0031025F">
      <w:pPr>
        <w:autoSpaceDE w:val="0"/>
        <w:autoSpaceDN w:val="0"/>
        <w:adjustRightInd w:val="0"/>
        <w:ind w:left="708"/>
        <w:rPr>
          <w:rFonts w:ascii="Arial" w:hAnsi="Arial" w:cs="Arial"/>
          <w:i/>
          <w:sz w:val="18"/>
          <w:szCs w:val="18"/>
          <w:lang w:val="en-US"/>
        </w:rPr>
      </w:pPr>
      <w:r w:rsidRPr="00176D78">
        <w:rPr>
          <w:rFonts w:ascii="Arial" w:hAnsi="Arial" w:cs="Arial"/>
          <w:i/>
          <w:sz w:val="18"/>
          <w:szCs w:val="18"/>
          <w:lang w:val="en-US"/>
        </w:rPr>
        <w:t>(1) 80 %, at and below standard temperatures; and</w:t>
      </w:r>
    </w:p>
    <w:p w:rsidR="00B963D6" w:rsidRPr="00176D78" w:rsidRDefault="00B963D6" w:rsidP="0031025F">
      <w:pPr>
        <w:autoSpaceDE w:val="0"/>
        <w:autoSpaceDN w:val="0"/>
        <w:adjustRightInd w:val="0"/>
        <w:ind w:left="708"/>
        <w:rPr>
          <w:rFonts w:ascii="Arial" w:hAnsi="Arial" w:cs="Arial"/>
          <w:i/>
          <w:sz w:val="18"/>
          <w:szCs w:val="18"/>
          <w:lang w:val="en-US"/>
        </w:rPr>
      </w:pPr>
      <w:r w:rsidRPr="00176D78">
        <w:rPr>
          <w:rFonts w:ascii="Arial" w:hAnsi="Arial" w:cs="Arial"/>
          <w:i/>
          <w:sz w:val="18"/>
          <w:szCs w:val="18"/>
          <w:lang w:val="en-US"/>
        </w:rPr>
        <w:t>(2) 34 %, at and above standard temperatures plus 28ºC (50ºF).</w:t>
      </w:r>
    </w:p>
    <w:p w:rsidR="00B524A5" w:rsidRPr="00176D78" w:rsidRDefault="00B963D6" w:rsidP="00B963D6">
      <w:pPr>
        <w:autoSpaceDE w:val="0"/>
        <w:autoSpaceDN w:val="0"/>
        <w:adjustRightInd w:val="0"/>
        <w:rPr>
          <w:rFonts w:ascii="Arial" w:hAnsi="Arial" w:cs="Arial"/>
          <w:i/>
          <w:sz w:val="18"/>
          <w:szCs w:val="18"/>
          <w:lang w:val="en-US"/>
        </w:rPr>
      </w:pPr>
      <w:r w:rsidRPr="00176D78">
        <w:rPr>
          <w:rFonts w:ascii="Arial" w:hAnsi="Arial" w:cs="Arial"/>
          <w:i/>
          <w:sz w:val="18"/>
          <w:szCs w:val="18"/>
          <w:lang w:val="en-US"/>
        </w:rPr>
        <w:t>Between these two temperatures, the relative humidity must vary linearly.</w:t>
      </w:r>
    </w:p>
    <w:p w:rsidR="00B963D6" w:rsidRPr="00176D78" w:rsidRDefault="00B963D6" w:rsidP="00B963D6">
      <w:pPr>
        <w:autoSpaceDE w:val="0"/>
        <w:autoSpaceDN w:val="0"/>
        <w:adjustRightInd w:val="0"/>
        <w:spacing w:before="120"/>
        <w:rPr>
          <w:rFonts w:ascii="Arial" w:hAnsi="Arial" w:cs="Arial"/>
          <w:i/>
          <w:sz w:val="18"/>
          <w:szCs w:val="18"/>
          <w:lang w:val="en-US"/>
        </w:rPr>
      </w:pPr>
      <w:r w:rsidRPr="00176D78">
        <w:rPr>
          <w:rFonts w:ascii="Arial" w:hAnsi="Arial" w:cs="Arial"/>
          <w:i/>
          <w:sz w:val="18"/>
          <w:szCs w:val="18"/>
          <w:lang w:val="en-US"/>
        </w:rPr>
        <w:t xml:space="preserve">(d) Unless otherwise prescribed, the applicant must select the take-off, </w:t>
      </w:r>
      <w:proofErr w:type="spellStart"/>
      <w:r w:rsidRPr="00176D78">
        <w:rPr>
          <w:rFonts w:ascii="Arial" w:hAnsi="Arial" w:cs="Arial"/>
          <w:i/>
          <w:sz w:val="18"/>
          <w:szCs w:val="18"/>
          <w:lang w:val="en-US"/>
        </w:rPr>
        <w:t>en</w:t>
      </w:r>
      <w:proofErr w:type="spellEnd"/>
      <w:r w:rsidRPr="00176D78">
        <w:rPr>
          <w:rFonts w:ascii="Arial" w:hAnsi="Arial" w:cs="Arial"/>
          <w:i/>
          <w:sz w:val="18"/>
          <w:szCs w:val="18"/>
          <w:lang w:val="en-US"/>
        </w:rPr>
        <w:t xml:space="preserve">-route, approach, and landing configuration for the </w:t>
      </w:r>
      <w:proofErr w:type="spellStart"/>
      <w:r w:rsidRPr="00176D78">
        <w:rPr>
          <w:rFonts w:ascii="Arial" w:hAnsi="Arial" w:cs="Arial"/>
          <w:i/>
          <w:sz w:val="18"/>
          <w:szCs w:val="18"/>
          <w:lang w:val="en-US"/>
        </w:rPr>
        <w:t>aeroplane</w:t>
      </w:r>
      <w:proofErr w:type="spellEnd"/>
      <w:r w:rsidRPr="00176D78">
        <w:rPr>
          <w:rFonts w:ascii="Arial" w:hAnsi="Arial" w:cs="Arial"/>
          <w:i/>
          <w:sz w:val="18"/>
          <w:szCs w:val="18"/>
          <w:lang w:val="en-US"/>
        </w:rPr>
        <w:t>.</w:t>
      </w:r>
    </w:p>
    <w:p w:rsidR="00A37ACA" w:rsidRPr="00176D78" w:rsidRDefault="00A37ACA" w:rsidP="00176D78">
      <w:pPr>
        <w:autoSpaceDE w:val="0"/>
        <w:autoSpaceDN w:val="0"/>
        <w:adjustRightInd w:val="0"/>
        <w:spacing w:before="120"/>
        <w:rPr>
          <w:rFonts w:ascii="Arial" w:hAnsi="Arial" w:cs="Arial"/>
          <w:i/>
          <w:sz w:val="18"/>
          <w:szCs w:val="18"/>
          <w:lang w:val="en-US"/>
        </w:rPr>
      </w:pPr>
      <w:r w:rsidRPr="00176D78">
        <w:rPr>
          <w:rFonts w:ascii="Arial" w:hAnsi="Arial" w:cs="Arial"/>
          <w:i/>
          <w:sz w:val="18"/>
          <w:szCs w:val="18"/>
          <w:lang w:val="en-US"/>
        </w:rPr>
        <w:t xml:space="preserve">(e) The </w:t>
      </w:r>
      <w:proofErr w:type="spellStart"/>
      <w:r w:rsidRPr="00176D78">
        <w:rPr>
          <w:rFonts w:ascii="Arial" w:hAnsi="Arial" w:cs="Arial"/>
          <w:i/>
          <w:sz w:val="18"/>
          <w:szCs w:val="18"/>
          <w:lang w:val="en-US"/>
        </w:rPr>
        <w:t>aeroplane</w:t>
      </w:r>
      <w:proofErr w:type="spellEnd"/>
      <w:r w:rsidRPr="00176D78">
        <w:rPr>
          <w:rFonts w:ascii="Arial" w:hAnsi="Arial" w:cs="Arial"/>
          <w:i/>
          <w:sz w:val="18"/>
          <w:szCs w:val="18"/>
          <w:lang w:val="en-US"/>
        </w:rPr>
        <w:t xml:space="preserve"> configurations may vary</w:t>
      </w:r>
      <w:r w:rsidR="00176D78" w:rsidRPr="00176D78">
        <w:rPr>
          <w:rFonts w:ascii="Arial" w:hAnsi="Arial" w:cs="Arial"/>
          <w:i/>
          <w:sz w:val="18"/>
          <w:szCs w:val="18"/>
          <w:lang w:val="en-US"/>
        </w:rPr>
        <w:t xml:space="preserve"> </w:t>
      </w:r>
      <w:r w:rsidRPr="00176D78">
        <w:rPr>
          <w:rFonts w:ascii="Arial" w:hAnsi="Arial" w:cs="Arial"/>
          <w:i/>
          <w:sz w:val="18"/>
          <w:szCs w:val="18"/>
          <w:lang w:val="en-US"/>
        </w:rPr>
        <w:t>with weight, altitude, and temperature, to the</w:t>
      </w:r>
      <w:r w:rsidR="00176D78" w:rsidRPr="00176D78">
        <w:rPr>
          <w:rFonts w:ascii="Arial" w:hAnsi="Arial" w:cs="Arial"/>
          <w:i/>
          <w:sz w:val="18"/>
          <w:szCs w:val="18"/>
          <w:lang w:val="en-US"/>
        </w:rPr>
        <w:t xml:space="preserve"> </w:t>
      </w:r>
      <w:r w:rsidRPr="00176D78">
        <w:rPr>
          <w:rFonts w:ascii="Arial" w:hAnsi="Arial" w:cs="Arial"/>
          <w:i/>
          <w:sz w:val="18"/>
          <w:szCs w:val="18"/>
          <w:lang w:val="en-US"/>
        </w:rPr>
        <w:t>extent they are compatible with the operating</w:t>
      </w:r>
      <w:r w:rsidR="00176D78" w:rsidRPr="00176D78">
        <w:rPr>
          <w:rFonts w:ascii="Arial" w:hAnsi="Arial" w:cs="Arial"/>
          <w:i/>
          <w:sz w:val="18"/>
          <w:szCs w:val="18"/>
          <w:lang w:val="en-US"/>
        </w:rPr>
        <w:t xml:space="preserve"> </w:t>
      </w:r>
      <w:r w:rsidRPr="00176D78">
        <w:rPr>
          <w:rFonts w:ascii="Arial" w:hAnsi="Arial" w:cs="Arial"/>
          <w:i/>
          <w:sz w:val="18"/>
          <w:szCs w:val="18"/>
          <w:lang w:val="en-US"/>
        </w:rPr>
        <w:t>procedures required by sub-paragraph (f) of this</w:t>
      </w:r>
      <w:r w:rsidR="00176D78" w:rsidRPr="00176D78">
        <w:rPr>
          <w:rFonts w:ascii="Arial" w:hAnsi="Arial" w:cs="Arial"/>
          <w:i/>
          <w:sz w:val="18"/>
          <w:szCs w:val="18"/>
          <w:lang w:val="en-US"/>
        </w:rPr>
        <w:t xml:space="preserve"> </w:t>
      </w:r>
      <w:r w:rsidRPr="00176D78">
        <w:rPr>
          <w:rFonts w:ascii="Arial" w:hAnsi="Arial" w:cs="Arial"/>
          <w:i/>
          <w:sz w:val="18"/>
          <w:szCs w:val="18"/>
          <w:lang w:val="en-US"/>
        </w:rPr>
        <w:t>paragraph.</w:t>
      </w:r>
    </w:p>
    <w:p w:rsidR="00A37ACA" w:rsidRPr="00176D78" w:rsidRDefault="00A37ACA" w:rsidP="00A37ACA">
      <w:pPr>
        <w:autoSpaceDE w:val="0"/>
        <w:autoSpaceDN w:val="0"/>
        <w:adjustRightInd w:val="0"/>
        <w:spacing w:before="120"/>
        <w:rPr>
          <w:i/>
          <w:sz w:val="18"/>
          <w:szCs w:val="18"/>
          <w:lang w:val="en-US"/>
        </w:rPr>
      </w:pPr>
      <w:r w:rsidRPr="00176D78">
        <w:rPr>
          <w:rFonts w:ascii="Arial" w:hAnsi="Arial" w:cs="Arial"/>
          <w:i/>
          <w:sz w:val="18"/>
          <w:szCs w:val="18"/>
          <w:lang w:val="en-US"/>
        </w:rPr>
        <w:t>(f) Unless otherwise prescribed, in</w:t>
      </w:r>
      <w:r w:rsidR="00176D78" w:rsidRPr="00176D78">
        <w:rPr>
          <w:rFonts w:ascii="Arial" w:hAnsi="Arial" w:cs="Arial"/>
          <w:i/>
          <w:sz w:val="18"/>
          <w:szCs w:val="18"/>
          <w:lang w:val="en-US"/>
        </w:rPr>
        <w:t xml:space="preserve"> </w:t>
      </w:r>
      <w:r w:rsidRPr="00176D78">
        <w:rPr>
          <w:rFonts w:ascii="Arial" w:hAnsi="Arial" w:cs="Arial"/>
          <w:i/>
          <w:sz w:val="18"/>
          <w:szCs w:val="18"/>
          <w:lang w:val="en-US"/>
        </w:rPr>
        <w:t>determining the accelerate-stop distances,</w:t>
      </w:r>
      <w:r w:rsidR="00176D78" w:rsidRPr="00176D78">
        <w:rPr>
          <w:rFonts w:ascii="Arial" w:hAnsi="Arial" w:cs="Arial"/>
          <w:i/>
          <w:sz w:val="18"/>
          <w:szCs w:val="18"/>
          <w:lang w:val="en-US"/>
        </w:rPr>
        <w:t xml:space="preserve"> </w:t>
      </w:r>
      <w:r w:rsidRPr="00176D78">
        <w:rPr>
          <w:rFonts w:ascii="Arial" w:hAnsi="Arial" w:cs="Arial"/>
          <w:i/>
          <w:sz w:val="18"/>
          <w:szCs w:val="18"/>
          <w:lang w:val="en-US"/>
        </w:rPr>
        <w:t>take-off flight paths, take-off distances, and</w:t>
      </w:r>
      <w:r w:rsidR="00176D78" w:rsidRPr="00176D78">
        <w:rPr>
          <w:rFonts w:ascii="Arial" w:hAnsi="Arial" w:cs="Arial"/>
          <w:i/>
          <w:sz w:val="18"/>
          <w:szCs w:val="18"/>
          <w:lang w:val="en-US"/>
        </w:rPr>
        <w:t xml:space="preserve"> </w:t>
      </w:r>
      <w:r w:rsidRPr="00176D78">
        <w:rPr>
          <w:rFonts w:ascii="Arial" w:hAnsi="Arial" w:cs="Arial"/>
          <w:i/>
          <w:sz w:val="18"/>
          <w:szCs w:val="18"/>
          <w:lang w:val="en-US"/>
        </w:rPr>
        <w:t xml:space="preserve">landing distances, changes in the </w:t>
      </w:r>
      <w:proofErr w:type="spellStart"/>
      <w:r w:rsidRPr="00176D78">
        <w:rPr>
          <w:rFonts w:ascii="Arial" w:hAnsi="Arial" w:cs="Arial"/>
          <w:i/>
          <w:sz w:val="18"/>
          <w:szCs w:val="18"/>
          <w:lang w:val="en-US"/>
        </w:rPr>
        <w:t>aeroplane’s</w:t>
      </w:r>
      <w:proofErr w:type="spellEnd"/>
      <w:r w:rsidR="00176D78" w:rsidRPr="00176D78">
        <w:rPr>
          <w:rFonts w:ascii="Arial" w:hAnsi="Arial" w:cs="Arial"/>
          <w:i/>
          <w:sz w:val="18"/>
          <w:szCs w:val="18"/>
          <w:lang w:val="en-US"/>
        </w:rPr>
        <w:t xml:space="preserve"> </w:t>
      </w:r>
      <w:r w:rsidRPr="00176D78">
        <w:rPr>
          <w:rFonts w:ascii="Arial" w:hAnsi="Arial" w:cs="Arial"/>
          <w:i/>
          <w:sz w:val="18"/>
          <w:szCs w:val="18"/>
          <w:lang w:val="en-US"/>
        </w:rPr>
        <w:t>configuration, speed, power, and thrust, must</w:t>
      </w:r>
      <w:r w:rsidR="00176D78" w:rsidRPr="00176D78">
        <w:rPr>
          <w:rFonts w:ascii="Arial" w:hAnsi="Arial" w:cs="Arial"/>
          <w:i/>
          <w:sz w:val="18"/>
          <w:szCs w:val="18"/>
          <w:lang w:val="en-US"/>
        </w:rPr>
        <w:t xml:space="preserve"> </w:t>
      </w:r>
      <w:r w:rsidRPr="00176D78">
        <w:rPr>
          <w:rFonts w:ascii="Arial" w:hAnsi="Arial" w:cs="Arial"/>
          <w:i/>
          <w:sz w:val="18"/>
          <w:szCs w:val="18"/>
          <w:lang w:val="en-US"/>
        </w:rPr>
        <w:t>be made in accordance with procedures</w:t>
      </w:r>
      <w:r w:rsidR="00176D78" w:rsidRPr="00176D78">
        <w:rPr>
          <w:rFonts w:ascii="Arial" w:hAnsi="Arial" w:cs="Arial"/>
          <w:i/>
          <w:sz w:val="18"/>
          <w:szCs w:val="18"/>
          <w:lang w:val="en-US"/>
        </w:rPr>
        <w:t xml:space="preserve"> </w:t>
      </w:r>
      <w:r w:rsidRPr="00176D78">
        <w:rPr>
          <w:rFonts w:ascii="Arial" w:hAnsi="Arial" w:cs="Arial"/>
          <w:i/>
          <w:sz w:val="18"/>
          <w:szCs w:val="18"/>
          <w:lang w:val="en-US"/>
        </w:rPr>
        <w:t>established by the applicant for operation in</w:t>
      </w:r>
      <w:r w:rsidR="00176D78" w:rsidRPr="00176D78">
        <w:rPr>
          <w:rFonts w:ascii="Arial" w:hAnsi="Arial" w:cs="Arial"/>
          <w:i/>
          <w:sz w:val="18"/>
          <w:szCs w:val="18"/>
          <w:lang w:val="en-US"/>
        </w:rPr>
        <w:t xml:space="preserve"> </w:t>
      </w:r>
      <w:r w:rsidRPr="00176D78">
        <w:rPr>
          <w:rFonts w:ascii="Arial" w:hAnsi="Arial" w:cs="Arial"/>
          <w:i/>
          <w:sz w:val="18"/>
          <w:szCs w:val="18"/>
          <w:lang w:val="en-US"/>
        </w:rPr>
        <w:t>service.</w:t>
      </w:r>
    </w:p>
    <w:p w:rsidR="003920EB" w:rsidRDefault="003920EB" w:rsidP="003920EB">
      <w:pPr>
        <w:pStyle w:val="Titre3"/>
        <w:rPr>
          <w:lang w:val="en-GB"/>
        </w:rPr>
      </w:pPr>
      <w:bookmarkStart w:id="24" w:name="_Toc485823918"/>
      <w:r>
        <w:rPr>
          <w:lang w:val="en-GB"/>
        </w:rPr>
        <w:t>Transposition</w:t>
      </w:r>
      <w:bookmarkEnd w:id="24"/>
    </w:p>
    <w:p w:rsidR="00C71C60" w:rsidRPr="00C71C60" w:rsidRDefault="00C32DC6" w:rsidP="0048015F">
      <w:pPr>
        <w:pStyle w:val="Corps"/>
        <w:spacing w:before="60"/>
        <w:ind w:hanging="709"/>
        <w:rPr>
          <w:lang w:val="en-GB"/>
        </w:rPr>
      </w:pPr>
      <w:r>
        <w:rPr>
          <w:lang w:val="en-GB"/>
        </w:rPr>
        <w:t xml:space="preserve">µCS 25.101 is CS 25.101 </w:t>
      </w:r>
      <w:r w:rsidR="00C139C5">
        <w:rPr>
          <w:lang w:val="en-GB"/>
        </w:rPr>
        <w:t>(</w:t>
      </w:r>
      <w:r>
        <w:rPr>
          <w:lang w:val="en-GB"/>
        </w:rPr>
        <w:t xml:space="preserve">a), </w:t>
      </w:r>
      <w:r w:rsidR="00C139C5">
        <w:rPr>
          <w:lang w:val="en-GB"/>
        </w:rPr>
        <w:t>(</w:t>
      </w:r>
      <w:r>
        <w:rPr>
          <w:lang w:val="en-GB"/>
        </w:rPr>
        <w:t xml:space="preserve">b), </w:t>
      </w:r>
      <w:r w:rsidR="00C139C5">
        <w:rPr>
          <w:lang w:val="en-GB"/>
        </w:rPr>
        <w:t>(</w:t>
      </w:r>
      <w:r>
        <w:rPr>
          <w:lang w:val="en-GB"/>
        </w:rPr>
        <w:t xml:space="preserve">d), </w:t>
      </w:r>
      <w:r w:rsidR="00C139C5">
        <w:rPr>
          <w:lang w:val="en-GB"/>
        </w:rPr>
        <w:t>(</w:t>
      </w:r>
      <w:r>
        <w:rPr>
          <w:lang w:val="en-GB"/>
        </w:rPr>
        <w:t xml:space="preserve">e), </w:t>
      </w:r>
      <w:r w:rsidR="00C139C5">
        <w:rPr>
          <w:lang w:val="en-GB"/>
        </w:rPr>
        <w:t>(</w:t>
      </w:r>
      <w:r>
        <w:rPr>
          <w:lang w:val="en-GB"/>
        </w:rPr>
        <w:t>f) in which ‘aeroplanes’ is substituted by ‘drones’.</w:t>
      </w:r>
    </w:p>
    <w:p w:rsidR="003920EB" w:rsidRDefault="003920EB" w:rsidP="003920EB">
      <w:pPr>
        <w:pStyle w:val="Titre3"/>
        <w:rPr>
          <w:lang w:val="en-GB"/>
        </w:rPr>
      </w:pPr>
      <w:bookmarkStart w:id="25" w:name="_Toc485823919"/>
      <w:r>
        <w:rPr>
          <w:lang w:val="en-GB"/>
        </w:rPr>
        <w:t>AMC</w:t>
      </w:r>
      <w:bookmarkEnd w:id="25"/>
    </w:p>
    <w:p w:rsidR="00F601A3" w:rsidRDefault="00F601A3" w:rsidP="00F601A3">
      <w:pPr>
        <w:pStyle w:val="Corps"/>
        <w:spacing w:before="60"/>
        <w:ind w:left="0"/>
        <w:rPr>
          <w:lang w:val="en-GB"/>
        </w:rPr>
      </w:pPr>
      <w:r>
        <w:rPr>
          <w:lang w:val="en-GB"/>
        </w:rPr>
        <w:t>There is an AMC 25.101 for paragraphs (c), (g), (h), (</w:t>
      </w:r>
      <w:proofErr w:type="spellStart"/>
      <w:r>
        <w:rPr>
          <w:lang w:val="en-GB"/>
        </w:rPr>
        <w:t>i</w:t>
      </w:r>
      <w:proofErr w:type="spellEnd"/>
      <w:r>
        <w:rPr>
          <w:lang w:val="en-GB"/>
        </w:rPr>
        <w:t>), but for the selected ones.</w:t>
      </w:r>
    </w:p>
    <w:p w:rsidR="003920EB" w:rsidRDefault="0048015F" w:rsidP="003920EB">
      <w:pPr>
        <w:pStyle w:val="Titre2"/>
        <w:rPr>
          <w:lang w:val="en-GB"/>
        </w:rPr>
      </w:pPr>
      <w:bookmarkStart w:id="26" w:name="_Toc485823920"/>
      <w:r>
        <w:rPr>
          <w:lang w:val="en-GB"/>
        </w:rPr>
        <w:t>Stall Speed (CS 25.103)</w:t>
      </w:r>
      <w:bookmarkEnd w:id="26"/>
    </w:p>
    <w:p w:rsidR="003920EB" w:rsidRDefault="003920EB" w:rsidP="003920EB">
      <w:pPr>
        <w:pStyle w:val="Titre3"/>
        <w:rPr>
          <w:lang w:val="en-GB"/>
        </w:rPr>
      </w:pPr>
      <w:bookmarkStart w:id="27" w:name="_Toc485823921"/>
      <w:r>
        <w:rPr>
          <w:lang w:val="en-GB"/>
        </w:rPr>
        <w:t>Selection</w:t>
      </w:r>
      <w:bookmarkEnd w:id="27"/>
    </w:p>
    <w:p w:rsidR="0048015F" w:rsidRDefault="00900FAD" w:rsidP="008E0C2D">
      <w:pPr>
        <w:pStyle w:val="Corps"/>
        <w:ind w:hanging="709"/>
        <w:rPr>
          <w:lang w:val="en-GB"/>
        </w:rPr>
      </w:pPr>
      <w:r>
        <w:rPr>
          <w:noProof/>
        </w:rPr>
        <w:drawing>
          <wp:inline distT="0" distB="0" distL="0" distR="0">
            <wp:extent cx="2549769" cy="169554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0045" cy="1695725"/>
                    </a:xfrm>
                    <a:prstGeom prst="rect">
                      <a:avLst/>
                    </a:prstGeom>
                    <a:noFill/>
                    <a:ln>
                      <a:noFill/>
                    </a:ln>
                  </pic:spPr>
                </pic:pic>
              </a:graphicData>
            </a:graphic>
          </wp:inline>
        </w:drawing>
      </w:r>
    </w:p>
    <w:p w:rsidR="00DB0439" w:rsidRPr="00DB0439" w:rsidRDefault="00900FAD" w:rsidP="00900FAD">
      <w:pPr>
        <w:autoSpaceDE w:val="0"/>
        <w:autoSpaceDN w:val="0"/>
        <w:adjustRightInd w:val="0"/>
        <w:rPr>
          <w:rFonts w:ascii="Arial" w:hAnsi="Arial" w:cs="Arial"/>
          <w:i/>
          <w:sz w:val="18"/>
          <w:szCs w:val="18"/>
          <w:lang w:val="en-US"/>
        </w:rPr>
      </w:pPr>
      <w:proofErr w:type="gramStart"/>
      <w:r w:rsidRPr="00DB0439">
        <w:rPr>
          <w:rFonts w:ascii="Arial" w:hAnsi="Arial" w:cs="Arial"/>
          <w:i/>
          <w:sz w:val="18"/>
          <w:szCs w:val="18"/>
          <w:lang w:val="en-US"/>
        </w:rPr>
        <w:t>maximum</w:t>
      </w:r>
      <w:proofErr w:type="gramEnd"/>
      <w:r w:rsidRPr="00DB0439">
        <w:rPr>
          <w:rFonts w:ascii="Arial" w:hAnsi="Arial" w:cs="Arial"/>
          <w:i/>
          <w:sz w:val="18"/>
          <w:szCs w:val="18"/>
          <w:lang w:val="en-US"/>
        </w:rPr>
        <w:t xml:space="preserve"> during the </w:t>
      </w:r>
      <w:proofErr w:type="spellStart"/>
      <w:r w:rsidRPr="00DB0439">
        <w:rPr>
          <w:rFonts w:ascii="Arial" w:hAnsi="Arial" w:cs="Arial"/>
          <w:i/>
          <w:sz w:val="18"/>
          <w:szCs w:val="18"/>
          <w:lang w:val="en-US"/>
        </w:rPr>
        <w:t>manoeuvre</w:t>
      </w:r>
      <w:proofErr w:type="spellEnd"/>
      <w:r w:rsidR="00DB0439" w:rsidRPr="00DB0439">
        <w:rPr>
          <w:rFonts w:ascii="Arial" w:hAnsi="Arial" w:cs="Arial"/>
          <w:i/>
          <w:sz w:val="18"/>
          <w:szCs w:val="18"/>
          <w:lang w:val="en-US"/>
        </w:rPr>
        <w:t xml:space="preserve"> </w:t>
      </w:r>
      <w:r w:rsidRPr="00DB0439">
        <w:rPr>
          <w:rFonts w:ascii="Arial" w:hAnsi="Arial" w:cs="Arial"/>
          <w:i/>
          <w:sz w:val="18"/>
          <w:szCs w:val="18"/>
          <w:lang w:val="en-US"/>
        </w:rPr>
        <w:t>prescribed in sub-paragraph (c) of</w:t>
      </w:r>
      <w:r w:rsidR="00DB0439" w:rsidRPr="00DB0439">
        <w:rPr>
          <w:rFonts w:ascii="Arial" w:hAnsi="Arial" w:cs="Arial"/>
          <w:i/>
          <w:sz w:val="18"/>
          <w:szCs w:val="18"/>
          <w:lang w:val="en-US"/>
        </w:rPr>
        <w:t xml:space="preserve"> </w:t>
      </w:r>
      <w:r w:rsidRPr="00DB0439">
        <w:rPr>
          <w:rFonts w:ascii="Arial" w:hAnsi="Arial" w:cs="Arial"/>
          <w:i/>
          <w:sz w:val="18"/>
          <w:szCs w:val="18"/>
          <w:lang w:val="en-US"/>
        </w:rPr>
        <w:t>this paragraph. In addition, when the</w:t>
      </w:r>
      <w:r w:rsidR="00DB0439" w:rsidRPr="00DB0439">
        <w:rPr>
          <w:rFonts w:ascii="Arial" w:hAnsi="Arial" w:cs="Arial"/>
          <w:i/>
          <w:sz w:val="18"/>
          <w:szCs w:val="18"/>
          <w:lang w:val="en-US"/>
        </w:rPr>
        <w:t xml:space="preserve"> </w:t>
      </w:r>
      <w:proofErr w:type="spellStart"/>
      <w:r w:rsidRPr="00DB0439">
        <w:rPr>
          <w:rFonts w:ascii="Arial" w:hAnsi="Arial" w:cs="Arial"/>
          <w:i/>
          <w:sz w:val="18"/>
          <w:szCs w:val="18"/>
          <w:lang w:val="en-US"/>
        </w:rPr>
        <w:t>manoeuvre</w:t>
      </w:r>
      <w:proofErr w:type="spellEnd"/>
      <w:r w:rsidRPr="00DB0439">
        <w:rPr>
          <w:rFonts w:ascii="Arial" w:hAnsi="Arial" w:cs="Arial"/>
          <w:i/>
          <w:sz w:val="18"/>
          <w:szCs w:val="18"/>
          <w:lang w:val="en-US"/>
        </w:rPr>
        <w:t xml:space="preserve"> is limited by a device that</w:t>
      </w:r>
      <w:r w:rsidR="00DB0439" w:rsidRPr="00DB0439">
        <w:rPr>
          <w:rFonts w:ascii="Arial" w:hAnsi="Arial" w:cs="Arial"/>
          <w:i/>
          <w:sz w:val="18"/>
          <w:szCs w:val="18"/>
          <w:lang w:val="en-US"/>
        </w:rPr>
        <w:t xml:space="preserve"> </w:t>
      </w:r>
      <w:r w:rsidRPr="00DB0439">
        <w:rPr>
          <w:rFonts w:ascii="Arial" w:hAnsi="Arial" w:cs="Arial"/>
          <w:i/>
          <w:sz w:val="18"/>
          <w:szCs w:val="18"/>
          <w:lang w:val="en-US"/>
        </w:rPr>
        <w:t>abruptly pushes the nose down at a</w:t>
      </w:r>
      <w:r w:rsidR="00DB0439" w:rsidRPr="00DB0439">
        <w:rPr>
          <w:rFonts w:ascii="Arial" w:hAnsi="Arial" w:cs="Arial"/>
          <w:i/>
          <w:sz w:val="18"/>
          <w:szCs w:val="18"/>
          <w:lang w:val="en-US"/>
        </w:rPr>
        <w:t xml:space="preserve"> </w:t>
      </w:r>
      <w:r w:rsidRPr="00DB0439">
        <w:rPr>
          <w:rFonts w:ascii="Arial" w:hAnsi="Arial" w:cs="Arial"/>
          <w:i/>
          <w:sz w:val="18"/>
          <w:szCs w:val="18"/>
          <w:lang w:val="en-US"/>
        </w:rPr>
        <w:t>selected angle of attack (e.g. a stick</w:t>
      </w:r>
      <w:r w:rsidR="00DB0439" w:rsidRPr="00DB0439">
        <w:rPr>
          <w:rFonts w:ascii="Arial" w:hAnsi="Arial" w:cs="Arial"/>
          <w:i/>
          <w:sz w:val="18"/>
          <w:szCs w:val="18"/>
          <w:lang w:val="en-US"/>
        </w:rPr>
        <w:t xml:space="preserve"> </w:t>
      </w:r>
      <w:r w:rsidRPr="00DB0439">
        <w:rPr>
          <w:rFonts w:ascii="Arial" w:hAnsi="Arial" w:cs="Arial"/>
          <w:i/>
          <w:sz w:val="18"/>
          <w:szCs w:val="18"/>
          <w:lang w:val="en-US"/>
        </w:rPr>
        <w:t>pusher), VCLMAX may not be less than</w:t>
      </w:r>
      <w:r w:rsidR="00DB0439" w:rsidRPr="00DB0439">
        <w:rPr>
          <w:rFonts w:ascii="Arial" w:hAnsi="Arial" w:cs="Arial"/>
          <w:i/>
          <w:sz w:val="18"/>
          <w:szCs w:val="18"/>
          <w:lang w:val="en-US"/>
        </w:rPr>
        <w:t xml:space="preserve"> </w:t>
      </w:r>
      <w:r w:rsidRPr="00DB0439">
        <w:rPr>
          <w:rFonts w:ascii="Arial" w:hAnsi="Arial" w:cs="Arial"/>
          <w:i/>
          <w:sz w:val="18"/>
          <w:szCs w:val="18"/>
          <w:lang w:val="en-US"/>
        </w:rPr>
        <w:t>the speed existing at the instant the</w:t>
      </w:r>
      <w:r w:rsidR="00DB0439" w:rsidRPr="00DB0439">
        <w:rPr>
          <w:rFonts w:ascii="Arial" w:hAnsi="Arial" w:cs="Arial"/>
          <w:i/>
          <w:sz w:val="18"/>
          <w:szCs w:val="18"/>
          <w:lang w:val="en-US"/>
        </w:rPr>
        <w:t xml:space="preserve"> </w:t>
      </w:r>
      <w:r w:rsidRPr="00DB0439">
        <w:rPr>
          <w:rFonts w:ascii="Arial" w:hAnsi="Arial" w:cs="Arial"/>
          <w:i/>
          <w:sz w:val="18"/>
          <w:szCs w:val="18"/>
          <w:lang w:val="en-US"/>
        </w:rPr>
        <w:t>device operates;</w:t>
      </w:r>
      <w:r w:rsidR="00DB0439" w:rsidRPr="00DB0439">
        <w:rPr>
          <w:rFonts w:ascii="Arial" w:hAnsi="Arial" w:cs="Arial"/>
          <w:i/>
          <w:sz w:val="18"/>
          <w:szCs w:val="18"/>
          <w:lang w:val="en-US"/>
        </w:rPr>
        <w:t xml:space="preserve"> </w:t>
      </w:r>
    </w:p>
    <w:p w:rsidR="00900FAD" w:rsidRPr="00DB0439" w:rsidRDefault="00900FAD" w:rsidP="00DB0439">
      <w:pPr>
        <w:autoSpaceDE w:val="0"/>
        <w:autoSpaceDN w:val="0"/>
        <w:adjustRightInd w:val="0"/>
        <w:ind w:left="708"/>
        <w:rPr>
          <w:rFonts w:ascii="Arial" w:hAnsi="Arial" w:cs="Arial"/>
          <w:i/>
          <w:sz w:val="19"/>
          <w:szCs w:val="19"/>
          <w:lang w:val="en-US"/>
        </w:rPr>
      </w:pPr>
      <w:proofErr w:type="spellStart"/>
      <w:proofErr w:type="gramStart"/>
      <w:r w:rsidRPr="00DB0439">
        <w:rPr>
          <w:rFonts w:ascii="Arial" w:hAnsi="Arial" w:cs="Arial"/>
          <w:i/>
          <w:sz w:val="19"/>
          <w:szCs w:val="19"/>
          <w:lang w:val="en-US"/>
        </w:rPr>
        <w:t>n</w:t>
      </w:r>
      <w:r w:rsidRPr="00DB0439">
        <w:rPr>
          <w:rFonts w:ascii="Arial" w:hAnsi="Arial" w:cs="Arial"/>
          <w:i/>
          <w:sz w:val="12"/>
          <w:szCs w:val="12"/>
          <w:lang w:val="en-US"/>
        </w:rPr>
        <w:t>zw</w:t>
      </w:r>
      <w:proofErr w:type="spellEnd"/>
      <w:proofErr w:type="gramEnd"/>
      <w:r w:rsidRPr="00DB0439">
        <w:rPr>
          <w:rFonts w:ascii="Arial" w:hAnsi="Arial" w:cs="Arial"/>
          <w:i/>
          <w:sz w:val="12"/>
          <w:szCs w:val="12"/>
          <w:lang w:val="en-US"/>
        </w:rPr>
        <w:t xml:space="preserve"> </w:t>
      </w:r>
      <w:r w:rsidRPr="00DB0439">
        <w:rPr>
          <w:rFonts w:ascii="Arial" w:hAnsi="Arial" w:cs="Arial"/>
          <w:i/>
          <w:sz w:val="19"/>
          <w:szCs w:val="19"/>
          <w:lang w:val="en-US"/>
        </w:rPr>
        <w:t>=Load factor normal to the flight path</w:t>
      </w:r>
      <w:r w:rsidR="00DB0439" w:rsidRPr="00DB0439">
        <w:rPr>
          <w:rFonts w:ascii="Arial" w:hAnsi="Arial" w:cs="Arial"/>
          <w:i/>
          <w:sz w:val="19"/>
          <w:szCs w:val="19"/>
          <w:lang w:val="en-US"/>
        </w:rPr>
        <w:t xml:space="preserve"> </w:t>
      </w:r>
      <w:r w:rsidRPr="00DB0439">
        <w:rPr>
          <w:rFonts w:ascii="Arial" w:hAnsi="Arial" w:cs="Arial"/>
          <w:i/>
          <w:sz w:val="19"/>
          <w:szCs w:val="19"/>
          <w:lang w:val="en-US"/>
        </w:rPr>
        <w:t>at V</w:t>
      </w:r>
      <w:r w:rsidRPr="00DB0439">
        <w:rPr>
          <w:rFonts w:ascii="Arial" w:hAnsi="Arial" w:cs="Arial"/>
          <w:i/>
          <w:sz w:val="12"/>
          <w:szCs w:val="12"/>
          <w:lang w:val="en-US"/>
        </w:rPr>
        <w:t>CLMAX</w:t>
      </w:r>
      <w:r w:rsidRPr="00DB0439">
        <w:rPr>
          <w:rFonts w:ascii="Arial" w:hAnsi="Arial" w:cs="Arial"/>
          <w:i/>
          <w:sz w:val="19"/>
          <w:szCs w:val="19"/>
          <w:lang w:val="en-US"/>
        </w:rPr>
        <w:t>;</w:t>
      </w:r>
    </w:p>
    <w:p w:rsidR="00900FAD" w:rsidRPr="00DB0439" w:rsidRDefault="00900FAD" w:rsidP="00DB0439">
      <w:pPr>
        <w:autoSpaceDE w:val="0"/>
        <w:autoSpaceDN w:val="0"/>
        <w:adjustRightInd w:val="0"/>
        <w:ind w:firstLine="708"/>
        <w:rPr>
          <w:rFonts w:ascii="Arial" w:hAnsi="Arial" w:cs="Arial"/>
          <w:i/>
          <w:sz w:val="19"/>
          <w:szCs w:val="19"/>
          <w:lang w:val="en-US"/>
        </w:rPr>
      </w:pPr>
      <w:r w:rsidRPr="00DB0439">
        <w:rPr>
          <w:rFonts w:ascii="Arial" w:hAnsi="Arial" w:cs="Arial"/>
          <w:i/>
          <w:sz w:val="19"/>
          <w:szCs w:val="19"/>
          <w:lang w:val="en-US"/>
        </w:rPr>
        <w:t>W =</w:t>
      </w:r>
      <w:proofErr w:type="spellStart"/>
      <w:r w:rsidRPr="00DB0439">
        <w:rPr>
          <w:rFonts w:ascii="Arial" w:hAnsi="Arial" w:cs="Arial"/>
          <w:i/>
          <w:sz w:val="19"/>
          <w:szCs w:val="19"/>
          <w:lang w:val="en-US"/>
        </w:rPr>
        <w:t>Aeroplane</w:t>
      </w:r>
      <w:proofErr w:type="spellEnd"/>
      <w:r w:rsidRPr="00DB0439">
        <w:rPr>
          <w:rFonts w:ascii="Arial" w:hAnsi="Arial" w:cs="Arial"/>
          <w:i/>
          <w:sz w:val="19"/>
          <w:szCs w:val="19"/>
          <w:lang w:val="en-US"/>
        </w:rPr>
        <w:t xml:space="preserve"> gross weight;</w:t>
      </w:r>
    </w:p>
    <w:p w:rsidR="00DB0439" w:rsidRPr="00DB0439" w:rsidRDefault="00900FAD" w:rsidP="00DB0439">
      <w:pPr>
        <w:autoSpaceDE w:val="0"/>
        <w:autoSpaceDN w:val="0"/>
        <w:adjustRightInd w:val="0"/>
        <w:ind w:firstLine="708"/>
        <w:rPr>
          <w:rFonts w:ascii="Arial" w:hAnsi="Arial" w:cs="Arial"/>
          <w:i/>
          <w:sz w:val="19"/>
          <w:szCs w:val="19"/>
          <w:lang w:val="en-US"/>
        </w:rPr>
      </w:pPr>
      <w:r w:rsidRPr="00DB0439">
        <w:rPr>
          <w:rFonts w:ascii="Arial" w:hAnsi="Arial" w:cs="Arial"/>
          <w:i/>
          <w:sz w:val="19"/>
          <w:szCs w:val="19"/>
          <w:lang w:val="en-US"/>
        </w:rPr>
        <w:t>S =Aerodynamic reference wing area;</w:t>
      </w:r>
      <w:r w:rsidR="00DB0439" w:rsidRPr="00DB0439">
        <w:rPr>
          <w:rFonts w:ascii="Arial" w:hAnsi="Arial" w:cs="Arial"/>
          <w:i/>
          <w:sz w:val="19"/>
          <w:szCs w:val="19"/>
          <w:lang w:val="en-US"/>
        </w:rPr>
        <w:t xml:space="preserve"> </w:t>
      </w:r>
      <w:r w:rsidRPr="00DB0439">
        <w:rPr>
          <w:rFonts w:ascii="Arial" w:hAnsi="Arial" w:cs="Arial"/>
          <w:i/>
          <w:sz w:val="19"/>
          <w:szCs w:val="19"/>
          <w:lang w:val="en-US"/>
        </w:rPr>
        <w:t>and</w:t>
      </w:r>
      <w:r w:rsidR="00DB0439" w:rsidRPr="00DB0439">
        <w:rPr>
          <w:rFonts w:ascii="Arial" w:hAnsi="Arial" w:cs="Arial"/>
          <w:i/>
          <w:sz w:val="19"/>
          <w:szCs w:val="19"/>
          <w:lang w:val="en-US"/>
        </w:rPr>
        <w:t xml:space="preserve"> </w:t>
      </w:r>
    </w:p>
    <w:p w:rsidR="00900FAD" w:rsidRPr="00DB0439" w:rsidRDefault="00900FAD" w:rsidP="00DB0439">
      <w:pPr>
        <w:autoSpaceDE w:val="0"/>
        <w:autoSpaceDN w:val="0"/>
        <w:adjustRightInd w:val="0"/>
        <w:ind w:firstLine="708"/>
        <w:rPr>
          <w:i/>
          <w:lang w:val="en-GB"/>
        </w:rPr>
      </w:pPr>
      <w:r w:rsidRPr="00DB0439">
        <w:rPr>
          <w:rFonts w:ascii="Arial" w:hAnsi="Arial" w:cs="Arial"/>
          <w:i/>
          <w:sz w:val="19"/>
          <w:szCs w:val="19"/>
        </w:rPr>
        <w:t>q =</w:t>
      </w:r>
      <w:proofErr w:type="spellStart"/>
      <w:r w:rsidRPr="00DB0439">
        <w:rPr>
          <w:rFonts w:ascii="Arial" w:hAnsi="Arial" w:cs="Arial"/>
          <w:i/>
          <w:sz w:val="19"/>
          <w:szCs w:val="19"/>
        </w:rPr>
        <w:t>Dynamic</w:t>
      </w:r>
      <w:proofErr w:type="spellEnd"/>
      <w:r w:rsidRPr="00DB0439">
        <w:rPr>
          <w:rFonts w:ascii="Arial" w:hAnsi="Arial" w:cs="Arial"/>
          <w:i/>
          <w:sz w:val="19"/>
          <w:szCs w:val="19"/>
        </w:rPr>
        <w:t xml:space="preserve"> pressure.</w:t>
      </w:r>
    </w:p>
    <w:p w:rsidR="003920EB" w:rsidRDefault="003920EB" w:rsidP="003920EB">
      <w:pPr>
        <w:pStyle w:val="Titre3"/>
        <w:rPr>
          <w:lang w:val="en-GB"/>
        </w:rPr>
      </w:pPr>
      <w:bookmarkStart w:id="28" w:name="_Toc485823922"/>
      <w:r>
        <w:rPr>
          <w:lang w:val="en-GB"/>
        </w:rPr>
        <w:lastRenderedPageBreak/>
        <w:t>Transposition</w:t>
      </w:r>
      <w:bookmarkEnd w:id="28"/>
    </w:p>
    <w:p w:rsidR="00DB0439" w:rsidRPr="00DB0439" w:rsidRDefault="00DB0439" w:rsidP="00627BA6">
      <w:pPr>
        <w:pStyle w:val="Corps"/>
        <w:ind w:left="0"/>
        <w:rPr>
          <w:lang w:val="en-GB"/>
        </w:rPr>
      </w:pPr>
      <w:r>
        <w:rPr>
          <w:lang w:val="en-GB"/>
        </w:rPr>
        <w:t>µCS 25.103 is the following text: “The reference stall speed V</w:t>
      </w:r>
      <w:r>
        <w:rPr>
          <w:vertAlign w:val="subscript"/>
          <w:lang w:val="en-GB"/>
        </w:rPr>
        <w:t xml:space="preserve">SR </w:t>
      </w:r>
      <w:r>
        <w:rPr>
          <w:lang w:val="en-GB"/>
        </w:rPr>
        <w:t>is a calibrated air speed defined by the applicant”.</w:t>
      </w:r>
      <w:r>
        <w:rPr>
          <w:vertAlign w:val="subscript"/>
          <w:lang w:val="en-GB"/>
        </w:rPr>
        <w:t xml:space="preserve"> </w:t>
      </w:r>
    </w:p>
    <w:p w:rsidR="003920EB" w:rsidRDefault="003920EB" w:rsidP="003920EB">
      <w:pPr>
        <w:pStyle w:val="Titre3"/>
        <w:rPr>
          <w:lang w:val="en-GB"/>
        </w:rPr>
      </w:pPr>
      <w:bookmarkStart w:id="29" w:name="_Toc485823923"/>
      <w:r>
        <w:rPr>
          <w:lang w:val="en-GB"/>
        </w:rPr>
        <w:t>AMC</w:t>
      </w:r>
      <w:bookmarkEnd w:id="29"/>
    </w:p>
    <w:p w:rsidR="00F87295" w:rsidRPr="00F87295" w:rsidRDefault="00904C73" w:rsidP="00904C73">
      <w:pPr>
        <w:pStyle w:val="Corps"/>
        <w:spacing w:before="60"/>
        <w:ind w:left="0"/>
        <w:rPr>
          <w:lang w:val="en-GB"/>
        </w:rPr>
      </w:pPr>
      <w:r>
        <w:rPr>
          <w:lang w:val="en-GB"/>
        </w:rPr>
        <w:t>There is an AMC 25.103 for (b), (c), (d), but not for (a).</w:t>
      </w:r>
    </w:p>
    <w:p w:rsidR="003920EB" w:rsidRDefault="00F87295" w:rsidP="003920EB">
      <w:pPr>
        <w:pStyle w:val="Titre2"/>
        <w:rPr>
          <w:lang w:val="en-GB"/>
        </w:rPr>
      </w:pPr>
      <w:bookmarkStart w:id="30" w:name="_Toc485823924"/>
      <w:r>
        <w:rPr>
          <w:lang w:val="en-GB"/>
        </w:rPr>
        <w:t>Take-Off (CS 25.105)</w:t>
      </w:r>
      <w:bookmarkEnd w:id="30"/>
    </w:p>
    <w:p w:rsidR="003920EB" w:rsidRDefault="003920EB" w:rsidP="003920EB">
      <w:pPr>
        <w:pStyle w:val="Titre3"/>
        <w:rPr>
          <w:lang w:val="en-GB"/>
        </w:rPr>
      </w:pPr>
      <w:bookmarkStart w:id="31" w:name="_Toc485823925"/>
      <w:r>
        <w:rPr>
          <w:lang w:val="en-GB"/>
        </w:rPr>
        <w:t>Selection</w:t>
      </w:r>
      <w:bookmarkEnd w:id="31"/>
    </w:p>
    <w:p w:rsidR="00627BA6" w:rsidRPr="005647E1" w:rsidRDefault="00627BA6" w:rsidP="00627BA6">
      <w:pPr>
        <w:autoSpaceDE w:val="0"/>
        <w:autoSpaceDN w:val="0"/>
        <w:adjustRightInd w:val="0"/>
        <w:rPr>
          <w:rFonts w:ascii="Arial" w:hAnsi="Arial" w:cs="Arial"/>
          <w:i/>
          <w:sz w:val="18"/>
          <w:szCs w:val="18"/>
          <w:lang w:val="en-US"/>
        </w:rPr>
      </w:pPr>
      <w:r w:rsidRPr="005647E1">
        <w:rPr>
          <w:rFonts w:ascii="Arial" w:hAnsi="Arial" w:cs="Arial"/>
          <w:i/>
          <w:sz w:val="18"/>
          <w:szCs w:val="18"/>
          <w:lang w:val="en-US"/>
        </w:rPr>
        <w:t>(a) The take-off speeds prescribed by CS 25.107, the accelerate-stop distance prescribed by CS 25.109, the take-off path prescribed by CS 25.111, the take-off distance and take-off run prescribed by CS 25.113, and the net takeoff flight path prescribed by CS 25.115, must be determined in the selected configuration for take-off at each weight, altitude, and ambient temperature within the operational limits selected by the applicant –</w:t>
      </w:r>
    </w:p>
    <w:p w:rsidR="00627BA6" w:rsidRPr="005647E1" w:rsidRDefault="00627BA6" w:rsidP="005647E1">
      <w:pPr>
        <w:autoSpaceDE w:val="0"/>
        <w:autoSpaceDN w:val="0"/>
        <w:adjustRightInd w:val="0"/>
        <w:ind w:left="708"/>
        <w:rPr>
          <w:rFonts w:ascii="Arial" w:hAnsi="Arial" w:cs="Arial"/>
          <w:i/>
          <w:sz w:val="18"/>
          <w:szCs w:val="18"/>
          <w:lang w:val="en-US"/>
        </w:rPr>
      </w:pPr>
      <w:r w:rsidRPr="005647E1">
        <w:rPr>
          <w:rFonts w:ascii="Arial" w:hAnsi="Arial" w:cs="Arial"/>
          <w:i/>
          <w:sz w:val="18"/>
          <w:szCs w:val="18"/>
          <w:lang w:val="en-US"/>
        </w:rPr>
        <w:t>(1) In non-icing conditions; and</w:t>
      </w:r>
    </w:p>
    <w:p w:rsidR="00627BA6" w:rsidRPr="005647E1" w:rsidRDefault="00627BA6" w:rsidP="005647E1">
      <w:pPr>
        <w:autoSpaceDE w:val="0"/>
        <w:autoSpaceDN w:val="0"/>
        <w:adjustRightInd w:val="0"/>
        <w:ind w:left="708"/>
        <w:rPr>
          <w:rFonts w:ascii="Arial" w:hAnsi="Arial" w:cs="Arial"/>
          <w:i/>
          <w:sz w:val="18"/>
          <w:szCs w:val="18"/>
          <w:lang w:val="en-US"/>
        </w:rPr>
      </w:pPr>
      <w:r w:rsidRPr="005647E1">
        <w:rPr>
          <w:rFonts w:ascii="Arial" w:hAnsi="Arial" w:cs="Arial"/>
          <w:i/>
          <w:sz w:val="18"/>
          <w:szCs w:val="18"/>
          <w:lang w:val="en-US"/>
        </w:rPr>
        <w:t xml:space="preserve">(2) In icing conditions, if in the configuration used to show compliance with CS </w:t>
      </w:r>
      <w:proofErr w:type="gramStart"/>
      <w:r w:rsidRPr="005647E1">
        <w:rPr>
          <w:rFonts w:ascii="Arial" w:hAnsi="Arial" w:cs="Arial"/>
          <w:i/>
          <w:sz w:val="18"/>
          <w:szCs w:val="18"/>
          <w:lang w:val="en-US"/>
        </w:rPr>
        <w:t>25.121(b), and with the most critical of the “Take-off Ice” accretion(s)</w:t>
      </w:r>
      <w:proofErr w:type="gramEnd"/>
      <w:r w:rsidRPr="005647E1">
        <w:rPr>
          <w:rFonts w:ascii="Arial" w:hAnsi="Arial" w:cs="Arial"/>
          <w:i/>
          <w:sz w:val="18"/>
          <w:szCs w:val="18"/>
          <w:lang w:val="en-US"/>
        </w:rPr>
        <w:t xml:space="preserve"> defined in Appendices C and O, as applicable, in accordance with S 25.21(g):</w:t>
      </w:r>
    </w:p>
    <w:p w:rsidR="00627BA6" w:rsidRPr="005647E1" w:rsidRDefault="00627BA6" w:rsidP="005647E1">
      <w:pPr>
        <w:autoSpaceDE w:val="0"/>
        <w:autoSpaceDN w:val="0"/>
        <w:adjustRightInd w:val="0"/>
        <w:ind w:left="1416"/>
        <w:rPr>
          <w:rFonts w:ascii="Arial" w:hAnsi="Arial" w:cs="Arial"/>
          <w:i/>
          <w:sz w:val="18"/>
          <w:szCs w:val="18"/>
          <w:lang w:val="en-US"/>
        </w:rPr>
      </w:pPr>
      <w:r w:rsidRPr="005647E1">
        <w:rPr>
          <w:rFonts w:ascii="Arial" w:hAnsi="Arial" w:cs="Arial"/>
          <w:i/>
          <w:sz w:val="18"/>
          <w:szCs w:val="18"/>
          <w:lang w:val="en-US"/>
        </w:rPr>
        <w:t>(</w:t>
      </w:r>
      <w:proofErr w:type="spellStart"/>
      <w:r w:rsidRPr="005647E1">
        <w:rPr>
          <w:rFonts w:ascii="Arial" w:hAnsi="Arial" w:cs="Arial"/>
          <w:i/>
          <w:sz w:val="18"/>
          <w:szCs w:val="18"/>
          <w:lang w:val="en-US"/>
        </w:rPr>
        <w:t>i</w:t>
      </w:r>
      <w:proofErr w:type="spellEnd"/>
      <w:r w:rsidRPr="005647E1">
        <w:rPr>
          <w:rFonts w:ascii="Arial" w:hAnsi="Arial" w:cs="Arial"/>
          <w:i/>
          <w:sz w:val="18"/>
          <w:szCs w:val="18"/>
          <w:lang w:val="en-US"/>
        </w:rPr>
        <w:t xml:space="preserve">) The stall speed at maximum take-off weight exceeds that in </w:t>
      </w:r>
      <w:proofErr w:type="spellStart"/>
      <w:r w:rsidRPr="005647E1">
        <w:rPr>
          <w:rFonts w:ascii="Arial" w:hAnsi="Arial" w:cs="Arial"/>
          <w:i/>
          <w:sz w:val="18"/>
          <w:szCs w:val="18"/>
          <w:lang w:val="en-US"/>
        </w:rPr>
        <w:t>nonicing</w:t>
      </w:r>
      <w:proofErr w:type="spellEnd"/>
      <w:r w:rsidRPr="005647E1">
        <w:rPr>
          <w:rFonts w:ascii="Arial" w:hAnsi="Arial" w:cs="Arial"/>
          <w:i/>
          <w:sz w:val="18"/>
          <w:szCs w:val="18"/>
          <w:lang w:val="en-US"/>
        </w:rPr>
        <w:t xml:space="preserve"> conditions by more than the greater of 5.6 km/h (3 knots) CAS or 3 % of VSR; or</w:t>
      </w:r>
    </w:p>
    <w:p w:rsidR="00F87295" w:rsidRPr="005647E1" w:rsidRDefault="00627BA6" w:rsidP="005647E1">
      <w:pPr>
        <w:autoSpaceDE w:val="0"/>
        <w:autoSpaceDN w:val="0"/>
        <w:adjustRightInd w:val="0"/>
        <w:ind w:left="1416"/>
        <w:rPr>
          <w:i/>
          <w:sz w:val="18"/>
          <w:szCs w:val="18"/>
          <w:lang w:val="en-GB"/>
        </w:rPr>
      </w:pPr>
      <w:r w:rsidRPr="005647E1">
        <w:rPr>
          <w:rFonts w:ascii="Arial" w:hAnsi="Arial" w:cs="Arial"/>
          <w:i/>
          <w:sz w:val="18"/>
          <w:szCs w:val="18"/>
          <w:lang w:val="en-US"/>
        </w:rPr>
        <w:t>(ii) The degradation of the gradient of climb determined in accordance with CS 25.121(b) is greater than one-half of the applicable actual-to-net take-off flight path gradient reduction defined in CS 25.115(b).</w:t>
      </w:r>
    </w:p>
    <w:p w:rsidR="003920EB" w:rsidRDefault="003920EB" w:rsidP="003920EB">
      <w:pPr>
        <w:pStyle w:val="Titre3"/>
        <w:rPr>
          <w:lang w:val="en-GB"/>
        </w:rPr>
      </w:pPr>
      <w:bookmarkStart w:id="32" w:name="_Toc485823926"/>
      <w:r>
        <w:rPr>
          <w:lang w:val="en-GB"/>
        </w:rPr>
        <w:t>Transposition</w:t>
      </w:r>
      <w:bookmarkEnd w:id="32"/>
    </w:p>
    <w:p w:rsidR="005647E1" w:rsidRPr="003C1887" w:rsidRDefault="005647E1" w:rsidP="005647E1">
      <w:pPr>
        <w:autoSpaceDE w:val="0"/>
        <w:autoSpaceDN w:val="0"/>
        <w:adjustRightInd w:val="0"/>
        <w:rPr>
          <w:lang w:val="en-GB"/>
        </w:rPr>
      </w:pPr>
      <w:r w:rsidRPr="003C1887">
        <w:rPr>
          <w:lang w:val="en-GB"/>
        </w:rPr>
        <w:t>(a) The take-off speeds prescribed by µCS 25.107, the take-off path prescribed by µCS 25.111 must be determined in the selected configuration for take-off at each weight, altitude, and ambient temperature within the operational limits selected by the applicant –</w:t>
      </w:r>
    </w:p>
    <w:p w:rsidR="005647E1" w:rsidRPr="003C1887" w:rsidRDefault="005647E1" w:rsidP="005647E1">
      <w:pPr>
        <w:autoSpaceDE w:val="0"/>
        <w:autoSpaceDN w:val="0"/>
        <w:adjustRightInd w:val="0"/>
        <w:ind w:left="708"/>
        <w:rPr>
          <w:lang w:val="en-GB"/>
        </w:rPr>
      </w:pPr>
      <w:r w:rsidRPr="003C1887">
        <w:rPr>
          <w:lang w:val="en-GB"/>
        </w:rPr>
        <w:t>(1) In non-icing conditions; and</w:t>
      </w:r>
    </w:p>
    <w:p w:rsidR="005647E1" w:rsidRPr="003C1887" w:rsidRDefault="005647E1" w:rsidP="005647E1">
      <w:pPr>
        <w:autoSpaceDE w:val="0"/>
        <w:autoSpaceDN w:val="0"/>
        <w:adjustRightInd w:val="0"/>
        <w:ind w:left="708"/>
        <w:rPr>
          <w:lang w:val="en-GB"/>
        </w:rPr>
      </w:pPr>
      <w:r w:rsidRPr="003C1887">
        <w:rPr>
          <w:lang w:val="en-GB"/>
        </w:rPr>
        <w:t>(2) In icing conditions, if in the configuration used to show compliance with µCS 25.121(b), and with the most critical of the “Take-off Ice” accretion(s) defined in Appendices µC and µO.</w:t>
      </w:r>
    </w:p>
    <w:p w:rsidR="003920EB" w:rsidRDefault="003920EB" w:rsidP="003920EB">
      <w:pPr>
        <w:pStyle w:val="Titre3"/>
        <w:rPr>
          <w:lang w:val="en-GB"/>
        </w:rPr>
      </w:pPr>
      <w:bookmarkStart w:id="33" w:name="_Toc485823927"/>
      <w:r>
        <w:rPr>
          <w:lang w:val="en-GB"/>
        </w:rPr>
        <w:t>AMC</w:t>
      </w:r>
      <w:bookmarkEnd w:id="33"/>
    </w:p>
    <w:p w:rsidR="00F87295" w:rsidRPr="00F87295" w:rsidRDefault="00042E44" w:rsidP="00042E44">
      <w:pPr>
        <w:pStyle w:val="Corps"/>
        <w:spacing w:before="60"/>
        <w:ind w:hanging="709"/>
        <w:rPr>
          <w:lang w:val="en-GB"/>
        </w:rPr>
      </w:pPr>
      <w:r>
        <w:rPr>
          <w:lang w:val="en-GB"/>
        </w:rPr>
        <w:t>No AMC for CS 25.105.</w:t>
      </w:r>
    </w:p>
    <w:p w:rsidR="003920EB" w:rsidRDefault="006908DE" w:rsidP="003920EB">
      <w:pPr>
        <w:pStyle w:val="Titre2"/>
        <w:rPr>
          <w:lang w:val="en-GB"/>
        </w:rPr>
      </w:pPr>
      <w:bookmarkStart w:id="34" w:name="_Toc485823928"/>
      <w:r>
        <w:rPr>
          <w:lang w:val="en-GB"/>
        </w:rPr>
        <w:t>Take-Off Speeds (CS 25.107)</w:t>
      </w:r>
      <w:bookmarkEnd w:id="34"/>
    </w:p>
    <w:p w:rsidR="003920EB" w:rsidRDefault="003920EB" w:rsidP="003920EB">
      <w:pPr>
        <w:pStyle w:val="Titre3"/>
        <w:rPr>
          <w:lang w:val="en-GB"/>
        </w:rPr>
      </w:pPr>
      <w:bookmarkStart w:id="35" w:name="_Toc485823929"/>
      <w:r>
        <w:rPr>
          <w:lang w:val="en-GB"/>
        </w:rPr>
        <w:t>Selection</w:t>
      </w:r>
      <w:bookmarkEnd w:id="35"/>
    </w:p>
    <w:p w:rsidR="006E02C9" w:rsidRPr="006E02C9" w:rsidRDefault="006E02C9" w:rsidP="006E02C9">
      <w:pPr>
        <w:autoSpaceDE w:val="0"/>
        <w:autoSpaceDN w:val="0"/>
        <w:adjustRightInd w:val="0"/>
        <w:rPr>
          <w:rFonts w:ascii="Arial" w:hAnsi="Arial" w:cs="Arial"/>
          <w:i/>
          <w:sz w:val="18"/>
          <w:szCs w:val="18"/>
          <w:lang w:val="en-US"/>
        </w:rPr>
      </w:pPr>
      <w:r w:rsidRPr="006E02C9">
        <w:rPr>
          <w:rFonts w:ascii="Arial" w:hAnsi="Arial" w:cs="Arial"/>
          <w:i/>
          <w:sz w:val="18"/>
          <w:szCs w:val="18"/>
          <w:lang w:val="en-US"/>
        </w:rPr>
        <w:t xml:space="preserve">a) V1 must be established in relation to VEF as follows: </w:t>
      </w:r>
    </w:p>
    <w:p w:rsidR="006E02C9" w:rsidRPr="006E02C9" w:rsidRDefault="006E02C9" w:rsidP="006E02C9">
      <w:pPr>
        <w:autoSpaceDE w:val="0"/>
        <w:autoSpaceDN w:val="0"/>
        <w:adjustRightInd w:val="0"/>
        <w:ind w:left="708"/>
        <w:rPr>
          <w:rFonts w:ascii="Arial" w:hAnsi="Arial" w:cs="Arial"/>
          <w:i/>
          <w:sz w:val="18"/>
          <w:szCs w:val="18"/>
          <w:lang w:val="en-US"/>
        </w:rPr>
      </w:pPr>
      <w:r w:rsidRPr="006E02C9">
        <w:rPr>
          <w:rFonts w:ascii="Arial" w:hAnsi="Arial" w:cs="Arial"/>
          <w:i/>
          <w:sz w:val="18"/>
          <w:szCs w:val="18"/>
          <w:lang w:val="en-US"/>
        </w:rPr>
        <w:t>(1) VEF is the calibrated airspeed at which the critical engine is assumed to fail. VEF must be selected by the applicant, but may not be less than VMCG determined under CS 25.149 (e).</w:t>
      </w:r>
    </w:p>
    <w:p w:rsidR="006E02C9" w:rsidRDefault="006E02C9" w:rsidP="006E02C9">
      <w:pPr>
        <w:autoSpaceDE w:val="0"/>
        <w:autoSpaceDN w:val="0"/>
        <w:adjustRightInd w:val="0"/>
        <w:ind w:left="708"/>
        <w:rPr>
          <w:rFonts w:ascii="Arial" w:hAnsi="Arial" w:cs="Arial"/>
          <w:i/>
          <w:sz w:val="18"/>
          <w:szCs w:val="18"/>
          <w:lang w:val="en-US"/>
        </w:rPr>
      </w:pPr>
      <w:r w:rsidRPr="006E02C9">
        <w:rPr>
          <w:rFonts w:ascii="Arial" w:hAnsi="Arial" w:cs="Arial"/>
          <w:i/>
          <w:sz w:val="18"/>
          <w:szCs w:val="18"/>
          <w:lang w:val="en-US"/>
        </w:rPr>
        <w:t xml:space="preserve">(2) V1, in terms of calibrated airspeed, is selected by the applicant; however, V1 may not be less than VEF plus the speed gained with the critical engine inoperative during the time interval between the instant at </w:t>
      </w:r>
      <w:proofErr w:type="spellStart"/>
      <w:r w:rsidRPr="006E02C9">
        <w:rPr>
          <w:rFonts w:ascii="Arial" w:hAnsi="Arial" w:cs="Arial"/>
          <w:i/>
          <w:sz w:val="18"/>
          <w:szCs w:val="18"/>
          <w:lang w:val="en-US"/>
        </w:rPr>
        <w:t>hich</w:t>
      </w:r>
      <w:proofErr w:type="spellEnd"/>
      <w:r w:rsidRPr="006E02C9">
        <w:rPr>
          <w:rFonts w:ascii="Arial" w:hAnsi="Arial" w:cs="Arial"/>
          <w:i/>
          <w:sz w:val="18"/>
          <w:szCs w:val="18"/>
          <w:lang w:val="en-US"/>
        </w:rPr>
        <w:t xml:space="preserve"> the critical engine is failed, and the instant at which the pilot </w:t>
      </w:r>
      <w:proofErr w:type="spellStart"/>
      <w:r w:rsidRPr="006E02C9">
        <w:rPr>
          <w:rFonts w:ascii="Arial" w:hAnsi="Arial" w:cs="Arial"/>
          <w:i/>
          <w:sz w:val="18"/>
          <w:szCs w:val="18"/>
          <w:lang w:val="en-US"/>
        </w:rPr>
        <w:t>recognises</w:t>
      </w:r>
      <w:proofErr w:type="spellEnd"/>
      <w:r w:rsidRPr="006E02C9">
        <w:rPr>
          <w:rFonts w:ascii="Arial" w:hAnsi="Arial" w:cs="Arial"/>
          <w:i/>
          <w:sz w:val="18"/>
          <w:szCs w:val="18"/>
          <w:lang w:val="en-US"/>
        </w:rPr>
        <w:t xml:space="preserve"> and reacts to the engine failure, as indicated by the pilot’s initiation of the first action (e.g. applying brakes, reducing thrust, deploying speed brakes) to stop the </w:t>
      </w:r>
      <w:proofErr w:type="spellStart"/>
      <w:r w:rsidRPr="006E02C9">
        <w:rPr>
          <w:rFonts w:ascii="Arial" w:hAnsi="Arial" w:cs="Arial"/>
          <w:i/>
          <w:sz w:val="18"/>
          <w:szCs w:val="18"/>
          <w:lang w:val="en-US"/>
        </w:rPr>
        <w:t>aeroplane</w:t>
      </w:r>
      <w:proofErr w:type="spellEnd"/>
      <w:r w:rsidRPr="006E02C9">
        <w:rPr>
          <w:rFonts w:ascii="Arial" w:hAnsi="Arial" w:cs="Arial"/>
          <w:i/>
          <w:sz w:val="18"/>
          <w:szCs w:val="18"/>
          <w:lang w:val="en-US"/>
        </w:rPr>
        <w:t xml:space="preserve"> during accelerate-stop tests.</w:t>
      </w:r>
    </w:p>
    <w:p w:rsidR="006E02C9" w:rsidRPr="006E02C9" w:rsidRDefault="006E02C9" w:rsidP="00195927">
      <w:pPr>
        <w:autoSpaceDE w:val="0"/>
        <w:autoSpaceDN w:val="0"/>
        <w:adjustRightInd w:val="0"/>
        <w:spacing w:before="240"/>
        <w:rPr>
          <w:rFonts w:ascii="Arial" w:hAnsi="Arial" w:cs="Arial"/>
          <w:i/>
          <w:sz w:val="18"/>
          <w:szCs w:val="18"/>
          <w:lang w:val="en-US"/>
        </w:rPr>
      </w:pPr>
      <w:r w:rsidRPr="00195927">
        <w:rPr>
          <w:rFonts w:ascii="Arial" w:hAnsi="Arial" w:cs="Arial"/>
          <w:i/>
          <w:sz w:val="18"/>
          <w:szCs w:val="18"/>
          <w:lang w:val="en-US"/>
        </w:rPr>
        <w:t>(d) VMU is the calibrated airspeed at and</w:t>
      </w:r>
      <w:r w:rsidR="00195927" w:rsidRPr="00195927">
        <w:rPr>
          <w:rFonts w:ascii="Arial" w:hAnsi="Arial" w:cs="Arial"/>
          <w:i/>
          <w:sz w:val="18"/>
          <w:szCs w:val="18"/>
          <w:lang w:val="en-US"/>
        </w:rPr>
        <w:t xml:space="preserve"> </w:t>
      </w:r>
      <w:r w:rsidRPr="00195927">
        <w:rPr>
          <w:rFonts w:ascii="Arial" w:hAnsi="Arial" w:cs="Arial"/>
          <w:i/>
          <w:sz w:val="18"/>
          <w:szCs w:val="18"/>
          <w:lang w:val="en-US"/>
        </w:rPr>
        <w:t xml:space="preserve">above which the </w:t>
      </w:r>
      <w:proofErr w:type="spellStart"/>
      <w:r w:rsidRPr="00195927">
        <w:rPr>
          <w:rFonts w:ascii="Arial" w:hAnsi="Arial" w:cs="Arial"/>
          <w:i/>
          <w:sz w:val="18"/>
          <w:szCs w:val="18"/>
          <w:lang w:val="en-US"/>
        </w:rPr>
        <w:t>aeroplane</w:t>
      </w:r>
      <w:proofErr w:type="spellEnd"/>
      <w:r w:rsidRPr="00195927">
        <w:rPr>
          <w:rFonts w:ascii="Arial" w:hAnsi="Arial" w:cs="Arial"/>
          <w:i/>
          <w:sz w:val="18"/>
          <w:szCs w:val="18"/>
          <w:lang w:val="en-US"/>
        </w:rPr>
        <w:t xml:space="preserve"> can safely lift off the</w:t>
      </w:r>
      <w:r w:rsidR="00195927" w:rsidRPr="00195927">
        <w:rPr>
          <w:rFonts w:ascii="Arial" w:hAnsi="Arial" w:cs="Arial"/>
          <w:i/>
          <w:sz w:val="18"/>
          <w:szCs w:val="18"/>
          <w:lang w:val="en-US"/>
        </w:rPr>
        <w:t xml:space="preserve"> </w:t>
      </w:r>
      <w:r w:rsidRPr="00195927">
        <w:rPr>
          <w:rFonts w:ascii="Arial" w:hAnsi="Arial" w:cs="Arial"/>
          <w:i/>
          <w:sz w:val="18"/>
          <w:szCs w:val="18"/>
          <w:lang w:val="en-US"/>
        </w:rPr>
        <w:t>ground, and continue the take-off. VMU speeds</w:t>
      </w:r>
      <w:r w:rsidR="00195927" w:rsidRPr="00195927">
        <w:rPr>
          <w:rFonts w:ascii="Arial" w:hAnsi="Arial" w:cs="Arial"/>
          <w:i/>
          <w:sz w:val="18"/>
          <w:szCs w:val="18"/>
          <w:lang w:val="en-US"/>
        </w:rPr>
        <w:t xml:space="preserve"> </w:t>
      </w:r>
      <w:r w:rsidRPr="00195927">
        <w:rPr>
          <w:rFonts w:ascii="Arial" w:hAnsi="Arial" w:cs="Arial"/>
          <w:i/>
          <w:sz w:val="18"/>
          <w:szCs w:val="18"/>
          <w:lang w:val="en-US"/>
        </w:rPr>
        <w:t>must be selected by the applicant throughout</w:t>
      </w:r>
      <w:r w:rsidR="00195927" w:rsidRPr="00195927">
        <w:rPr>
          <w:rFonts w:ascii="Arial" w:hAnsi="Arial" w:cs="Arial"/>
          <w:i/>
          <w:sz w:val="18"/>
          <w:szCs w:val="18"/>
          <w:lang w:val="en-US"/>
        </w:rPr>
        <w:t xml:space="preserve"> </w:t>
      </w:r>
      <w:r w:rsidRPr="00195927">
        <w:rPr>
          <w:rFonts w:ascii="Arial" w:hAnsi="Arial" w:cs="Arial"/>
          <w:i/>
          <w:sz w:val="18"/>
          <w:szCs w:val="18"/>
          <w:lang w:val="en-US"/>
        </w:rPr>
        <w:t>the range of thrust-to-weight ratios to be</w:t>
      </w:r>
      <w:r w:rsidR="00195927" w:rsidRPr="00195927">
        <w:rPr>
          <w:rFonts w:ascii="Arial" w:hAnsi="Arial" w:cs="Arial"/>
          <w:i/>
          <w:sz w:val="18"/>
          <w:szCs w:val="18"/>
          <w:lang w:val="en-US"/>
        </w:rPr>
        <w:t xml:space="preserve"> </w:t>
      </w:r>
      <w:r w:rsidRPr="00195927">
        <w:rPr>
          <w:rFonts w:ascii="Arial" w:hAnsi="Arial" w:cs="Arial"/>
          <w:i/>
          <w:sz w:val="18"/>
          <w:szCs w:val="18"/>
          <w:lang w:val="en-US"/>
        </w:rPr>
        <w:lastRenderedPageBreak/>
        <w:t>certificated. These speeds may be established</w:t>
      </w:r>
      <w:r w:rsidR="00195927" w:rsidRPr="00195927">
        <w:rPr>
          <w:rFonts w:ascii="Arial" w:hAnsi="Arial" w:cs="Arial"/>
          <w:i/>
          <w:sz w:val="18"/>
          <w:szCs w:val="18"/>
          <w:lang w:val="en-US"/>
        </w:rPr>
        <w:t xml:space="preserve"> </w:t>
      </w:r>
      <w:r w:rsidRPr="00195927">
        <w:rPr>
          <w:rFonts w:ascii="Arial" w:hAnsi="Arial" w:cs="Arial"/>
          <w:i/>
          <w:sz w:val="18"/>
          <w:szCs w:val="18"/>
          <w:lang w:val="en-US"/>
        </w:rPr>
        <w:t>from free air data if these data are verified by</w:t>
      </w:r>
      <w:r w:rsidR="00195927" w:rsidRPr="00195927">
        <w:rPr>
          <w:rFonts w:ascii="Arial" w:hAnsi="Arial" w:cs="Arial"/>
          <w:i/>
          <w:sz w:val="18"/>
          <w:szCs w:val="18"/>
          <w:lang w:val="en-US"/>
        </w:rPr>
        <w:t xml:space="preserve"> </w:t>
      </w:r>
      <w:r w:rsidRPr="00195927">
        <w:rPr>
          <w:rFonts w:ascii="Arial" w:hAnsi="Arial" w:cs="Arial"/>
          <w:i/>
          <w:sz w:val="18"/>
          <w:szCs w:val="18"/>
          <w:lang w:val="en-US"/>
        </w:rPr>
        <w:t>ground take-off tests. (See AMC 25.107(d))</w:t>
      </w:r>
    </w:p>
    <w:p w:rsidR="003920EB" w:rsidRDefault="003920EB" w:rsidP="003920EB">
      <w:pPr>
        <w:pStyle w:val="Titre3"/>
        <w:rPr>
          <w:lang w:val="en-GB"/>
        </w:rPr>
      </w:pPr>
      <w:bookmarkStart w:id="36" w:name="_Toc485823930"/>
      <w:r>
        <w:rPr>
          <w:lang w:val="en-GB"/>
        </w:rPr>
        <w:t>Transposition</w:t>
      </w:r>
      <w:bookmarkEnd w:id="36"/>
    </w:p>
    <w:p w:rsidR="00F22FA8" w:rsidRPr="00F22FA8" w:rsidRDefault="00F22FA8" w:rsidP="00F22FA8">
      <w:pPr>
        <w:autoSpaceDE w:val="0"/>
        <w:autoSpaceDN w:val="0"/>
        <w:adjustRightInd w:val="0"/>
        <w:rPr>
          <w:szCs w:val="24"/>
          <w:lang w:val="en-US"/>
        </w:rPr>
      </w:pPr>
      <w:r w:rsidRPr="00F22FA8">
        <w:rPr>
          <w:szCs w:val="24"/>
          <w:lang w:val="en-US"/>
        </w:rPr>
        <w:t xml:space="preserve">a) V1 must be established in relation to VEF as follows: </w:t>
      </w:r>
    </w:p>
    <w:p w:rsidR="00F22FA8" w:rsidRDefault="00F22FA8" w:rsidP="00F22FA8">
      <w:pPr>
        <w:autoSpaceDE w:val="0"/>
        <w:autoSpaceDN w:val="0"/>
        <w:adjustRightInd w:val="0"/>
        <w:ind w:left="708"/>
        <w:rPr>
          <w:szCs w:val="24"/>
          <w:lang w:val="en-US"/>
        </w:rPr>
      </w:pPr>
      <w:r w:rsidRPr="00F22FA8">
        <w:rPr>
          <w:szCs w:val="24"/>
          <w:lang w:val="en-US"/>
        </w:rPr>
        <w:t>(1) VEF is the calibrated airspeed at which the critical engine is assumed to fail. VEF must be selected by the applicant</w:t>
      </w:r>
    </w:p>
    <w:p w:rsidR="00F22FA8" w:rsidRPr="00F22FA8" w:rsidRDefault="00F22FA8" w:rsidP="00F22FA8">
      <w:pPr>
        <w:autoSpaceDE w:val="0"/>
        <w:autoSpaceDN w:val="0"/>
        <w:adjustRightInd w:val="0"/>
        <w:ind w:left="708"/>
        <w:rPr>
          <w:szCs w:val="24"/>
          <w:lang w:val="en-US"/>
        </w:rPr>
      </w:pPr>
      <w:r w:rsidRPr="00F22FA8">
        <w:rPr>
          <w:szCs w:val="24"/>
          <w:lang w:val="en-US"/>
        </w:rPr>
        <w:t xml:space="preserve">(2) V1, in terms of calibrated airspeed, is selected by the applicant; however, V1 may not be less than VEF plus the speed gained with the critical engine inoperative during the time interval between the instant at </w:t>
      </w:r>
      <w:r>
        <w:rPr>
          <w:szCs w:val="24"/>
          <w:lang w:val="en-US"/>
        </w:rPr>
        <w:t>w</w:t>
      </w:r>
      <w:r w:rsidRPr="00F22FA8">
        <w:rPr>
          <w:szCs w:val="24"/>
          <w:lang w:val="en-US"/>
        </w:rPr>
        <w:t xml:space="preserve">hich the critical engine is failed, and the instant at which the </w:t>
      </w:r>
      <w:r>
        <w:rPr>
          <w:szCs w:val="24"/>
          <w:lang w:val="en-US"/>
        </w:rPr>
        <w:t>operator</w:t>
      </w:r>
      <w:r w:rsidRPr="00F22FA8">
        <w:rPr>
          <w:szCs w:val="24"/>
          <w:lang w:val="en-US"/>
        </w:rPr>
        <w:t xml:space="preserve"> </w:t>
      </w:r>
      <w:r w:rsidR="00084404" w:rsidRPr="00F22FA8">
        <w:rPr>
          <w:szCs w:val="24"/>
          <w:lang w:val="en-US"/>
        </w:rPr>
        <w:t>recognizes</w:t>
      </w:r>
      <w:r w:rsidRPr="00F22FA8">
        <w:rPr>
          <w:szCs w:val="24"/>
          <w:lang w:val="en-US"/>
        </w:rPr>
        <w:t xml:space="preserve"> and reacts to the engine failure</w:t>
      </w:r>
    </w:p>
    <w:p w:rsidR="00F22FA8" w:rsidRPr="00F22FA8" w:rsidRDefault="00F22FA8" w:rsidP="00F22FA8">
      <w:pPr>
        <w:autoSpaceDE w:val="0"/>
        <w:autoSpaceDN w:val="0"/>
        <w:adjustRightInd w:val="0"/>
        <w:spacing w:before="240"/>
        <w:rPr>
          <w:szCs w:val="24"/>
          <w:lang w:val="en-US"/>
        </w:rPr>
      </w:pPr>
      <w:r w:rsidRPr="00F22FA8">
        <w:rPr>
          <w:szCs w:val="24"/>
          <w:lang w:val="en-US"/>
        </w:rPr>
        <w:t xml:space="preserve">(d) VMU is the calibrated airspeed at and above which the </w:t>
      </w:r>
      <w:r>
        <w:rPr>
          <w:szCs w:val="24"/>
          <w:lang w:val="en-US"/>
        </w:rPr>
        <w:t>drone</w:t>
      </w:r>
      <w:r w:rsidRPr="00F22FA8">
        <w:rPr>
          <w:szCs w:val="24"/>
          <w:lang w:val="en-US"/>
        </w:rPr>
        <w:t xml:space="preserve"> can safely lift off the ground, and continue the take-off. VMU speeds must be selected by the applicant throughout the range of thrust-to-weight ratios to be certificated. These speeds may be established from free air data if these data are verified by ground take-off tests. (See </w:t>
      </w:r>
      <w:r>
        <w:rPr>
          <w:szCs w:val="24"/>
          <w:lang w:val="en-US"/>
        </w:rPr>
        <w:t>µ</w:t>
      </w:r>
      <w:r w:rsidRPr="00F22FA8">
        <w:rPr>
          <w:szCs w:val="24"/>
          <w:lang w:val="en-US"/>
        </w:rPr>
        <w:t>AMC 25.107(d))</w:t>
      </w:r>
      <w:r w:rsidR="00BB026D">
        <w:rPr>
          <w:szCs w:val="24"/>
          <w:lang w:val="en-US"/>
        </w:rPr>
        <w:t>.</w:t>
      </w:r>
    </w:p>
    <w:p w:rsidR="003920EB" w:rsidRDefault="003920EB" w:rsidP="003920EB">
      <w:pPr>
        <w:pStyle w:val="Titre3"/>
        <w:rPr>
          <w:lang w:val="en-GB"/>
        </w:rPr>
      </w:pPr>
      <w:bookmarkStart w:id="37" w:name="_Toc485823931"/>
      <w:r>
        <w:rPr>
          <w:lang w:val="en-GB"/>
        </w:rPr>
        <w:t>AMC</w:t>
      </w:r>
      <w:bookmarkEnd w:id="37"/>
    </w:p>
    <w:p w:rsidR="00735B51" w:rsidRDefault="00AE15DE" w:rsidP="00AE15DE">
      <w:pPr>
        <w:pStyle w:val="Corps"/>
        <w:spacing w:before="60" w:after="60"/>
        <w:ind w:left="0"/>
        <w:rPr>
          <w:lang w:val="en-GB"/>
        </w:rPr>
      </w:pPr>
      <w:r>
        <w:rPr>
          <w:lang w:val="en-GB"/>
        </w:rPr>
        <w:t>There is an AMC 25.107 (d), included thereafter.</w:t>
      </w:r>
    </w:p>
    <w:p w:rsidR="00AE15DE" w:rsidRPr="00AE15DE" w:rsidRDefault="00AE15DE" w:rsidP="00AE15DE">
      <w:pPr>
        <w:autoSpaceDE w:val="0"/>
        <w:autoSpaceDN w:val="0"/>
        <w:adjustRightInd w:val="0"/>
        <w:rPr>
          <w:rFonts w:ascii="Arial" w:hAnsi="Arial" w:cs="Arial"/>
          <w:i/>
          <w:sz w:val="18"/>
          <w:szCs w:val="18"/>
          <w:lang w:val="en-US"/>
        </w:rPr>
      </w:pPr>
      <w:r w:rsidRPr="00AE15DE">
        <w:rPr>
          <w:rFonts w:ascii="Arial" w:hAnsi="Arial" w:cs="Arial"/>
          <w:i/>
          <w:sz w:val="18"/>
          <w:szCs w:val="18"/>
          <w:lang w:val="en-US"/>
        </w:rPr>
        <w:t xml:space="preserve">1 If cases are encountered where it is not possible to obtain the actual VMU at forward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 with </w:t>
      </w:r>
      <w:proofErr w:type="spellStart"/>
      <w:r w:rsidRPr="00AE15DE">
        <w:rPr>
          <w:rFonts w:ascii="Arial" w:hAnsi="Arial" w:cs="Arial"/>
          <w:i/>
          <w:sz w:val="18"/>
          <w:szCs w:val="18"/>
          <w:lang w:val="en-US"/>
        </w:rPr>
        <w:t>aeroplanes</w:t>
      </w:r>
      <w:proofErr w:type="spellEnd"/>
      <w:r w:rsidRPr="00AE15DE">
        <w:rPr>
          <w:rFonts w:ascii="Arial" w:hAnsi="Arial" w:cs="Arial"/>
          <w:i/>
          <w:sz w:val="18"/>
          <w:szCs w:val="18"/>
          <w:lang w:val="en-US"/>
        </w:rPr>
        <w:t xml:space="preserve"> having limited elevator power (including those </w:t>
      </w:r>
      <w:proofErr w:type="spellStart"/>
      <w:r w:rsidRPr="00AE15DE">
        <w:rPr>
          <w:rFonts w:ascii="Arial" w:hAnsi="Arial" w:cs="Arial"/>
          <w:i/>
          <w:sz w:val="18"/>
          <w:szCs w:val="18"/>
          <w:lang w:val="en-US"/>
        </w:rPr>
        <w:t>aeroplanes</w:t>
      </w:r>
      <w:proofErr w:type="spellEnd"/>
      <w:r w:rsidRPr="00AE15DE">
        <w:rPr>
          <w:rFonts w:ascii="Arial" w:hAnsi="Arial" w:cs="Arial"/>
          <w:i/>
          <w:sz w:val="18"/>
          <w:szCs w:val="18"/>
          <w:lang w:val="en-US"/>
        </w:rPr>
        <w:t xml:space="preserve"> which have limited elevator power only over a portion of the take-off weight range), it will be permissible to test with a more aft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 and/or more than normal nose-up trim to obtain VMU.</w:t>
      </w:r>
    </w:p>
    <w:p w:rsidR="00AE15DE" w:rsidRPr="00AE15DE" w:rsidRDefault="00AE15DE" w:rsidP="00AE15DE">
      <w:pPr>
        <w:autoSpaceDE w:val="0"/>
        <w:autoSpaceDN w:val="0"/>
        <w:adjustRightInd w:val="0"/>
        <w:ind w:left="708"/>
        <w:rPr>
          <w:rFonts w:ascii="Arial" w:hAnsi="Arial" w:cs="Arial"/>
          <w:i/>
          <w:sz w:val="18"/>
          <w:szCs w:val="18"/>
          <w:lang w:val="en-US"/>
        </w:rPr>
      </w:pPr>
      <w:r w:rsidRPr="00AE15DE">
        <w:rPr>
          <w:rFonts w:ascii="Arial" w:hAnsi="Arial" w:cs="Arial"/>
          <w:i/>
          <w:sz w:val="18"/>
          <w:szCs w:val="18"/>
          <w:lang w:val="en-US"/>
        </w:rPr>
        <w:t xml:space="preserve">1.1 When VMU is obtained in this manner, the values should be corrected to those which would have been attained at forward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 if sufficient elevator power had been available. The variation of VMU with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 may be assumed to be the same as the variation of stalling speed in free air with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 for this correction.</w:t>
      </w:r>
    </w:p>
    <w:p w:rsidR="00AE15DE" w:rsidRPr="00AE15DE" w:rsidRDefault="00AE15DE" w:rsidP="00AE15DE">
      <w:pPr>
        <w:autoSpaceDE w:val="0"/>
        <w:autoSpaceDN w:val="0"/>
        <w:adjustRightInd w:val="0"/>
        <w:ind w:left="708"/>
        <w:rPr>
          <w:rFonts w:ascii="Arial" w:hAnsi="Arial" w:cs="Arial"/>
          <w:i/>
          <w:sz w:val="18"/>
          <w:szCs w:val="18"/>
          <w:lang w:val="en-US"/>
        </w:rPr>
      </w:pPr>
      <w:r w:rsidRPr="00AE15DE">
        <w:rPr>
          <w:rFonts w:ascii="Arial" w:hAnsi="Arial" w:cs="Arial"/>
          <w:i/>
          <w:sz w:val="18"/>
          <w:szCs w:val="18"/>
          <w:lang w:val="en-US"/>
        </w:rPr>
        <w:t xml:space="preserve">1.2 In such cases where VMU has been measured with a more aft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 and/or with more than normal nose-up trim, the VR selected should (in addition to complying with the requirements of CS 25.107(e)) be greater by an adequate margin than the lowest speed at which the nose wheel can be raised from the runway with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 at its most critical position and with the trim set to the normal take-off setting for the weight and </w:t>
      </w:r>
      <w:proofErr w:type="spellStart"/>
      <w:r w:rsidRPr="00AE15DE">
        <w:rPr>
          <w:rFonts w:ascii="Arial" w:hAnsi="Arial" w:cs="Arial"/>
          <w:i/>
          <w:sz w:val="18"/>
          <w:szCs w:val="18"/>
          <w:lang w:val="en-US"/>
        </w:rPr>
        <w:t>centre</w:t>
      </w:r>
      <w:proofErr w:type="spellEnd"/>
      <w:r w:rsidRPr="00AE15DE">
        <w:rPr>
          <w:rFonts w:ascii="Arial" w:hAnsi="Arial" w:cs="Arial"/>
          <w:i/>
          <w:sz w:val="18"/>
          <w:szCs w:val="18"/>
          <w:lang w:val="en-US"/>
        </w:rPr>
        <w:t xml:space="preserve"> of gravity.</w:t>
      </w:r>
    </w:p>
    <w:p w:rsidR="00AE15DE" w:rsidRPr="00AE15DE" w:rsidRDefault="00AE15DE" w:rsidP="00AE15DE">
      <w:pPr>
        <w:autoSpaceDE w:val="0"/>
        <w:autoSpaceDN w:val="0"/>
        <w:adjustRightInd w:val="0"/>
        <w:rPr>
          <w:rFonts w:ascii="Arial" w:hAnsi="Arial" w:cs="Arial"/>
          <w:i/>
          <w:sz w:val="18"/>
          <w:szCs w:val="18"/>
          <w:lang w:val="en-US"/>
        </w:rPr>
      </w:pPr>
      <w:r w:rsidRPr="00AE15DE">
        <w:rPr>
          <w:rFonts w:ascii="Arial" w:hAnsi="Arial" w:cs="Arial"/>
          <w:i/>
          <w:sz w:val="18"/>
          <w:szCs w:val="18"/>
          <w:lang w:val="en-US"/>
        </w:rPr>
        <w:t>NOTE: A margin of 9</w:t>
      </w:r>
      <w:proofErr w:type="gramStart"/>
      <w:r w:rsidRPr="00AE15DE">
        <w:rPr>
          <w:rFonts w:ascii="Arial" w:hAnsi="Arial" w:cs="Arial"/>
          <w:i/>
          <w:sz w:val="18"/>
          <w:szCs w:val="18"/>
          <w:lang w:val="en-US"/>
        </w:rPr>
        <w:t>,3</w:t>
      </w:r>
      <w:proofErr w:type="gramEnd"/>
      <w:r w:rsidRPr="00AE15DE">
        <w:rPr>
          <w:rFonts w:ascii="Arial" w:hAnsi="Arial" w:cs="Arial"/>
          <w:i/>
          <w:sz w:val="18"/>
          <w:szCs w:val="18"/>
          <w:lang w:val="en-US"/>
        </w:rPr>
        <w:t xml:space="preserve"> km/h (5 </w:t>
      </w:r>
      <w:proofErr w:type="spellStart"/>
      <w:r w:rsidRPr="00AE15DE">
        <w:rPr>
          <w:rFonts w:ascii="Arial" w:hAnsi="Arial" w:cs="Arial"/>
          <w:i/>
          <w:sz w:val="18"/>
          <w:szCs w:val="18"/>
          <w:lang w:val="en-US"/>
        </w:rPr>
        <w:t>kt</w:t>
      </w:r>
      <w:proofErr w:type="spellEnd"/>
      <w:r w:rsidRPr="00AE15DE">
        <w:rPr>
          <w:rFonts w:ascii="Arial" w:hAnsi="Arial" w:cs="Arial"/>
          <w:i/>
          <w:sz w:val="18"/>
          <w:szCs w:val="18"/>
          <w:lang w:val="en-US"/>
        </w:rPr>
        <w:t>) between the lowest nose-wheel raising speed and VR would normally be considered</w:t>
      </w:r>
      <w:r w:rsidR="00AF1E02">
        <w:rPr>
          <w:rFonts w:ascii="Arial" w:hAnsi="Arial" w:cs="Arial"/>
          <w:i/>
          <w:sz w:val="18"/>
          <w:szCs w:val="18"/>
          <w:lang w:val="en-US"/>
        </w:rPr>
        <w:t xml:space="preserve"> </w:t>
      </w:r>
      <w:r w:rsidRPr="00AE15DE">
        <w:rPr>
          <w:rFonts w:ascii="Arial" w:hAnsi="Arial" w:cs="Arial"/>
          <w:i/>
          <w:sz w:val="18"/>
          <w:szCs w:val="18"/>
          <w:lang w:val="en-US"/>
        </w:rPr>
        <w:t>to be adequate.</w:t>
      </w:r>
    </w:p>
    <w:p w:rsidR="00AE15DE" w:rsidRPr="00AE15DE" w:rsidRDefault="00AE15DE" w:rsidP="00AE15DE">
      <w:pPr>
        <w:autoSpaceDE w:val="0"/>
        <w:autoSpaceDN w:val="0"/>
        <w:adjustRightInd w:val="0"/>
        <w:spacing w:before="120"/>
        <w:rPr>
          <w:rFonts w:ascii="Arial" w:hAnsi="Arial" w:cs="Arial"/>
          <w:i/>
          <w:sz w:val="18"/>
          <w:szCs w:val="18"/>
          <w:lang w:val="en-US"/>
        </w:rPr>
      </w:pPr>
      <w:r w:rsidRPr="00AE15DE">
        <w:rPr>
          <w:rFonts w:ascii="Arial" w:hAnsi="Arial" w:cs="Arial"/>
          <w:i/>
          <w:sz w:val="18"/>
          <w:szCs w:val="18"/>
          <w:lang w:val="en-US"/>
        </w:rPr>
        <w:t xml:space="preserve">2 Take-offs made to demonstrate VMU should be continued until the </w:t>
      </w:r>
      <w:proofErr w:type="spellStart"/>
      <w:r w:rsidRPr="00AE15DE">
        <w:rPr>
          <w:rFonts w:ascii="Arial" w:hAnsi="Arial" w:cs="Arial"/>
          <w:i/>
          <w:sz w:val="18"/>
          <w:szCs w:val="18"/>
          <w:lang w:val="en-US"/>
        </w:rPr>
        <w:t>aeroplane</w:t>
      </w:r>
      <w:proofErr w:type="spellEnd"/>
      <w:r w:rsidRPr="00AE15DE">
        <w:rPr>
          <w:rFonts w:ascii="Arial" w:hAnsi="Arial" w:cs="Arial"/>
          <w:i/>
          <w:sz w:val="18"/>
          <w:szCs w:val="18"/>
          <w:lang w:val="en-US"/>
        </w:rPr>
        <w:t xml:space="preserve"> is out of ground</w:t>
      </w:r>
      <w:r w:rsidR="00B07059" w:rsidRPr="00B07059">
        <w:rPr>
          <w:lang w:val="en-US"/>
        </w:rPr>
        <w:t xml:space="preserve"> </w:t>
      </w:r>
      <w:r w:rsidR="00B07059" w:rsidRPr="00B07059">
        <w:rPr>
          <w:rFonts w:ascii="Arial" w:hAnsi="Arial" w:cs="Arial"/>
          <w:i/>
          <w:sz w:val="18"/>
          <w:szCs w:val="18"/>
          <w:lang w:val="en-US"/>
        </w:rPr>
        <w:t xml:space="preserve">effect. The </w:t>
      </w:r>
      <w:proofErr w:type="spellStart"/>
      <w:r w:rsidR="00B07059" w:rsidRPr="00B07059">
        <w:rPr>
          <w:rFonts w:ascii="Arial" w:hAnsi="Arial" w:cs="Arial"/>
          <w:i/>
          <w:sz w:val="18"/>
          <w:szCs w:val="18"/>
          <w:lang w:val="en-US"/>
        </w:rPr>
        <w:t>aeroplane</w:t>
      </w:r>
      <w:proofErr w:type="spellEnd"/>
      <w:r w:rsidR="00B07059" w:rsidRPr="00B07059">
        <w:rPr>
          <w:rFonts w:ascii="Arial" w:hAnsi="Arial" w:cs="Arial"/>
          <w:i/>
          <w:sz w:val="18"/>
          <w:szCs w:val="18"/>
          <w:lang w:val="en-US"/>
        </w:rPr>
        <w:t xml:space="preserve"> pitch attitude should not be decreased after lift -off.</w:t>
      </w:r>
    </w:p>
    <w:p w:rsidR="003920EB" w:rsidRDefault="00735B51" w:rsidP="00AE15DE">
      <w:pPr>
        <w:pStyle w:val="Titre2"/>
        <w:rPr>
          <w:lang w:val="en-GB"/>
        </w:rPr>
      </w:pPr>
      <w:bookmarkStart w:id="38" w:name="_Toc485823932"/>
      <w:r>
        <w:rPr>
          <w:lang w:val="en-GB"/>
        </w:rPr>
        <w:t>Take-Off Path (CS 25.111)</w:t>
      </w:r>
      <w:bookmarkEnd w:id="38"/>
    </w:p>
    <w:p w:rsidR="003920EB" w:rsidRDefault="003920EB" w:rsidP="003920EB">
      <w:pPr>
        <w:pStyle w:val="Titre3"/>
        <w:rPr>
          <w:lang w:val="en-GB"/>
        </w:rPr>
      </w:pPr>
      <w:bookmarkStart w:id="39" w:name="_Toc485823933"/>
      <w:r>
        <w:rPr>
          <w:lang w:val="en-GB"/>
        </w:rPr>
        <w:t>Selection</w:t>
      </w:r>
      <w:bookmarkEnd w:id="39"/>
    </w:p>
    <w:p w:rsidR="00EC7670" w:rsidRPr="00EC7670" w:rsidRDefault="00EC7670" w:rsidP="00EC7670">
      <w:pPr>
        <w:autoSpaceDE w:val="0"/>
        <w:autoSpaceDN w:val="0"/>
        <w:adjustRightInd w:val="0"/>
        <w:rPr>
          <w:rFonts w:ascii="Arial" w:hAnsi="Arial" w:cs="Arial"/>
          <w:i/>
          <w:sz w:val="18"/>
          <w:szCs w:val="18"/>
          <w:lang w:val="en-US"/>
        </w:rPr>
      </w:pPr>
      <w:r w:rsidRPr="00EC7670">
        <w:rPr>
          <w:rFonts w:ascii="Arial" w:hAnsi="Arial" w:cs="Arial"/>
          <w:i/>
          <w:sz w:val="18"/>
          <w:szCs w:val="18"/>
          <w:lang w:val="en-US"/>
        </w:rPr>
        <w:t xml:space="preserve">(a) The take-off path extends from a standing start to a point in the </w:t>
      </w:r>
      <w:proofErr w:type="gramStart"/>
      <w:r w:rsidRPr="00EC7670">
        <w:rPr>
          <w:rFonts w:ascii="Arial" w:hAnsi="Arial" w:cs="Arial"/>
          <w:i/>
          <w:sz w:val="18"/>
          <w:szCs w:val="18"/>
          <w:lang w:val="en-US"/>
        </w:rPr>
        <w:t>take-off</w:t>
      </w:r>
      <w:proofErr w:type="gramEnd"/>
      <w:r w:rsidRPr="00EC7670">
        <w:rPr>
          <w:rFonts w:ascii="Arial" w:hAnsi="Arial" w:cs="Arial"/>
          <w:i/>
          <w:sz w:val="18"/>
          <w:szCs w:val="18"/>
          <w:lang w:val="en-US"/>
        </w:rPr>
        <w:t xml:space="preserve"> at which the </w:t>
      </w:r>
      <w:proofErr w:type="spellStart"/>
      <w:r w:rsidRPr="00EC7670">
        <w:rPr>
          <w:rFonts w:ascii="Arial" w:hAnsi="Arial" w:cs="Arial"/>
          <w:i/>
          <w:sz w:val="18"/>
          <w:szCs w:val="18"/>
          <w:lang w:val="en-US"/>
        </w:rPr>
        <w:t>aeroplane</w:t>
      </w:r>
      <w:proofErr w:type="spellEnd"/>
      <w:r w:rsidRPr="00EC7670">
        <w:rPr>
          <w:rFonts w:ascii="Arial" w:hAnsi="Arial" w:cs="Arial"/>
          <w:i/>
          <w:sz w:val="18"/>
          <w:szCs w:val="18"/>
          <w:lang w:val="en-US"/>
        </w:rPr>
        <w:t xml:space="preserve"> is 457 m (1500 </w:t>
      </w:r>
      <w:proofErr w:type="spellStart"/>
      <w:r w:rsidRPr="00EC7670">
        <w:rPr>
          <w:rFonts w:ascii="Arial" w:hAnsi="Arial" w:cs="Arial"/>
          <w:i/>
          <w:sz w:val="18"/>
          <w:szCs w:val="18"/>
          <w:lang w:val="en-US"/>
        </w:rPr>
        <w:t>ft</w:t>
      </w:r>
      <w:proofErr w:type="spellEnd"/>
      <w:r w:rsidRPr="00EC7670">
        <w:rPr>
          <w:rFonts w:ascii="Arial" w:hAnsi="Arial" w:cs="Arial"/>
          <w:i/>
          <w:sz w:val="18"/>
          <w:szCs w:val="18"/>
          <w:lang w:val="en-US"/>
        </w:rPr>
        <w:t xml:space="preserve">) above the take-off surface, or at which the transition from the take-off to the </w:t>
      </w:r>
      <w:proofErr w:type="spellStart"/>
      <w:r w:rsidRPr="00EC7670">
        <w:rPr>
          <w:rFonts w:ascii="Arial" w:hAnsi="Arial" w:cs="Arial"/>
          <w:i/>
          <w:sz w:val="18"/>
          <w:szCs w:val="18"/>
          <w:lang w:val="en-US"/>
        </w:rPr>
        <w:t>en</w:t>
      </w:r>
      <w:proofErr w:type="spellEnd"/>
      <w:r w:rsidRPr="00EC7670">
        <w:rPr>
          <w:rFonts w:ascii="Arial" w:hAnsi="Arial" w:cs="Arial"/>
          <w:i/>
          <w:sz w:val="18"/>
          <w:szCs w:val="18"/>
          <w:lang w:val="en-US"/>
        </w:rPr>
        <w:t>-route configuration is completed and VFTO is reached, whichever point is higher. In addition –</w:t>
      </w:r>
    </w:p>
    <w:p w:rsidR="00EC7670" w:rsidRPr="00EC7670" w:rsidRDefault="00EC7670" w:rsidP="00EC7670">
      <w:pPr>
        <w:autoSpaceDE w:val="0"/>
        <w:autoSpaceDN w:val="0"/>
        <w:adjustRightInd w:val="0"/>
        <w:ind w:left="708"/>
        <w:rPr>
          <w:rFonts w:ascii="Arial" w:hAnsi="Arial" w:cs="Arial"/>
          <w:i/>
          <w:sz w:val="18"/>
          <w:szCs w:val="18"/>
          <w:lang w:val="en-US"/>
        </w:rPr>
      </w:pPr>
      <w:r w:rsidRPr="00EC7670">
        <w:rPr>
          <w:rFonts w:ascii="Arial" w:hAnsi="Arial" w:cs="Arial"/>
          <w:i/>
          <w:sz w:val="18"/>
          <w:szCs w:val="18"/>
          <w:lang w:val="en-US"/>
        </w:rPr>
        <w:t>(1) The take-off path must be based on the procedures prescribed in CS 25.101(f);</w:t>
      </w:r>
    </w:p>
    <w:p w:rsidR="00EC7670" w:rsidRPr="00EC7670" w:rsidRDefault="00EC7670" w:rsidP="00EC7670">
      <w:pPr>
        <w:autoSpaceDE w:val="0"/>
        <w:autoSpaceDN w:val="0"/>
        <w:adjustRightInd w:val="0"/>
        <w:ind w:left="708"/>
        <w:rPr>
          <w:rFonts w:ascii="Arial" w:hAnsi="Arial" w:cs="Arial"/>
          <w:i/>
          <w:sz w:val="18"/>
          <w:szCs w:val="18"/>
          <w:lang w:val="en-US"/>
        </w:rPr>
      </w:pPr>
      <w:r w:rsidRPr="00EC7670">
        <w:rPr>
          <w:rFonts w:ascii="Arial" w:hAnsi="Arial" w:cs="Arial"/>
          <w:i/>
          <w:sz w:val="18"/>
          <w:szCs w:val="18"/>
          <w:lang w:val="en-US"/>
        </w:rPr>
        <w:t xml:space="preserve">(2) The </w:t>
      </w:r>
      <w:proofErr w:type="spellStart"/>
      <w:r w:rsidRPr="00EC7670">
        <w:rPr>
          <w:rFonts w:ascii="Arial" w:hAnsi="Arial" w:cs="Arial"/>
          <w:i/>
          <w:sz w:val="18"/>
          <w:szCs w:val="18"/>
          <w:lang w:val="en-US"/>
        </w:rPr>
        <w:t>aeroplane</w:t>
      </w:r>
      <w:proofErr w:type="spellEnd"/>
      <w:r w:rsidRPr="00EC7670">
        <w:rPr>
          <w:rFonts w:ascii="Arial" w:hAnsi="Arial" w:cs="Arial"/>
          <w:i/>
          <w:sz w:val="18"/>
          <w:szCs w:val="18"/>
          <w:lang w:val="en-US"/>
        </w:rPr>
        <w:t xml:space="preserve"> must be accelerated on the ground to VEF, at which point the critical engine must be made inoperative and remain inoperative for the rest of the take-off; and</w:t>
      </w:r>
    </w:p>
    <w:p w:rsidR="00EC7670" w:rsidRDefault="00EC7670" w:rsidP="00EC7670">
      <w:pPr>
        <w:autoSpaceDE w:val="0"/>
        <w:autoSpaceDN w:val="0"/>
        <w:adjustRightInd w:val="0"/>
        <w:ind w:left="708"/>
        <w:rPr>
          <w:rFonts w:ascii="Arial" w:hAnsi="Arial" w:cs="Arial"/>
          <w:i/>
          <w:sz w:val="18"/>
          <w:szCs w:val="18"/>
          <w:lang w:val="en-US"/>
        </w:rPr>
      </w:pPr>
      <w:r w:rsidRPr="00EC7670">
        <w:rPr>
          <w:rFonts w:ascii="Arial" w:hAnsi="Arial" w:cs="Arial"/>
          <w:i/>
          <w:sz w:val="18"/>
          <w:szCs w:val="18"/>
          <w:lang w:val="en-US"/>
        </w:rPr>
        <w:t xml:space="preserve">(3) After reaching VEF, the </w:t>
      </w:r>
      <w:proofErr w:type="spellStart"/>
      <w:r w:rsidRPr="00EC7670">
        <w:rPr>
          <w:rFonts w:ascii="Arial" w:hAnsi="Arial" w:cs="Arial"/>
          <w:i/>
          <w:sz w:val="18"/>
          <w:szCs w:val="18"/>
          <w:lang w:val="en-US"/>
        </w:rPr>
        <w:t>aeroplane</w:t>
      </w:r>
      <w:proofErr w:type="spellEnd"/>
      <w:r w:rsidRPr="00EC7670">
        <w:rPr>
          <w:rFonts w:ascii="Arial" w:hAnsi="Arial" w:cs="Arial"/>
          <w:i/>
          <w:sz w:val="18"/>
          <w:szCs w:val="18"/>
          <w:lang w:val="en-US"/>
        </w:rPr>
        <w:t xml:space="preserve"> must be accelerated to V2.</w:t>
      </w:r>
    </w:p>
    <w:p w:rsidR="00EC7670" w:rsidRPr="002B3534" w:rsidRDefault="00EC7670" w:rsidP="002B3534">
      <w:pPr>
        <w:autoSpaceDE w:val="0"/>
        <w:autoSpaceDN w:val="0"/>
        <w:adjustRightInd w:val="0"/>
        <w:spacing w:before="240"/>
        <w:rPr>
          <w:rFonts w:ascii="Arial" w:hAnsi="Arial" w:cs="Arial"/>
          <w:i/>
          <w:sz w:val="18"/>
          <w:szCs w:val="18"/>
          <w:lang w:val="en-US"/>
        </w:rPr>
      </w:pPr>
      <w:r w:rsidRPr="002B3534">
        <w:rPr>
          <w:rFonts w:ascii="Arial" w:hAnsi="Arial" w:cs="Arial"/>
          <w:i/>
          <w:sz w:val="18"/>
          <w:szCs w:val="18"/>
          <w:lang w:val="en-US"/>
        </w:rPr>
        <w:t>(d) The take-off path must be determined</w:t>
      </w:r>
      <w:r w:rsidR="002B3534" w:rsidRPr="002B3534">
        <w:rPr>
          <w:rFonts w:ascii="Arial" w:hAnsi="Arial" w:cs="Arial"/>
          <w:i/>
          <w:sz w:val="18"/>
          <w:szCs w:val="18"/>
          <w:lang w:val="en-US"/>
        </w:rPr>
        <w:t xml:space="preserve"> </w:t>
      </w:r>
      <w:r w:rsidRPr="002B3534">
        <w:rPr>
          <w:rFonts w:ascii="Arial" w:hAnsi="Arial" w:cs="Arial"/>
          <w:i/>
          <w:sz w:val="18"/>
          <w:szCs w:val="18"/>
          <w:lang w:val="en-US"/>
        </w:rPr>
        <w:t>by a continuous demonstrated take-off or by</w:t>
      </w:r>
      <w:r w:rsidR="002B3534" w:rsidRPr="002B3534">
        <w:rPr>
          <w:rFonts w:ascii="Arial" w:hAnsi="Arial" w:cs="Arial"/>
          <w:i/>
          <w:sz w:val="18"/>
          <w:szCs w:val="18"/>
          <w:lang w:val="en-US"/>
        </w:rPr>
        <w:t xml:space="preserve"> </w:t>
      </w:r>
      <w:r w:rsidRPr="002B3534">
        <w:rPr>
          <w:rFonts w:ascii="Arial" w:hAnsi="Arial" w:cs="Arial"/>
          <w:i/>
          <w:sz w:val="18"/>
          <w:szCs w:val="18"/>
          <w:lang w:val="en-US"/>
        </w:rPr>
        <w:t>synthesis from segments. If the take-off path is</w:t>
      </w:r>
      <w:r w:rsidR="002B3534" w:rsidRPr="002B3534">
        <w:rPr>
          <w:rFonts w:ascii="Arial" w:hAnsi="Arial" w:cs="Arial"/>
          <w:i/>
          <w:sz w:val="18"/>
          <w:szCs w:val="18"/>
          <w:lang w:val="en-US"/>
        </w:rPr>
        <w:t xml:space="preserve"> </w:t>
      </w:r>
      <w:r w:rsidRPr="002B3534">
        <w:rPr>
          <w:rFonts w:ascii="Arial" w:hAnsi="Arial" w:cs="Arial"/>
          <w:i/>
          <w:sz w:val="18"/>
          <w:szCs w:val="18"/>
          <w:lang w:val="en-US"/>
        </w:rPr>
        <w:t>determined by the segmental method –</w:t>
      </w:r>
    </w:p>
    <w:p w:rsidR="00EC7670" w:rsidRPr="002B3534" w:rsidRDefault="00EC7670" w:rsidP="002B3534">
      <w:pPr>
        <w:autoSpaceDE w:val="0"/>
        <w:autoSpaceDN w:val="0"/>
        <w:adjustRightInd w:val="0"/>
        <w:ind w:left="708"/>
        <w:rPr>
          <w:rFonts w:ascii="Arial" w:hAnsi="Arial" w:cs="Arial"/>
          <w:i/>
          <w:sz w:val="18"/>
          <w:szCs w:val="18"/>
          <w:lang w:val="en-US"/>
        </w:rPr>
      </w:pPr>
      <w:r w:rsidRPr="002B3534">
        <w:rPr>
          <w:rFonts w:ascii="Arial" w:hAnsi="Arial" w:cs="Arial"/>
          <w:i/>
          <w:sz w:val="18"/>
          <w:szCs w:val="18"/>
          <w:lang w:val="en-US"/>
        </w:rPr>
        <w:t>(1) The segments must be clearly</w:t>
      </w:r>
      <w:r w:rsidR="002B3534" w:rsidRPr="002B3534">
        <w:rPr>
          <w:rFonts w:ascii="Arial" w:hAnsi="Arial" w:cs="Arial"/>
          <w:i/>
          <w:sz w:val="18"/>
          <w:szCs w:val="18"/>
          <w:lang w:val="en-US"/>
        </w:rPr>
        <w:t xml:space="preserve"> </w:t>
      </w:r>
      <w:r w:rsidRPr="002B3534">
        <w:rPr>
          <w:rFonts w:ascii="Arial" w:hAnsi="Arial" w:cs="Arial"/>
          <w:i/>
          <w:sz w:val="18"/>
          <w:szCs w:val="18"/>
          <w:lang w:val="en-US"/>
        </w:rPr>
        <w:t>defined and must relate to the distinct</w:t>
      </w:r>
      <w:r w:rsidR="002B3534" w:rsidRPr="002B3534">
        <w:rPr>
          <w:rFonts w:ascii="Arial" w:hAnsi="Arial" w:cs="Arial"/>
          <w:i/>
          <w:sz w:val="18"/>
          <w:szCs w:val="18"/>
          <w:lang w:val="en-US"/>
        </w:rPr>
        <w:t xml:space="preserve"> </w:t>
      </w:r>
      <w:r w:rsidRPr="002B3534">
        <w:rPr>
          <w:rFonts w:ascii="Arial" w:hAnsi="Arial" w:cs="Arial"/>
          <w:i/>
          <w:sz w:val="18"/>
          <w:szCs w:val="18"/>
          <w:lang w:val="en-US"/>
        </w:rPr>
        <w:t>changes in the configuration, power or thrust,</w:t>
      </w:r>
      <w:r w:rsidR="002B3534" w:rsidRPr="002B3534">
        <w:rPr>
          <w:rFonts w:ascii="Arial" w:hAnsi="Arial" w:cs="Arial"/>
          <w:i/>
          <w:sz w:val="18"/>
          <w:szCs w:val="18"/>
          <w:lang w:val="en-US"/>
        </w:rPr>
        <w:t xml:space="preserve"> </w:t>
      </w:r>
      <w:r w:rsidRPr="002B3534">
        <w:rPr>
          <w:rFonts w:ascii="Arial" w:hAnsi="Arial" w:cs="Arial"/>
          <w:i/>
          <w:sz w:val="18"/>
          <w:szCs w:val="18"/>
          <w:lang w:val="en-US"/>
        </w:rPr>
        <w:t>and speed;</w:t>
      </w:r>
    </w:p>
    <w:p w:rsidR="00EC7670" w:rsidRPr="002B3534" w:rsidRDefault="00EC7670" w:rsidP="002B3534">
      <w:pPr>
        <w:autoSpaceDE w:val="0"/>
        <w:autoSpaceDN w:val="0"/>
        <w:adjustRightInd w:val="0"/>
        <w:ind w:left="708"/>
        <w:rPr>
          <w:rFonts w:ascii="Arial" w:hAnsi="Arial" w:cs="Arial"/>
          <w:i/>
          <w:sz w:val="18"/>
          <w:szCs w:val="18"/>
          <w:lang w:val="en-US"/>
        </w:rPr>
      </w:pPr>
      <w:r w:rsidRPr="002B3534">
        <w:rPr>
          <w:rFonts w:ascii="Arial" w:hAnsi="Arial" w:cs="Arial"/>
          <w:i/>
          <w:sz w:val="18"/>
          <w:szCs w:val="18"/>
          <w:lang w:val="en-US"/>
        </w:rPr>
        <w:t xml:space="preserve">(2) The weight of the </w:t>
      </w:r>
      <w:proofErr w:type="spellStart"/>
      <w:r w:rsidRPr="002B3534">
        <w:rPr>
          <w:rFonts w:ascii="Arial" w:hAnsi="Arial" w:cs="Arial"/>
          <w:i/>
          <w:sz w:val="18"/>
          <w:szCs w:val="18"/>
          <w:lang w:val="en-US"/>
        </w:rPr>
        <w:t>aeroplane</w:t>
      </w:r>
      <w:proofErr w:type="spellEnd"/>
      <w:r w:rsidRPr="002B3534">
        <w:rPr>
          <w:rFonts w:ascii="Arial" w:hAnsi="Arial" w:cs="Arial"/>
          <w:i/>
          <w:sz w:val="18"/>
          <w:szCs w:val="18"/>
          <w:lang w:val="en-US"/>
        </w:rPr>
        <w:t>, the</w:t>
      </w:r>
      <w:r w:rsidR="002B3534" w:rsidRPr="002B3534">
        <w:rPr>
          <w:rFonts w:ascii="Arial" w:hAnsi="Arial" w:cs="Arial"/>
          <w:i/>
          <w:sz w:val="18"/>
          <w:szCs w:val="18"/>
          <w:lang w:val="en-US"/>
        </w:rPr>
        <w:t xml:space="preserve"> </w:t>
      </w:r>
      <w:r w:rsidRPr="002B3534">
        <w:rPr>
          <w:rFonts w:ascii="Arial" w:hAnsi="Arial" w:cs="Arial"/>
          <w:i/>
          <w:sz w:val="18"/>
          <w:szCs w:val="18"/>
          <w:lang w:val="en-US"/>
        </w:rPr>
        <w:t>configuration, and the power or thrust must</w:t>
      </w:r>
      <w:r w:rsidR="002B3534" w:rsidRPr="002B3534">
        <w:rPr>
          <w:rFonts w:ascii="Arial" w:hAnsi="Arial" w:cs="Arial"/>
          <w:i/>
          <w:sz w:val="18"/>
          <w:szCs w:val="18"/>
          <w:lang w:val="en-US"/>
        </w:rPr>
        <w:t xml:space="preserve"> </w:t>
      </w:r>
      <w:r w:rsidRPr="002B3534">
        <w:rPr>
          <w:rFonts w:ascii="Arial" w:hAnsi="Arial" w:cs="Arial"/>
          <w:i/>
          <w:sz w:val="18"/>
          <w:szCs w:val="18"/>
          <w:lang w:val="en-US"/>
        </w:rPr>
        <w:t>be constant throughout each segment and</w:t>
      </w:r>
      <w:r w:rsidR="002B3534" w:rsidRPr="002B3534">
        <w:rPr>
          <w:rFonts w:ascii="Arial" w:hAnsi="Arial" w:cs="Arial"/>
          <w:i/>
          <w:sz w:val="18"/>
          <w:szCs w:val="18"/>
          <w:lang w:val="en-US"/>
        </w:rPr>
        <w:t xml:space="preserve"> </w:t>
      </w:r>
      <w:r w:rsidRPr="002B3534">
        <w:rPr>
          <w:rFonts w:ascii="Arial" w:hAnsi="Arial" w:cs="Arial"/>
          <w:i/>
          <w:sz w:val="18"/>
          <w:szCs w:val="18"/>
          <w:lang w:val="en-US"/>
        </w:rPr>
        <w:t>must correspond to the most critical</w:t>
      </w:r>
      <w:r w:rsidR="002B3534" w:rsidRPr="002B3534">
        <w:rPr>
          <w:rFonts w:ascii="Arial" w:hAnsi="Arial" w:cs="Arial"/>
          <w:i/>
          <w:sz w:val="18"/>
          <w:szCs w:val="18"/>
          <w:lang w:val="en-US"/>
        </w:rPr>
        <w:t xml:space="preserve"> </w:t>
      </w:r>
      <w:r w:rsidRPr="002B3534">
        <w:rPr>
          <w:rFonts w:ascii="Arial" w:hAnsi="Arial" w:cs="Arial"/>
          <w:i/>
          <w:sz w:val="18"/>
          <w:szCs w:val="18"/>
          <w:lang w:val="en-US"/>
        </w:rPr>
        <w:t>condition prevailing in the segment;</w:t>
      </w:r>
    </w:p>
    <w:p w:rsidR="002B3534" w:rsidRPr="002B3534" w:rsidRDefault="002B3534" w:rsidP="002B3534">
      <w:pPr>
        <w:autoSpaceDE w:val="0"/>
        <w:autoSpaceDN w:val="0"/>
        <w:adjustRightInd w:val="0"/>
        <w:ind w:left="708"/>
        <w:rPr>
          <w:rFonts w:ascii="Arial" w:hAnsi="Arial" w:cs="Arial"/>
          <w:i/>
          <w:sz w:val="18"/>
          <w:szCs w:val="18"/>
          <w:lang w:val="en-US"/>
        </w:rPr>
      </w:pPr>
      <w:r w:rsidRPr="002B3534">
        <w:rPr>
          <w:rFonts w:ascii="Arial" w:hAnsi="Arial" w:cs="Arial"/>
          <w:i/>
          <w:sz w:val="18"/>
          <w:szCs w:val="18"/>
          <w:lang w:val="en-US"/>
        </w:rPr>
        <w:t xml:space="preserve">(3) The flight path must be based on the </w:t>
      </w:r>
      <w:proofErr w:type="spellStart"/>
      <w:r w:rsidRPr="002B3534">
        <w:rPr>
          <w:rFonts w:ascii="Arial" w:hAnsi="Arial" w:cs="Arial"/>
          <w:i/>
          <w:sz w:val="18"/>
          <w:szCs w:val="18"/>
          <w:lang w:val="en-US"/>
        </w:rPr>
        <w:t>aeroplane’s</w:t>
      </w:r>
      <w:proofErr w:type="spellEnd"/>
      <w:r w:rsidRPr="002B3534">
        <w:rPr>
          <w:rFonts w:ascii="Arial" w:hAnsi="Arial" w:cs="Arial"/>
          <w:i/>
          <w:sz w:val="18"/>
          <w:szCs w:val="18"/>
          <w:lang w:val="en-US"/>
        </w:rPr>
        <w:t xml:space="preserve"> performance without ground effect; and </w:t>
      </w:r>
    </w:p>
    <w:p w:rsidR="002B3534" w:rsidRPr="002B3534" w:rsidRDefault="002B3534" w:rsidP="002B3534">
      <w:pPr>
        <w:autoSpaceDE w:val="0"/>
        <w:autoSpaceDN w:val="0"/>
        <w:adjustRightInd w:val="0"/>
        <w:ind w:left="708"/>
        <w:rPr>
          <w:rFonts w:ascii="Arial" w:hAnsi="Arial" w:cs="Arial"/>
          <w:i/>
          <w:sz w:val="18"/>
          <w:szCs w:val="18"/>
          <w:lang w:val="en-US"/>
        </w:rPr>
      </w:pPr>
      <w:r w:rsidRPr="002B3534">
        <w:rPr>
          <w:rFonts w:ascii="Arial" w:hAnsi="Arial" w:cs="Arial"/>
          <w:i/>
          <w:sz w:val="18"/>
          <w:szCs w:val="18"/>
          <w:lang w:val="en-US"/>
        </w:rPr>
        <w:lastRenderedPageBreak/>
        <w:t xml:space="preserve">(4) The take-off path data must be checked by continuous demonstrated takeoffs up to the point at which the </w:t>
      </w:r>
      <w:proofErr w:type="spellStart"/>
      <w:r w:rsidRPr="002B3534">
        <w:rPr>
          <w:rFonts w:ascii="Arial" w:hAnsi="Arial" w:cs="Arial"/>
          <w:i/>
          <w:sz w:val="18"/>
          <w:szCs w:val="18"/>
          <w:lang w:val="en-US"/>
        </w:rPr>
        <w:t>aeroplane</w:t>
      </w:r>
      <w:proofErr w:type="spellEnd"/>
      <w:r w:rsidRPr="002B3534">
        <w:rPr>
          <w:rFonts w:ascii="Arial" w:hAnsi="Arial" w:cs="Arial"/>
          <w:i/>
          <w:sz w:val="18"/>
          <w:szCs w:val="18"/>
          <w:lang w:val="en-US"/>
        </w:rPr>
        <w:t xml:space="preserve"> is out of ground effect and its speed is </w:t>
      </w:r>
      <w:proofErr w:type="spellStart"/>
      <w:r w:rsidRPr="002B3534">
        <w:rPr>
          <w:rFonts w:ascii="Arial" w:hAnsi="Arial" w:cs="Arial"/>
          <w:i/>
          <w:sz w:val="18"/>
          <w:szCs w:val="18"/>
          <w:lang w:val="en-US"/>
        </w:rPr>
        <w:t>estabilised</w:t>
      </w:r>
      <w:proofErr w:type="spellEnd"/>
      <w:r w:rsidRPr="002B3534">
        <w:rPr>
          <w:rFonts w:ascii="Arial" w:hAnsi="Arial" w:cs="Arial"/>
          <w:i/>
          <w:sz w:val="18"/>
          <w:szCs w:val="18"/>
          <w:lang w:val="en-US"/>
        </w:rPr>
        <w:t>, to ensure that the path is conservative to the continuous path.</w:t>
      </w:r>
    </w:p>
    <w:p w:rsidR="002B3534" w:rsidRPr="002B3534" w:rsidRDefault="002B3534" w:rsidP="002B3534">
      <w:pPr>
        <w:autoSpaceDE w:val="0"/>
        <w:autoSpaceDN w:val="0"/>
        <w:adjustRightInd w:val="0"/>
        <w:rPr>
          <w:i/>
          <w:sz w:val="18"/>
          <w:szCs w:val="18"/>
          <w:lang w:val="en-US"/>
        </w:rPr>
      </w:pPr>
      <w:r w:rsidRPr="002B3534">
        <w:rPr>
          <w:rFonts w:ascii="Arial" w:hAnsi="Arial" w:cs="Arial"/>
          <w:i/>
          <w:sz w:val="18"/>
          <w:szCs w:val="18"/>
          <w:lang w:val="en-US"/>
        </w:rPr>
        <w:t xml:space="preserve">The </w:t>
      </w:r>
      <w:proofErr w:type="spellStart"/>
      <w:r w:rsidRPr="002B3534">
        <w:rPr>
          <w:rFonts w:ascii="Arial" w:hAnsi="Arial" w:cs="Arial"/>
          <w:i/>
          <w:sz w:val="18"/>
          <w:szCs w:val="18"/>
          <w:lang w:val="en-US"/>
        </w:rPr>
        <w:t>aeroplane</w:t>
      </w:r>
      <w:proofErr w:type="spellEnd"/>
      <w:r w:rsidRPr="002B3534">
        <w:rPr>
          <w:rFonts w:ascii="Arial" w:hAnsi="Arial" w:cs="Arial"/>
          <w:i/>
          <w:sz w:val="18"/>
          <w:szCs w:val="18"/>
          <w:lang w:val="en-US"/>
        </w:rPr>
        <w:t xml:space="preserve"> is considered to be out of the ground effect when it reaches a height equal to its wing span.</w:t>
      </w:r>
    </w:p>
    <w:p w:rsidR="003920EB" w:rsidRDefault="003920EB" w:rsidP="003920EB">
      <w:pPr>
        <w:pStyle w:val="Titre3"/>
        <w:rPr>
          <w:lang w:val="en-GB"/>
        </w:rPr>
      </w:pPr>
      <w:bookmarkStart w:id="40" w:name="_Toc485823934"/>
      <w:r>
        <w:rPr>
          <w:lang w:val="en-GB"/>
        </w:rPr>
        <w:t>Transposition</w:t>
      </w:r>
      <w:bookmarkEnd w:id="40"/>
    </w:p>
    <w:p w:rsidR="00C06883" w:rsidRPr="00C06883" w:rsidRDefault="00C06883" w:rsidP="00246B2D">
      <w:pPr>
        <w:autoSpaceDE w:val="0"/>
        <w:autoSpaceDN w:val="0"/>
        <w:adjustRightInd w:val="0"/>
        <w:rPr>
          <w:szCs w:val="24"/>
          <w:lang w:val="en-US"/>
        </w:rPr>
      </w:pPr>
      <w:r w:rsidRPr="00C06883">
        <w:rPr>
          <w:szCs w:val="24"/>
          <w:lang w:val="en-US"/>
        </w:rPr>
        <w:t xml:space="preserve">(a) The take-off path extends from a standing start to a point in the take-off at which the </w:t>
      </w:r>
      <w:r w:rsidR="00246B2D">
        <w:rPr>
          <w:szCs w:val="24"/>
          <w:lang w:val="en-US"/>
        </w:rPr>
        <w:t>drone is 100 m (330</w:t>
      </w:r>
      <w:r w:rsidRPr="00C06883">
        <w:rPr>
          <w:szCs w:val="24"/>
          <w:lang w:val="en-US"/>
        </w:rPr>
        <w:t xml:space="preserve"> </w:t>
      </w:r>
      <w:proofErr w:type="spellStart"/>
      <w:r w:rsidR="00246B2D">
        <w:rPr>
          <w:szCs w:val="24"/>
          <w:lang w:val="en-US"/>
        </w:rPr>
        <w:t>ft</w:t>
      </w:r>
      <w:proofErr w:type="spellEnd"/>
      <w:r w:rsidR="00246B2D">
        <w:rPr>
          <w:szCs w:val="24"/>
          <w:lang w:val="en-US"/>
        </w:rPr>
        <w:t>) above the take-off surface.</w:t>
      </w:r>
    </w:p>
    <w:p w:rsidR="00C06883" w:rsidRPr="00C06883" w:rsidRDefault="00C06883" w:rsidP="00C06883">
      <w:pPr>
        <w:autoSpaceDE w:val="0"/>
        <w:autoSpaceDN w:val="0"/>
        <w:adjustRightInd w:val="0"/>
        <w:spacing w:before="240"/>
        <w:rPr>
          <w:szCs w:val="24"/>
          <w:lang w:val="en-US"/>
        </w:rPr>
      </w:pPr>
      <w:r w:rsidRPr="00C06883">
        <w:rPr>
          <w:szCs w:val="24"/>
          <w:lang w:val="en-US"/>
        </w:rPr>
        <w:t>(d) The take-off path must be determined by a continuous demonstrated take-off or by synthesis from segments. If the take-off path is determined by the segmental method –</w:t>
      </w:r>
    </w:p>
    <w:p w:rsidR="00C06883" w:rsidRPr="00C06883" w:rsidRDefault="00C06883" w:rsidP="00C06883">
      <w:pPr>
        <w:autoSpaceDE w:val="0"/>
        <w:autoSpaceDN w:val="0"/>
        <w:adjustRightInd w:val="0"/>
        <w:ind w:left="708"/>
        <w:rPr>
          <w:szCs w:val="24"/>
          <w:lang w:val="en-US"/>
        </w:rPr>
      </w:pPr>
      <w:r w:rsidRPr="00C06883">
        <w:rPr>
          <w:szCs w:val="24"/>
          <w:lang w:val="en-US"/>
        </w:rPr>
        <w:t>(1) The segments must be clearly defined and must relate to the distinct changes in the configuration, power or thrust, and speed;</w:t>
      </w:r>
    </w:p>
    <w:p w:rsidR="00C06883" w:rsidRPr="00C06883" w:rsidRDefault="00C06883" w:rsidP="00C06883">
      <w:pPr>
        <w:autoSpaceDE w:val="0"/>
        <w:autoSpaceDN w:val="0"/>
        <w:adjustRightInd w:val="0"/>
        <w:ind w:left="708"/>
        <w:rPr>
          <w:szCs w:val="24"/>
          <w:lang w:val="en-US"/>
        </w:rPr>
      </w:pPr>
      <w:r w:rsidRPr="00C06883">
        <w:rPr>
          <w:szCs w:val="24"/>
          <w:lang w:val="en-US"/>
        </w:rPr>
        <w:t xml:space="preserve">(2) The weight of the </w:t>
      </w:r>
      <w:r w:rsidR="00B32390">
        <w:rPr>
          <w:szCs w:val="24"/>
          <w:lang w:val="en-US"/>
        </w:rPr>
        <w:t>drone</w:t>
      </w:r>
      <w:r w:rsidRPr="00C06883">
        <w:rPr>
          <w:szCs w:val="24"/>
          <w:lang w:val="en-US"/>
        </w:rPr>
        <w:t>, the configuration, and the power or thrust must be constant throughout each segment and must correspond to the most critical condition prevailing in the segment;</w:t>
      </w:r>
    </w:p>
    <w:p w:rsidR="00C06883" w:rsidRPr="00C06883" w:rsidRDefault="00B32390" w:rsidP="00C06883">
      <w:pPr>
        <w:autoSpaceDE w:val="0"/>
        <w:autoSpaceDN w:val="0"/>
        <w:adjustRightInd w:val="0"/>
        <w:ind w:left="708"/>
        <w:rPr>
          <w:szCs w:val="24"/>
          <w:lang w:val="en-US"/>
        </w:rPr>
      </w:pPr>
      <w:r>
        <w:rPr>
          <w:szCs w:val="24"/>
          <w:lang w:val="en-US"/>
        </w:rPr>
        <w:t>(3</w:t>
      </w:r>
      <w:r w:rsidR="00C06883" w:rsidRPr="00C06883">
        <w:rPr>
          <w:szCs w:val="24"/>
          <w:lang w:val="en-US"/>
        </w:rPr>
        <w:t xml:space="preserve">) The take-off path data must be checked by continuous demonstrated takeoffs up to the point at which the </w:t>
      </w:r>
      <w:r>
        <w:rPr>
          <w:szCs w:val="24"/>
          <w:lang w:val="en-US"/>
        </w:rPr>
        <w:t>drone’s</w:t>
      </w:r>
      <w:r w:rsidR="00C06883" w:rsidRPr="00C06883">
        <w:rPr>
          <w:szCs w:val="24"/>
          <w:lang w:val="en-US"/>
        </w:rPr>
        <w:t xml:space="preserve"> </w:t>
      </w:r>
      <w:r>
        <w:rPr>
          <w:szCs w:val="24"/>
          <w:lang w:val="en-US"/>
        </w:rPr>
        <w:t>speed is estab</w:t>
      </w:r>
      <w:r w:rsidR="00C06883" w:rsidRPr="00C06883">
        <w:rPr>
          <w:szCs w:val="24"/>
          <w:lang w:val="en-US"/>
        </w:rPr>
        <w:t>li</w:t>
      </w:r>
      <w:r>
        <w:rPr>
          <w:szCs w:val="24"/>
          <w:lang w:val="en-US"/>
        </w:rPr>
        <w:t>sh</w:t>
      </w:r>
      <w:r w:rsidR="00C06883" w:rsidRPr="00C06883">
        <w:rPr>
          <w:szCs w:val="24"/>
          <w:lang w:val="en-US"/>
        </w:rPr>
        <w:t>ed</w:t>
      </w:r>
      <w:r>
        <w:rPr>
          <w:szCs w:val="24"/>
          <w:lang w:val="en-US"/>
        </w:rPr>
        <w:t>.</w:t>
      </w:r>
    </w:p>
    <w:p w:rsidR="003920EB" w:rsidRDefault="003920EB" w:rsidP="003920EB">
      <w:pPr>
        <w:pStyle w:val="Titre3"/>
        <w:rPr>
          <w:lang w:val="en-GB"/>
        </w:rPr>
      </w:pPr>
      <w:bookmarkStart w:id="41" w:name="_Toc485823935"/>
      <w:r>
        <w:rPr>
          <w:lang w:val="en-GB"/>
        </w:rPr>
        <w:t>AMC</w:t>
      </w:r>
      <w:bookmarkEnd w:id="41"/>
    </w:p>
    <w:p w:rsidR="007C26A7" w:rsidRDefault="007C26A7" w:rsidP="007C26A7">
      <w:pPr>
        <w:autoSpaceDE w:val="0"/>
        <w:autoSpaceDN w:val="0"/>
        <w:adjustRightInd w:val="0"/>
        <w:rPr>
          <w:rFonts w:ascii="Arial" w:hAnsi="Arial" w:cs="Arial"/>
          <w:i/>
          <w:sz w:val="18"/>
          <w:szCs w:val="18"/>
          <w:lang w:val="en-US"/>
        </w:rPr>
      </w:pPr>
      <w:r w:rsidRPr="00BA1A2E">
        <w:rPr>
          <w:rFonts w:ascii="Arial" w:hAnsi="Arial" w:cs="Arial"/>
          <w:i/>
          <w:sz w:val="18"/>
          <w:szCs w:val="18"/>
          <w:lang w:val="en-US"/>
        </w:rPr>
        <w:t>The height references in CS 25.111 should be interpreted as geometrical heights.</w:t>
      </w:r>
    </w:p>
    <w:p w:rsidR="00BA1A2E" w:rsidRPr="00BA1A2E" w:rsidRDefault="00BA1A2E" w:rsidP="00BA1A2E">
      <w:pPr>
        <w:autoSpaceDE w:val="0"/>
        <w:autoSpaceDN w:val="0"/>
        <w:adjustRightInd w:val="0"/>
        <w:spacing w:before="120"/>
        <w:rPr>
          <w:szCs w:val="24"/>
          <w:lang w:val="en-US"/>
        </w:rPr>
      </w:pPr>
      <w:r>
        <w:rPr>
          <w:szCs w:val="24"/>
          <w:lang w:val="en-US"/>
        </w:rPr>
        <w:t>In addition to this general information, there is an AMC 25.111 (b) on rotation speed and gear retraction.</w:t>
      </w:r>
    </w:p>
    <w:p w:rsidR="003920EB" w:rsidRDefault="00E42A8B" w:rsidP="003920EB">
      <w:pPr>
        <w:pStyle w:val="Titre2"/>
        <w:rPr>
          <w:lang w:val="en-GB"/>
        </w:rPr>
      </w:pPr>
      <w:bookmarkStart w:id="42" w:name="_Toc485823936"/>
      <w:r>
        <w:rPr>
          <w:lang w:val="en-GB"/>
        </w:rPr>
        <w:t>Climb: General (CS 25.117)</w:t>
      </w:r>
      <w:bookmarkEnd w:id="42"/>
    </w:p>
    <w:p w:rsidR="003920EB" w:rsidRDefault="003920EB" w:rsidP="003920EB">
      <w:pPr>
        <w:pStyle w:val="Titre3"/>
        <w:rPr>
          <w:lang w:val="en-GB"/>
        </w:rPr>
      </w:pPr>
      <w:bookmarkStart w:id="43" w:name="_Toc485823937"/>
      <w:r>
        <w:rPr>
          <w:lang w:val="en-GB"/>
        </w:rPr>
        <w:t>Selection</w:t>
      </w:r>
      <w:bookmarkEnd w:id="43"/>
    </w:p>
    <w:p w:rsidR="008B7CCA" w:rsidRPr="002921C2" w:rsidRDefault="002921C2" w:rsidP="002921C2">
      <w:pPr>
        <w:autoSpaceDE w:val="0"/>
        <w:autoSpaceDN w:val="0"/>
        <w:adjustRightInd w:val="0"/>
        <w:rPr>
          <w:i/>
          <w:sz w:val="18"/>
          <w:szCs w:val="18"/>
          <w:lang w:val="en-GB"/>
        </w:rPr>
      </w:pPr>
      <w:r w:rsidRPr="002921C2">
        <w:rPr>
          <w:rFonts w:ascii="Arial" w:hAnsi="Arial" w:cs="Arial"/>
          <w:i/>
          <w:sz w:val="18"/>
          <w:szCs w:val="18"/>
          <w:lang w:val="en-US"/>
        </w:rPr>
        <w:t xml:space="preserve">Compliance with the requirements of CS 25.119 and 25.121 must be shown at each weight, altitude, and ambient temperature within the operational limits established for the </w:t>
      </w:r>
      <w:proofErr w:type="spellStart"/>
      <w:r w:rsidRPr="002921C2">
        <w:rPr>
          <w:rFonts w:ascii="Arial" w:hAnsi="Arial" w:cs="Arial"/>
          <w:i/>
          <w:sz w:val="18"/>
          <w:szCs w:val="18"/>
          <w:lang w:val="en-US"/>
        </w:rPr>
        <w:t>aeroplane</w:t>
      </w:r>
      <w:proofErr w:type="spellEnd"/>
      <w:r w:rsidRPr="002921C2">
        <w:rPr>
          <w:rFonts w:ascii="Arial" w:hAnsi="Arial" w:cs="Arial"/>
          <w:i/>
          <w:sz w:val="18"/>
          <w:szCs w:val="18"/>
          <w:lang w:val="en-US"/>
        </w:rPr>
        <w:t xml:space="preserve"> and with the most </w:t>
      </w:r>
      <w:proofErr w:type="spellStart"/>
      <w:r w:rsidRPr="002921C2">
        <w:rPr>
          <w:rFonts w:ascii="Arial" w:hAnsi="Arial" w:cs="Arial"/>
          <w:i/>
          <w:sz w:val="18"/>
          <w:szCs w:val="18"/>
          <w:lang w:val="en-US"/>
        </w:rPr>
        <w:t>unfavourable</w:t>
      </w:r>
      <w:proofErr w:type="spellEnd"/>
      <w:r w:rsidRPr="002921C2">
        <w:rPr>
          <w:rFonts w:ascii="Arial" w:hAnsi="Arial" w:cs="Arial"/>
          <w:i/>
          <w:sz w:val="18"/>
          <w:szCs w:val="18"/>
          <w:lang w:val="en-US"/>
        </w:rPr>
        <w:t xml:space="preserve"> </w:t>
      </w:r>
      <w:proofErr w:type="spellStart"/>
      <w:r w:rsidRPr="002921C2">
        <w:rPr>
          <w:rFonts w:ascii="Arial" w:hAnsi="Arial" w:cs="Arial"/>
          <w:i/>
          <w:sz w:val="18"/>
          <w:szCs w:val="18"/>
          <w:lang w:val="en-US"/>
        </w:rPr>
        <w:t>centre</w:t>
      </w:r>
      <w:proofErr w:type="spellEnd"/>
      <w:r w:rsidRPr="002921C2">
        <w:rPr>
          <w:rFonts w:ascii="Arial" w:hAnsi="Arial" w:cs="Arial"/>
          <w:i/>
          <w:sz w:val="18"/>
          <w:szCs w:val="18"/>
          <w:lang w:val="en-US"/>
        </w:rPr>
        <w:t xml:space="preserve"> of gravity for each configuration.</w:t>
      </w:r>
    </w:p>
    <w:p w:rsidR="003920EB" w:rsidRDefault="003920EB" w:rsidP="003920EB">
      <w:pPr>
        <w:pStyle w:val="Titre3"/>
        <w:rPr>
          <w:lang w:val="en-GB"/>
        </w:rPr>
      </w:pPr>
      <w:bookmarkStart w:id="44" w:name="_Toc485823938"/>
      <w:r>
        <w:rPr>
          <w:lang w:val="en-GB"/>
        </w:rPr>
        <w:t>Transposition</w:t>
      </w:r>
      <w:bookmarkEnd w:id="44"/>
    </w:p>
    <w:p w:rsidR="002921C2" w:rsidRPr="005F2ECC" w:rsidRDefault="002921C2" w:rsidP="002921C2">
      <w:pPr>
        <w:autoSpaceDE w:val="0"/>
        <w:autoSpaceDN w:val="0"/>
        <w:adjustRightInd w:val="0"/>
        <w:rPr>
          <w:szCs w:val="24"/>
          <w:lang w:val="en-GB"/>
        </w:rPr>
      </w:pPr>
      <w:r w:rsidRPr="005F2ECC">
        <w:rPr>
          <w:szCs w:val="24"/>
          <w:lang w:val="en-US"/>
        </w:rPr>
        <w:t xml:space="preserve">Compliance with the requirements of µCS 25.121 must be shown at each weight, altitude, within the operational limits established for the drone and with the most </w:t>
      </w:r>
      <w:proofErr w:type="spellStart"/>
      <w:r w:rsidRPr="005F2ECC">
        <w:rPr>
          <w:szCs w:val="24"/>
          <w:lang w:val="en-US"/>
        </w:rPr>
        <w:t>unfavourable</w:t>
      </w:r>
      <w:proofErr w:type="spellEnd"/>
      <w:r w:rsidRPr="005F2ECC">
        <w:rPr>
          <w:szCs w:val="24"/>
          <w:lang w:val="en-US"/>
        </w:rPr>
        <w:t xml:space="preserve"> </w:t>
      </w:r>
      <w:proofErr w:type="spellStart"/>
      <w:r w:rsidRPr="005F2ECC">
        <w:rPr>
          <w:szCs w:val="24"/>
          <w:lang w:val="en-US"/>
        </w:rPr>
        <w:t>centre</w:t>
      </w:r>
      <w:proofErr w:type="spellEnd"/>
      <w:r w:rsidRPr="005F2ECC">
        <w:rPr>
          <w:szCs w:val="24"/>
          <w:lang w:val="en-US"/>
        </w:rPr>
        <w:t xml:space="preserve"> of gravity for each configuration.</w:t>
      </w:r>
    </w:p>
    <w:p w:rsidR="003920EB" w:rsidRDefault="003920EB" w:rsidP="003920EB">
      <w:pPr>
        <w:pStyle w:val="Titre3"/>
        <w:rPr>
          <w:lang w:val="en-GB"/>
        </w:rPr>
      </w:pPr>
      <w:bookmarkStart w:id="45" w:name="_Toc485823939"/>
      <w:r>
        <w:rPr>
          <w:lang w:val="en-GB"/>
        </w:rPr>
        <w:t>AMC</w:t>
      </w:r>
      <w:bookmarkEnd w:id="45"/>
    </w:p>
    <w:p w:rsidR="008B5439" w:rsidRPr="008B5439" w:rsidRDefault="00CF0C15" w:rsidP="00CF0C15">
      <w:pPr>
        <w:pStyle w:val="Corps"/>
        <w:spacing w:before="60"/>
        <w:ind w:hanging="709"/>
        <w:rPr>
          <w:lang w:val="en-GB"/>
        </w:rPr>
      </w:pPr>
      <w:r>
        <w:rPr>
          <w:lang w:val="en-GB"/>
        </w:rPr>
        <w:t>No AMC 25.117.</w:t>
      </w:r>
    </w:p>
    <w:p w:rsidR="003920EB" w:rsidRDefault="00162B4B" w:rsidP="003920EB">
      <w:pPr>
        <w:pStyle w:val="Titre2"/>
        <w:rPr>
          <w:lang w:val="en-GB"/>
        </w:rPr>
      </w:pPr>
      <w:bookmarkStart w:id="46" w:name="_Toc485823940"/>
      <w:r>
        <w:rPr>
          <w:lang w:val="en-GB"/>
        </w:rPr>
        <w:t>Climb: One Engine I</w:t>
      </w:r>
      <w:r w:rsidR="004F0D59">
        <w:rPr>
          <w:lang w:val="en-GB"/>
        </w:rPr>
        <w:t>noperative</w:t>
      </w:r>
      <w:r>
        <w:rPr>
          <w:lang w:val="en-GB"/>
        </w:rPr>
        <w:t xml:space="preserve"> (CS 25.121)</w:t>
      </w:r>
      <w:bookmarkEnd w:id="46"/>
    </w:p>
    <w:p w:rsidR="003920EB" w:rsidRDefault="003920EB" w:rsidP="003920EB">
      <w:pPr>
        <w:pStyle w:val="Titre3"/>
        <w:rPr>
          <w:lang w:val="en-GB"/>
        </w:rPr>
      </w:pPr>
      <w:bookmarkStart w:id="47" w:name="_Toc485823941"/>
      <w:r>
        <w:rPr>
          <w:lang w:val="en-GB"/>
        </w:rPr>
        <w:t>Selection</w:t>
      </w:r>
      <w:bookmarkEnd w:id="47"/>
    </w:p>
    <w:p w:rsidR="003F7640" w:rsidRPr="003F7640" w:rsidRDefault="003F7640" w:rsidP="003F7640">
      <w:pPr>
        <w:autoSpaceDE w:val="0"/>
        <w:autoSpaceDN w:val="0"/>
        <w:adjustRightInd w:val="0"/>
        <w:rPr>
          <w:rFonts w:ascii="Arial" w:hAnsi="Arial" w:cs="Arial"/>
          <w:i/>
          <w:sz w:val="18"/>
          <w:szCs w:val="18"/>
          <w:lang w:val="en-US"/>
        </w:rPr>
      </w:pPr>
      <w:r w:rsidRPr="003F7640">
        <w:rPr>
          <w:rFonts w:ascii="Arial" w:hAnsi="Arial" w:cs="Arial"/>
          <w:i/>
          <w:sz w:val="18"/>
          <w:szCs w:val="18"/>
          <w:lang w:val="en-US"/>
        </w:rPr>
        <w:t xml:space="preserve">(a) </w:t>
      </w:r>
      <w:r w:rsidRPr="003F7640">
        <w:rPr>
          <w:rFonts w:ascii="Arial" w:hAnsi="Arial" w:cs="Arial"/>
          <w:i/>
          <w:iCs/>
          <w:sz w:val="18"/>
          <w:szCs w:val="18"/>
          <w:lang w:val="en-US"/>
        </w:rPr>
        <w:t xml:space="preserve">Take-off; landing gear extended. </w:t>
      </w:r>
      <w:r w:rsidRPr="003F7640">
        <w:rPr>
          <w:rFonts w:ascii="Arial" w:hAnsi="Arial" w:cs="Arial"/>
          <w:i/>
          <w:sz w:val="18"/>
          <w:szCs w:val="18"/>
          <w:lang w:val="en-US"/>
        </w:rPr>
        <w:t xml:space="preserve">(See AMC 25.121(a)) In the critical take-off configuration existing along the flight path (between the points at which the </w:t>
      </w:r>
      <w:proofErr w:type="spellStart"/>
      <w:r w:rsidRPr="003F7640">
        <w:rPr>
          <w:rFonts w:ascii="Arial" w:hAnsi="Arial" w:cs="Arial"/>
          <w:i/>
          <w:sz w:val="18"/>
          <w:szCs w:val="18"/>
          <w:lang w:val="en-US"/>
        </w:rPr>
        <w:t>aeroplane</w:t>
      </w:r>
      <w:proofErr w:type="spellEnd"/>
      <w:r w:rsidRPr="003F7640">
        <w:rPr>
          <w:rFonts w:ascii="Arial" w:hAnsi="Arial" w:cs="Arial"/>
          <w:i/>
          <w:sz w:val="18"/>
          <w:szCs w:val="18"/>
          <w:lang w:val="en-US"/>
        </w:rPr>
        <w:t xml:space="preserve"> reaches VLOF and at which the landing gear is fully retracted) and in the configuration used in CS 25.111 but without ground effect, the steady gradient of climb must be positive for two engine </w:t>
      </w:r>
      <w:proofErr w:type="spellStart"/>
      <w:r w:rsidRPr="003F7640">
        <w:rPr>
          <w:rFonts w:ascii="Arial" w:hAnsi="Arial" w:cs="Arial"/>
          <w:i/>
          <w:sz w:val="18"/>
          <w:szCs w:val="18"/>
          <w:lang w:val="en-US"/>
        </w:rPr>
        <w:t>aeroplanes</w:t>
      </w:r>
      <w:proofErr w:type="spellEnd"/>
      <w:r w:rsidRPr="003F7640">
        <w:rPr>
          <w:rFonts w:ascii="Arial" w:hAnsi="Arial" w:cs="Arial"/>
          <w:i/>
          <w:sz w:val="18"/>
          <w:szCs w:val="18"/>
          <w:lang w:val="en-US"/>
        </w:rPr>
        <w:t>, and not less than 0·3 % for three-</w:t>
      </w:r>
      <w:proofErr w:type="spellStart"/>
      <w:r w:rsidRPr="003F7640">
        <w:rPr>
          <w:rFonts w:ascii="Arial" w:hAnsi="Arial" w:cs="Arial"/>
          <w:i/>
          <w:sz w:val="18"/>
          <w:szCs w:val="18"/>
          <w:lang w:val="en-US"/>
        </w:rPr>
        <w:t>engined</w:t>
      </w:r>
      <w:proofErr w:type="spellEnd"/>
      <w:r w:rsidRPr="003F7640">
        <w:rPr>
          <w:rFonts w:ascii="Arial" w:hAnsi="Arial" w:cs="Arial"/>
          <w:i/>
          <w:sz w:val="18"/>
          <w:szCs w:val="18"/>
          <w:lang w:val="en-US"/>
        </w:rPr>
        <w:t xml:space="preserve"> </w:t>
      </w:r>
      <w:proofErr w:type="spellStart"/>
      <w:r w:rsidRPr="003F7640">
        <w:rPr>
          <w:rFonts w:ascii="Arial" w:hAnsi="Arial" w:cs="Arial"/>
          <w:i/>
          <w:sz w:val="18"/>
          <w:szCs w:val="18"/>
          <w:lang w:val="en-US"/>
        </w:rPr>
        <w:t>aeroplanes</w:t>
      </w:r>
      <w:proofErr w:type="spellEnd"/>
      <w:r w:rsidRPr="003F7640">
        <w:rPr>
          <w:rFonts w:ascii="Arial" w:hAnsi="Arial" w:cs="Arial"/>
          <w:i/>
          <w:sz w:val="18"/>
          <w:szCs w:val="18"/>
          <w:lang w:val="en-US"/>
        </w:rPr>
        <w:t xml:space="preserve"> or 0·5 % for </w:t>
      </w:r>
      <w:proofErr w:type="spellStart"/>
      <w:r w:rsidRPr="003F7640">
        <w:rPr>
          <w:rFonts w:ascii="Arial" w:hAnsi="Arial" w:cs="Arial"/>
          <w:i/>
          <w:sz w:val="18"/>
          <w:szCs w:val="18"/>
          <w:lang w:val="en-US"/>
        </w:rPr>
        <w:t>fourengined</w:t>
      </w:r>
      <w:proofErr w:type="spellEnd"/>
      <w:r w:rsidRPr="003F7640">
        <w:rPr>
          <w:rFonts w:ascii="Arial" w:hAnsi="Arial" w:cs="Arial"/>
          <w:i/>
          <w:sz w:val="18"/>
          <w:szCs w:val="18"/>
          <w:lang w:val="en-US"/>
        </w:rPr>
        <w:t xml:space="preserve"> </w:t>
      </w:r>
      <w:proofErr w:type="spellStart"/>
      <w:r w:rsidRPr="003F7640">
        <w:rPr>
          <w:rFonts w:ascii="Arial" w:hAnsi="Arial" w:cs="Arial"/>
          <w:i/>
          <w:sz w:val="18"/>
          <w:szCs w:val="18"/>
          <w:lang w:val="en-US"/>
        </w:rPr>
        <w:t>aeroplanes</w:t>
      </w:r>
      <w:proofErr w:type="spellEnd"/>
      <w:r w:rsidRPr="003F7640">
        <w:rPr>
          <w:rFonts w:ascii="Arial" w:hAnsi="Arial" w:cs="Arial"/>
          <w:i/>
          <w:sz w:val="18"/>
          <w:szCs w:val="18"/>
          <w:lang w:val="en-US"/>
        </w:rPr>
        <w:t>, at VLOF and with –</w:t>
      </w:r>
    </w:p>
    <w:p w:rsidR="003F7640" w:rsidRPr="003F7640" w:rsidRDefault="003F7640" w:rsidP="00CE2061">
      <w:pPr>
        <w:autoSpaceDE w:val="0"/>
        <w:autoSpaceDN w:val="0"/>
        <w:adjustRightInd w:val="0"/>
        <w:ind w:left="708"/>
        <w:rPr>
          <w:rFonts w:ascii="Arial" w:hAnsi="Arial" w:cs="Arial"/>
          <w:i/>
          <w:sz w:val="18"/>
          <w:szCs w:val="18"/>
          <w:lang w:val="en-US"/>
        </w:rPr>
      </w:pPr>
      <w:r w:rsidRPr="003F7640">
        <w:rPr>
          <w:rFonts w:ascii="Arial" w:hAnsi="Arial" w:cs="Arial"/>
          <w:i/>
          <w:sz w:val="18"/>
          <w:szCs w:val="18"/>
          <w:lang w:val="en-US"/>
        </w:rPr>
        <w:lastRenderedPageBreak/>
        <w:t>(1) The critical engine inoperative and the remaining engines at the power or thrust available when retraction of the landing gear is begun in accordance with CS 25.111 unless there is a more critical power operating condition existing later along the flight path but before the point at which the landing gear is fully retracted (see AMC 25.121(a</w:t>
      </w:r>
      <w:proofErr w:type="gramStart"/>
      <w:r w:rsidRPr="003F7640">
        <w:rPr>
          <w:rFonts w:ascii="Arial" w:hAnsi="Arial" w:cs="Arial"/>
          <w:i/>
          <w:sz w:val="18"/>
          <w:szCs w:val="18"/>
          <w:lang w:val="en-US"/>
        </w:rPr>
        <w:t>)(</w:t>
      </w:r>
      <w:proofErr w:type="gramEnd"/>
      <w:r w:rsidRPr="003F7640">
        <w:rPr>
          <w:rFonts w:ascii="Arial" w:hAnsi="Arial" w:cs="Arial"/>
          <w:i/>
          <w:sz w:val="18"/>
          <w:szCs w:val="18"/>
          <w:lang w:val="en-US"/>
        </w:rPr>
        <w:t>1)); and</w:t>
      </w:r>
    </w:p>
    <w:p w:rsidR="00CE6269" w:rsidRPr="003F7640" w:rsidRDefault="003F7640" w:rsidP="00CE2061">
      <w:pPr>
        <w:autoSpaceDE w:val="0"/>
        <w:autoSpaceDN w:val="0"/>
        <w:adjustRightInd w:val="0"/>
        <w:ind w:left="708"/>
        <w:rPr>
          <w:i/>
          <w:sz w:val="18"/>
          <w:szCs w:val="18"/>
          <w:lang w:val="en-US"/>
        </w:rPr>
      </w:pPr>
      <w:r w:rsidRPr="003F7640">
        <w:rPr>
          <w:rFonts w:ascii="Arial" w:hAnsi="Arial" w:cs="Arial"/>
          <w:i/>
          <w:sz w:val="18"/>
          <w:szCs w:val="18"/>
          <w:lang w:val="en-US"/>
        </w:rPr>
        <w:t>(2) The weight equal to the weight existing when retraction of the landing gear is begun determined under CS 25.111.</w:t>
      </w:r>
    </w:p>
    <w:p w:rsidR="003920EB" w:rsidRDefault="003920EB" w:rsidP="003920EB">
      <w:pPr>
        <w:pStyle w:val="Titre3"/>
        <w:rPr>
          <w:lang w:val="en-GB"/>
        </w:rPr>
      </w:pPr>
      <w:bookmarkStart w:id="48" w:name="_Toc485823942"/>
      <w:r>
        <w:rPr>
          <w:lang w:val="en-GB"/>
        </w:rPr>
        <w:t>Transposition</w:t>
      </w:r>
      <w:bookmarkEnd w:id="48"/>
    </w:p>
    <w:p w:rsidR="00CB1FD7" w:rsidRPr="003F7640" w:rsidRDefault="00CB1FD7" w:rsidP="00CB1FD7">
      <w:pPr>
        <w:autoSpaceDE w:val="0"/>
        <w:autoSpaceDN w:val="0"/>
        <w:adjustRightInd w:val="0"/>
        <w:rPr>
          <w:rFonts w:ascii="Arial" w:hAnsi="Arial" w:cs="Arial"/>
          <w:i/>
          <w:sz w:val="18"/>
          <w:szCs w:val="18"/>
          <w:lang w:val="en-US"/>
        </w:rPr>
      </w:pPr>
      <w:r w:rsidRPr="003F7640">
        <w:rPr>
          <w:rFonts w:ascii="Arial" w:hAnsi="Arial" w:cs="Arial"/>
          <w:i/>
          <w:sz w:val="18"/>
          <w:szCs w:val="18"/>
          <w:lang w:val="en-US"/>
        </w:rPr>
        <w:t xml:space="preserve">(a) </w:t>
      </w:r>
      <w:r w:rsidRPr="003F7640">
        <w:rPr>
          <w:rFonts w:ascii="Arial" w:hAnsi="Arial" w:cs="Arial"/>
          <w:i/>
          <w:iCs/>
          <w:sz w:val="18"/>
          <w:szCs w:val="18"/>
          <w:lang w:val="en-US"/>
        </w:rPr>
        <w:t>T</w:t>
      </w:r>
      <w:r>
        <w:rPr>
          <w:rFonts w:ascii="Arial" w:hAnsi="Arial" w:cs="Arial"/>
          <w:i/>
          <w:iCs/>
          <w:sz w:val="18"/>
          <w:szCs w:val="18"/>
          <w:lang w:val="en-US"/>
        </w:rPr>
        <w:t xml:space="preserve">ake-off </w:t>
      </w:r>
      <w:r w:rsidRPr="003F7640">
        <w:rPr>
          <w:rFonts w:ascii="Arial" w:hAnsi="Arial" w:cs="Arial"/>
          <w:i/>
          <w:sz w:val="18"/>
          <w:szCs w:val="18"/>
          <w:lang w:val="en-US"/>
        </w:rPr>
        <w:t xml:space="preserve">(See AMC 25.121(a)) In the critical take-off configuration existing along the flight path  and in the configuration used in </w:t>
      </w:r>
      <w:r>
        <w:rPr>
          <w:rFonts w:ascii="Arial" w:hAnsi="Arial" w:cs="Arial"/>
          <w:i/>
          <w:sz w:val="18"/>
          <w:szCs w:val="18"/>
          <w:lang w:val="en-US"/>
        </w:rPr>
        <w:t>µ</w:t>
      </w:r>
      <w:r w:rsidRPr="003F7640">
        <w:rPr>
          <w:rFonts w:ascii="Arial" w:hAnsi="Arial" w:cs="Arial"/>
          <w:i/>
          <w:sz w:val="18"/>
          <w:szCs w:val="18"/>
          <w:lang w:val="en-US"/>
        </w:rPr>
        <w:t>CS 25.111 the steady gradient of climb must be positive and not less than 0·3 % with –</w:t>
      </w:r>
    </w:p>
    <w:p w:rsidR="00CB1FD7" w:rsidRPr="003F7640" w:rsidRDefault="00CB1FD7" w:rsidP="00CB1FD7">
      <w:pPr>
        <w:autoSpaceDE w:val="0"/>
        <w:autoSpaceDN w:val="0"/>
        <w:adjustRightInd w:val="0"/>
        <w:ind w:left="708"/>
        <w:rPr>
          <w:rFonts w:ascii="Arial" w:hAnsi="Arial" w:cs="Arial"/>
          <w:i/>
          <w:sz w:val="18"/>
          <w:szCs w:val="18"/>
          <w:lang w:val="en-US"/>
        </w:rPr>
      </w:pPr>
      <w:r w:rsidRPr="003F7640">
        <w:rPr>
          <w:rFonts w:ascii="Arial" w:hAnsi="Arial" w:cs="Arial"/>
          <w:i/>
          <w:sz w:val="18"/>
          <w:szCs w:val="18"/>
          <w:lang w:val="en-US"/>
        </w:rPr>
        <w:t xml:space="preserve">(1) The critical engine inoperative in accordance with </w:t>
      </w:r>
      <w:r>
        <w:rPr>
          <w:rFonts w:ascii="Arial" w:hAnsi="Arial" w:cs="Arial"/>
          <w:i/>
          <w:sz w:val="18"/>
          <w:szCs w:val="18"/>
          <w:lang w:val="en-US"/>
        </w:rPr>
        <w:t>µ</w:t>
      </w:r>
      <w:r w:rsidRPr="003F7640">
        <w:rPr>
          <w:rFonts w:ascii="Arial" w:hAnsi="Arial" w:cs="Arial"/>
          <w:i/>
          <w:sz w:val="18"/>
          <w:szCs w:val="18"/>
          <w:lang w:val="en-US"/>
        </w:rPr>
        <w:t xml:space="preserve">CS 25.111 unless there is a more critical power operating condition existing later along the flight path </w:t>
      </w:r>
    </w:p>
    <w:p w:rsidR="00CB1FD7" w:rsidRPr="003F7640" w:rsidRDefault="00CB1FD7" w:rsidP="00CB1FD7">
      <w:pPr>
        <w:autoSpaceDE w:val="0"/>
        <w:autoSpaceDN w:val="0"/>
        <w:adjustRightInd w:val="0"/>
        <w:ind w:left="708"/>
        <w:rPr>
          <w:i/>
          <w:sz w:val="18"/>
          <w:szCs w:val="18"/>
          <w:lang w:val="en-US"/>
        </w:rPr>
      </w:pPr>
      <w:r w:rsidRPr="003F7640">
        <w:rPr>
          <w:rFonts w:ascii="Arial" w:hAnsi="Arial" w:cs="Arial"/>
          <w:i/>
          <w:sz w:val="18"/>
          <w:szCs w:val="18"/>
          <w:lang w:val="en-US"/>
        </w:rPr>
        <w:t xml:space="preserve">(2) The weight equal to the weight determined under </w:t>
      </w:r>
      <w:r>
        <w:rPr>
          <w:rFonts w:ascii="Arial" w:hAnsi="Arial" w:cs="Arial"/>
          <w:i/>
          <w:sz w:val="18"/>
          <w:szCs w:val="18"/>
          <w:lang w:val="en-US"/>
        </w:rPr>
        <w:t>µ</w:t>
      </w:r>
      <w:r w:rsidRPr="003F7640">
        <w:rPr>
          <w:rFonts w:ascii="Arial" w:hAnsi="Arial" w:cs="Arial"/>
          <w:i/>
          <w:sz w:val="18"/>
          <w:szCs w:val="18"/>
          <w:lang w:val="en-US"/>
        </w:rPr>
        <w:t>CS 25.111.</w:t>
      </w:r>
    </w:p>
    <w:p w:rsidR="003920EB" w:rsidRDefault="003920EB" w:rsidP="003920EB">
      <w:pPr>
        <w:pStyle w:val="Titre3"/>
        <w:rPr>
          <w:lang w:val="en-GB"/>
        </w:rPr>
      </w:pPr>
      <w:bookmarkStart w:id="49" w:name="_Toc485823943"/>
      <w:r>
        <w:rPr>
          <w:lang w:val="en-GB"/>
        </w:rPr>
        <w:t>AMC</w:t>
      </w:r>
      <w:bookmarkEnd w:id="49"/>
    </w:p>
    <w:p w:rsidR="003D707B" w:rsidRPr="003D707B" w:rsidRDefault="003D707B" w:rsidP="003D707B">
      <w:pPr>
        <w:autoSpaceDE w:val="0"/>
        <w:autoSpaceDN w:val="0"/>
        <w:adjustRightInd w:val="0"/>
        <w:rPr>
          <w:rFonts w:ascii="Arial" w:hAnsi="Arial" w:cs="Arial"/>
          <w:bCs/>
          <w:i/>
          <w:sz w:val="18"/>
          <w:szCs w:val="18"/>
        </w:rPr>
      </w:pPr>
      <w:r w:rsidRPr="003D707B">
        <w:rPr>
          <w:rFonts w:ascii="Arial" w:hAnsi="Arial" w:cs="Arial"/>
          <w:bCs/>
          <w:i/>
          <w:sz w:val="18"/>
          <w:szCs w:val="18"/>
        </w:rPr>
        <w:t>AMC 25.121</w:t>
      </w:r>
    </w:p>
    <w:p w:rsidR="003D707B" w:rsidRPr="003D707B" w:rsidRDefault="003D707B" w:rsidP="003D707B">
      <w:pPr>
        <w:autoSpaceDE w:val="0"/>
        <w:autoSpaceDN w:val="0"/>
        <w:adjustRightInd w:val="0"/>
        <w:rPr>
          <w:rFonts w:ascii="Arial" w:hAnsi="Arial" w:cs="Arial"/>
          <w:i/>
          <w:sz w:val="18"/>
          <w:szCs w:val="18"/>
          <w:lang w:val="en-US"/>
        </w:rPr>
      </w:pPr>
      <w:r w:rsidRPr="003D707B">
        <w:rPr>
          <w:rFonts w:ascii="Arial" w:hAnsi="Arial" w:cs="Arial"/>
          <w:i/>
          <w:sz w:val="18"/>
          <w:szCs w:val="18"/>
          <w:lang w:val="en-US"/>
        </w:rPr>
        <w:t>1 In showing compliance with CS 25.121 it is accepted that bank angles of up to 2° to 3° toward</w:t>
      </w:r>
      <w:r>
        <w:rPr>
          <w:rFonts w:ascii="Arial" w:hAnsi="Arial" w:cs="Arial"/>
          <w:i/>
          <w:sz w:val="18"/>
          <w:szCs w:val="18"/>
          <w:lang w:val="en-US"/>
        </w:rPr>
        <w:t xml:space="preserve"> </w:t>
      </w:r>
      <w:r w:rsidRPr="003D707B">
        <w:rPr>
          <w:rFonts w:ascii="Arial" w:hAnsi="Arial" w:cs="Arial"/>
          <w:i/>
          <w:sz w:val="18"/>
          <w:szCs w:val="18"/>
          <w:lang w:val="en-US"/>
        </w:rPr>
        <w:t>the operating engine(s) may be used.</w:t>
      </w:r>
    </w:p>
    <w:p w:rsidR="003D707B" w:rsidRPr="003D707B" w:rsidRDefault="003D707B" w:rsidP="003D707B">
      <w:pPr>
        <w:autoSpaceDE w:val="0"/>
        <w:autoSpaceDN w:val="0"/>
        <w:adjustRightInd w:val="0"/>
        <w:rPr>
          <w:rFonts w:ascii="Arial" w:hAnsi="Arial" w:cs="Arial"/>
          <w:i/>
          <w:sz w:val="18"/>
          <w:szCs w:val="18"/>
          <w:lang w:val="en-US"/>
        </w:rPr>
      </w:pPr>
      <w:r w:rsidRPr="003D707B">
        <w:rPr>
          <w:rFonts w:ascii="Arial" w:hAnsi="Arial" w:cs="Arial"/>
          <w:i/>
          <w:sz w:val="18"/>
          <w:szCs w:val="18"/>
          <w:lang w:val="en-US"/>
        </w:rPr>
        <w:t>2 The height references in CS 25.121 should be interpreted as geometrical heights.</w:t>
      </w:r>
    </w:p>
    <w:p w:rsidR="003D707B" w:rsidRPr="003D707B" w:rsidRDefault="003D707B" w:rsidP="003D707B">
      <w:pPr>
        <w:autoSpaceDE w:val="0"/>
        <w:autoSpaceDN w:val="0"/>
        <w:adjustRightInd w:val="0"/>
        <w:rPr>
          <w:rFonts w:ascii="Arial" w:hAnsi="Arial" w:cs="Arial"/>
          <w:bCs/>
          <w:i/>
          <w:sz w:val="18"/>
          <w:szCs w:val="18"/>
          <w:lang w:val="en-US"/>
        </w:rPr>
      </w:pPr>
      <w:r w:rsidRPr="003D707B">
        <w:rPr>
          <w:rFonts w:ascii="Arial" w:hAnsi="Arial" w:cs="Arial"/>
          <w:bCs/>
          <w:i/>
          <w:sz w:val="18"/>
          <w:szCs w:val="18"/>
          <w:lang w:val="en-US"/>
        </w:rPr>
        <w:t>AMC 25.121(a)</w:t>
      </w:r>
    </w:p>
    <w:p w:rsidR="003D707B" w:rsidRPr="003D707B" w:rsidRDefault="003D707B" w:rsidP="003D707B">
      <w:pPr>
        <w:autoSpaceDE w:val="0"/>
        <w:autoSpaceDN w:val="0"/>
        <w:adjustRightInd w:val="0"/>
        <w:rPr>
          <w:rFonts w:ascii="Arial" w:hAnsi="Arial" w:cs="Arial"/>
          <w:i/>
          <w:sz w:val="18"/>
          <w:szCs w:val="18"/>
          <w:lang w:val="en-US"/>
        </w:rPr>
      </w:pPr>
      <w:r w:rsidRPr="003D707B">
        <w:rPr>
          <w:rFonts w:ascii="Arial" w:hAnsi="Arial" w:cs="Arial"/>
          <w:i/>
          <w:sz w:val="18"/>
          <w:szCs w:val="18"/>
          <w:lang w:val="en-US"/>
        </w:rPr>
        <w:t>The configuration of the landing gear used in showing compliance with the climb requirements of CS 25.121(a) may be that finally achieved following ‘gear down’ selection.</w:t>
      </w:r>
    </w:p>
    <w:p w:rsidR="003D707B" w:rsidRPr="003D707B" w:rsidRDefault="003D707B" w:rsidP="003D707B">
      <w:pPr>
        <w:autoSpaceDE w:val="0"/>
        <w:autoSpaceDN w:val="0"/>
        <w:adjustRightInd w:val="0"/>
        <w:rPr>
          <w:rFonts w:ascii="Arial" w:hAnsi="Arial" w:cs="Arial"/>
          <w:bCs/>
          <w:i/>
          <w:sz w:val="18"/>
          <w:szCs w:val="18"/>
          <w:lang w:val="en-US"/>
        </w:rPr>
      </w:pPr>
      <w:r w:rsidRPr="003D707B">
        <w:rPr>
          <w:rFonts w:ascii="Arial" w:hAnsi="Arial" w:cs="Arial"/>
          <w:bCs/>
          <w:i/>
          <w:sz w:val="18"/>
          <w:szCs w:val="18"/>
          <w:lang w:val="en-US"/>
        </w:rPr>
        <w:t>AMC 25.121(a</w:t>
      </w:r>
      <w:proofErr w:type="gramStart"/>
      <w:r w:rsidRPr="003D707B">
        <w:rPr>
          <w:rFonts w:ascii="Arial" w:hAnsi="Arial" w:cs="Arial"/>
          <w:bCs/>
          <w:i/>
          <w:sz w:val="18"/>
          <w:szCs w:val="18"/>
          <w:lang w:val="en-US"/>
        </w:rPr>
        <w:t>)(</w:t>
      </w:r>
      <w:proofErr w:type="gramEnd"/>
      <w:r w:rsidRPr="003D707B">
        <w:rPr>
          <w:rFonts w:ascii="Arial" w:hAnsi="Arial" w:cs="Arial"/>
          <w:bCs/>
          <w:i/>
          <w:sz w:val="18"/>
          <w:szCs w:val="18"/>
          <w:lang w:val="en-US"/>
        </w:rPr>
        <w:t>1)</w:t>
      </w:r>
    </w:p>
    <w:p w:rsidR="003920EB" w:rsidRPr="003D707B" w:rsidRDefault="003D707B" w:rsidP="003D707B">
      <w:pPr>
        <w:autoSpaceDE w:val="0"/>
        <w:autoSpaceDN w:val="0"/>
        <w:adjustRightInd w:val="0"/>
        <w:rPr>
          <w:i/>
          <w:sz w:val="18"/>
          <w:szCs w:val="18"/>
          <w:lang w:val="en-US"/>
        </w:rPr>
      </w:pPr>
      <w:r w:rsidRPr="003D707B">
        <w:rPr>
          <w:rFonts w:ascii="Arial" w:hAnsi="Arial" w:cs="Arial"/>
          <w:i/>
          <w:sz w:val="18"/>
          <w:szCs w:val="18"/>
          <w:lang w:val="en-US"/>
        </w:rPr>
        <w:t>A ‘power operating condition’ more critical than that existing at the time when retraction of the landing gear is begun would occur, for example, if water injection were discontinued prior to reaching the point at which the landing gear is fully retracted.</w:t>
      </w:r>
    </w:p>
    <w:p w:rsidR="00B0699F" w:rsidRDefault="00B0699F" w:rsidP="00B0699F">
      <w:pPr>
        <w:pStyle w:val="Titre2"/>
        <w:rPr>
          <w:lang w:val="en-GB"/>
        </w:rPr>
      </w:pPr>
      <w:bookmarkStart w:id="50" w:name="_Toc485823944"/>
      <w:proofErr w:type="spellStart"/>
      <w:r>
        <w:rPr>
          <w:lang w:val="en-GB"/>
        </w:rPr>
        <w:t>En</w:t>
      </w:r>
      <w:proofErr w:type="spellEnd"/>
      <w:r>
        <w:rPr>
          <w:lang w:val="en-GB"/>
        </w:rPr>
        <w:t xml:space="preserve">-route </w:t>
      </w:r>
      <w:proofErr w:type="spellStart"/>
      <w:r>
        <w:rPr>
          <w:lang w:val="en-GB"/>
        </w:rPr>
        <w:t>Flght</w:t>
      </w:r>
      <w:proofErr w:type="spellEnd"/>
      <w:r>
        <w:rPr>
          <w:lang w:val="en-GB"/>
        </w:rPr>
        <w:t xml:space="preserve"> Paths (CS 25.123)</w:t>
      </w:r>
      <w:bookmarkEnd w:id="50"/>
    </w:p>
    <w:p w:rsidR="00B0699F" w:rsidRDefault="00B0699F" w:rsidP="00B0699F">
      <w:pPr>
        <w:pStyle w:val="Titre3"/>
        <w:rPr>
          <w:lang w:val="en-GB"/>
        </w:rPr>
      </w:pPr>
      <w:bookmarkStart w:id="51" w:name="_Toc485823945"/>
      <w:r>
        <w:rPr>
          <w:lang w:val="en-GB"/>
        </w:rPr>
        <w:t>Selection</w:t>
      </w:r>
      <w:bookmarkEnd w:id="51"/>
    </w:p>
    <w:p w:rsidR="00B0699F" w:rsidRPr="00D75AB3" w:rsidRDefault="00B0699F" w:rsidP="00B0699F">
      <w:pPr>
        <w:autoSpaceDE w:val="0"/>
        <w:autoSpaceDN w:val="0"/>
        <w:adjustRightInd w:val="0"/>
        <w:rPr>
          <w:rFonts w:ascii="Arial" w:hAnsi="Arial" w:cs="Arial"/>
          <w:i/>
          <w:sz w:val="18"/>
          <w:szCs w:val="18"/>
          <w:lang w:val="en-US"/>
        </w:rPr>
      </w:pPr>
      <w:r w:rsidRPr="00D75AB3">
        <w:rPr>
          <w:rFonts w:ascii="Arial" w:hAnsi="Arial" w:cs="Arial"/>
          <w:i/>
          <w:sz w:val="18"/>
          <w:szCs w:val="18"/>
          <w:lang w:val="en-US"/>
        </w:rPr>
        <w:t xml:space="preserve">(a) For the </w:t>
      </w:r>
      <w:proofErr w:type="spellStart"/>
      <w:r w:rsidRPr="00D75AB3">
        <w:rPr>
          <w:rFonts w:ascii="Arial" w:hAnsi="Arial" w:cs="Arial"/>
          <w:i/>
          <w:sz w:val="18"/>
          <w:szCs w:val="18"/>
          <w:lang w:val="en-US"/>
        </w:rPr>
        <w:t>en</w:t>
      </w:r>
      <w:proofErr w:type="spellEnd"/>
      <w:r w:rsidRPr="00D75AB3">
        <w:rPr>
          <w:rFonts w:ascii="Arial" w:hAnsi="Arial" w:cs="Arial"/>
          <w:i/>
          <w:sz w:val="18"/>
          <w:szCs w:val="18"/>
          <w:lang w:val="en-US"/>
        </w:rPr>
        <w:t xml:space="preserve">-route configuration, the flight paths prescribed in sub-paragraphs (b) and (c) of this paragraph must be determined at each weight, altitude, and ambient temperature, within the operating limits established for the </w:t>
      </w:r>
      <w:proofErr w:type="spellStart"/>
      <w:r w:rsidRPr="00D75AB3">
        <w:rPr>
          <w:rFonts w:ascii="Arial" w:hAnsi="Arial" w:cs="Arial"/>
          <w:i/>
          <w:sz w:val="18"/>
          <w:szCs w:val="18"/>
          <w:lang w:val="en-US"/>
        </w:rPr>
        <w:t>aeroplane</w:t>
      </w:r>
      <w:proofErr w:type="spellEnd"/>
      <w:r w:rsidRPr="00D75AB3">
        <w:rPr>
          <w:rFonts w:ascii="Arial" w:hAnsi="Arial" w:cs="Arial"/>
          <w:i/>
          <w:sz w:val="18"/>
          <w:szCs w:val="18"/>
          <w:lang w:val="en-US"/>
        </w:rPr>
        <w:t>. The variation of weight along the flight path, accounting for the progressive consumption of fuel and oil by the operating engines, may be included in the computation.</w:t>
      </w:r>
    </w:p>
    <w:p w:rsidR="00B0699F" w:rsidRPr="00D75AB3" w:rsidRDefault="00B0699F" w:rsidP="00B0699F">
      <w:pPr>
        <w:autoSpaceDE w:val="0"/>
        <w:autoSpaceDN w:val="0"/>
        <w:adjustRightInd w:val="0"/>
        <w:rPr>
          <w:rFonts w:ascii="Arial" w:hAnsi="Arial" w:cs="Arial"/>
          <w:i/>
          <w:sz w:val="18"/>
          <w:szCs w:val="18"/>
          <w:lang w:val="en-US"/>
        </w:rPr>
      </w:pPr>
      <w:r w:rsidRPr="00D75AB3">
        <w:rPr>
          <w:rFonts w:ascii="Arial" w:hAnsi="Arial" w:cs="Arial"/>
          <w:i/>
          <w:sz w:val="18"/>
          <w:szCs w:val="18"/>
          <w:lang w:val="en-US"/>
        </w:rPr>
        <w:t>The flight paths must be determined at a selected speed not less than VFTO, with –</w:t>
      </w:r>
    </w:p>
    <w:p w:rsidR="00B0699F" w:rsidRPr="00D75AB3" w:rsidRDefault="00B0699F" w:rsidP="00D75AB3">
      <w:pPr>
        <w:autoSpaceDE w:val="0"/>
        <w:autoSpaceDN w:val="0"/>
        <w:adjustRightInd w:val="0"/>
        <w:ind w:left="708"/>
        <w:rPr>
          <w:rFonts w:ascii="Arial" w:hAnsi="Arial" w:cs="Arial"/>
          <w:i/>
          <w:sz w:val="18"/>
          <w:szCs w:val="18"/>
          <w:lang w:val="en-US"/>
        </w:rPr>
      </w:pPr>
      <w:r w:rsidRPr="00D75AB3">
        <w:rPr>
          <w:rFonts w:ascii="Arial" w:hAnsi="Arial" w:cs="Arial"/>
          <w:i/>
          <w:sz w:val="18"/>
          <w:szCs w:val="18"/>
          <w:lang w:val="en-US"/>
        </w:rPr>
        <w:t xml:space="preserve">(1) The most </w:t>
      </w:r>
      <w:proofErr w:type="spellStart"/>
      <w:r w:rsidRPr="00D75AB3">
        <w:rPr>
          <w:rFonts w:ascii="Arial" w:hAnsi="Arial" w:cs="Arial"/>
          <w:i/>
          <w:sz w:val="18"/>
          <w:szCs w:val="18"/>
          <w:lang w:val="en-US"/>
        </w:rPr>
        <w:t>unfavourable</w:t>
      </w:r>
      <w:proofErr w:type="spellEnd"/>
      <w:r w:rsidRPr="00D75AB3">
        <w:rPr>
          <w:rFonts w:ascii="Arial" w:hAnsi="Arial" w:cs="Arial"/>
          <w:i/>
          <w:sz w:val="18"/>
          <w:szCs w:val="18"/>
          <w:lang w:val="en-US"/>
        </w:rPr>
        <w:t xml:space="preserve"> </w:t>
      </w:r>
      <w:proofErr w:type="spellStart"/>
      <w:r w:rsidRPr="00D75AB3">
        <w:rPr>
          <w:rFonts w:ascii="Arial" w:hAnsi="Arial" w:cs="Arial"/>
          <w:i/>
          <w:sz w:val="18"/>
          <w:szCs w:val="18"/>
          <w:lang w:val="en-US"/>
        </w:rPr>
        <w:t>centre</w:t>
      </w:r>
      <w:proofErr w:type="spellEnd"/>
      <w:r w:rsidRPr="00D75AB3">
        <w:rPr>
          <w:rFonts w:ascii="Arial" w:hAnsi="Arial" w:cs="Arial"/>
          <w:i/>
          <w:sz w:val="18"/>
          <w:szCs w:val="18"/>
          <w:lang w:val="en-US"/>
        </w:rPr>
        <w:t xml:space="preserve"> of gravity;</w:t>
      </w:r>
    </w:p>
    <w:p w:rsidR="00B0699F" w:rsidRPr="00D75AB3" w:rsidRDefault="00B0699F" w:rsidP="00D75AB3">
      <w:pPr>
        <w:autoSpaceDE w:val="0"/>
        <w:autoSpaceDN w:val="0"/>
        <w:adjustRightInd w:val="0"/>
        <w:ind w:left="708"/>
        <w:rPr>
          <w:rFonts w:ascii="Arial" w:hAnsi="Arial" w:cs="Arial"/>
          <w:i/>
          <w:sz w:val="18"/>
          <w:szCs w:val="18"/>
          <w:lang w:val="en-US"/>
        </w:rPr>
      </w:pPr>
      <w:r w:rsidRPr="00D75AB3">
        <w:rPr>
          <w:rFonts w:ascii="Arial" w:hAnsi="Arial" w:cs="Arial"/>
          <w:i/>
          <w:sz w:val="18"/>
          <w:szCs w:val="18"/>
          <w:lang w:val="en-US"/>
        </w:rPr>
        <w:t>(2) The critical engines inoperative;</w:t>
      </w:r>
    </w:p>
    <w:p w:rsidR="00B0699F" w:rsidRPr="00D75AB3" w:rsidRDefault="00B0699F" w:rsidP="00D75AB3">
      <w:pPr>
        <w:autoSpaceDE w:val="0"/>
        <w:autoSpaceDN w:val="0"/>
        <w:adjustRightInd w:val="0"/>
        <w:ind w:left="708"/>
        <w:rPr>
          <w:rFonts w:ascii="Arial" w:hAnsi="Arial" w:cs="Arial"/>
          <w:i/>
          <w:sz w:val="18"/>
          <w:szCs w:val="18"/>
          <w:lang w:val="en-US"/>
        </w:rPr>
      </w:pPr>
      <w:r w:rsidRPr="00D75AB3">
        <w:rPr>
          <w:rFonts w:ascii="Arial" w:hAnsi="Arial" w:cs="Arial"/>
          <w:i/>
          <w:sz w:val="18"/>
          <w:szCs w:val="18"/>
          <w:lang w:val="en-US"/>
        </w:rPr>
        <w:t>(3) The remaining engines at the available maximum continuous power or thrust; and</w:t>
      </w:r>
    </w:p>
    <w:p w:rsidR="00B0699F" w:rsidRPr="00D75AB3" w:rsidRDefault="00B0699F" w:rsidP="00D75AB3">
      <w:pPr>
        <w:autoSpaceDE w:val="0"/>
        <w:autoSpaceDN w:val="0"/>
        <w:adjustRightInd w:val="0"/>
        <w:ind w:left="708"/>
        <w:rPr>
          <w:rFonts w:ascii="Arial" w:hAnsi="Arial" w:cs="Arial"/>
          <w:i/>
          <w:sz w:val="18"/>
          <w:szCs w:val="18"/>
          <w:lang w:val="en-US"/>
        </w:rPr>
      </w:pPr>
      <w:r w:rsidRPr="00D75AB3">
        <w:rPr>
          <w:rFonts w:ascii="Arial" w:hAnsi="Arial" w:cs="Arial"/>
          <w:i/>
          <w:sz w:val="18"/>
          <w:szCs w:val="18"/>
          <w:lang w:val="en-US"/>
        </w:rPr>
        <w:t>(4) The means for controlling the engine-cooling air supply in the position that provides adequate cooling in the hot-day condition.</w:t>
      </w:r>
    </w:p>
    <w:p w:rsidR="00B0699F" w:rsidRDefault="00B0699F" w:rsidP="00B0699F">
      <w:pPr>
        <w:pStyle w:val="Titre3"/>
        <w:rPr>
          <w:lang w:val="en-GB"/>
        </w:rPr>
      </w:pPr>
      <w:bookmarkStart w:id="52" w:name="_Toc485823946"/>
      <w:r>
        <w:rPr>
          <w:lang w:val="en-GB"/>
        </w:rPr>
        <w:t>Transposition</w:t>
      </w:r>
      <w:bookmarkEnd w:id="52"/>
    </w:p>
    <w:p w:rsidR="00A2320D" w:rsidRPr="00AC7E61" w:rsidRDefault="00A2320D" w:rsidP="00A522FF">
      <w:pPr>
        <w:pStyle w:val="Corps"/>
        <w:spacing w:before="0"/>
        <w:ind w:left="0"/>
        <w:rPr>
          <w:lang w:val="en-GB"/>
        </w:rPr>
      </w:pPr>
      <w:r w:rsidRPr="00AC7E61">
        <w:rPr>
          <w:lang w:val="en-GB"/>
        </w:rPr>
        <w:t xml:space="preserve">(a) For the </w:t>
      </w:r>
      <w:proofErr w:type="spellStart"/>
      <w:r w:rsidRPr="00AC7E61">
        <w:rPr>
          <w:lang w:val="en-GB"/>
        </w:rPr>
        <w:t>en</w:t>
      </w:r>
      <w:proofErr w:type="spellEnd"/>
      <w:r w:rsidRPr="00AC7E61">
        <w:rPr>
          <w:lang w:val="en-GB"/>
        </w:rPr>
        <w:t>-route configuration, the flight paths must be determined at each weight and altitude, within the operating limits established for the drone. The flight paths must be determined with –</w:t>
      </w:r>
    </w:p>
    <w:p w:rsidR="00A2320D" w:rsidRPr="00AC7E61" w:rsidRDefault="00A2320D" w:rsidP="00AC7E61">
      <w:pPr>
        <w:pStyle w:val="Corps"/>
        <w:spacing w:before="60"/>
        <w:ind w:left="1417" w:hanging="709"/>
        <w:rPr>
          <w:lang w:val="en-GB"/>
        </w:rPr>
      </w:pPr>
      <w:r w:rsidRPr="00AC7E61">
        <w:rPr>
          <w:lang w:val="en-GB"/>
        </w:rPr>
        <w:t>(1) The most unfavourable centre of gravity;</w:t>
      </w:r>
    </w:p>
    <w:p w:rsidR="00A2320D" w:rsidRPr="00AC7E61" w:rsidRDefault="00A2320D" w:rsidP="00AC7E61">
      <w:pPr>
        <w:pStyle w:val="Corps"/>
        <w:spacing w:before="60"/>
        <w:ind w:left="1417" w:hanging="709"/>
        <w:rPr>
          <w:lang w:val="en-GB"/>
        </w:rPr>
      </w:pPr>
      <w:r w:rsidRPr="00AC7E61">
        <w:rPr>
          <w:lang w:val="en-GB"/>
        </w:rPr>
        <w:t>(2) The critical engines inoperative;</w:t>
      </w:r>
    </w:p>
    <w:p w:rsidR="00A2320D" w:rsidRPr="00AC7E61" w:rsidRDefault="00A2320D" w:rsidP="00AC7E61">
      <w:pPr>
        <w:pStyle w:val="Corps"/>
        <w:spacing w:before="60"/>
        <w:ind w:left="1417" w:hanging="709"/>
        <w:rPr>
          <w:lang w:val="en-GB"/>
        </w:rPr>
      </w:pPr>
      <w:r w:rsidRPr="00AC7E61">
        <w:rPr>
          <w:lang w:val="en-GB"/>
        </w:rPr>
        <w:t xml:space="preserve">(3) The remaining engines at the available maximum continuous power or </w:t>
      </w:r>
      <w:r w:rsidR="00AC7E61">
        <w:rPr>
          <w:lang w:val="en-GB"/>
        </w:rPr>
        <w:t>thrust</w:t>
      </w:r>
    </w:p>
    <w:p w:rsidR="00B0699F" w:rsidRDefault="00B0699F" w:rsidP="00B0699F">
      <w:pPr>
        <w:pStyle w:val="Titre3"/>
        <w:rPr>
          <w:lang w:val="en-GB"/>
        </w:rPr>
      </w:pPr>
      <w:bookmarkStart w:id="53" w:name="_Toc485823947"/>
      <w:r>
        <w:rPr>
          <w:lang w:val="en-GB"/>
        </w:rPr>
        <w:t>AMC</w:t>
      </w:r>
      <w:bookmarkEnd w:id="53"/>
    </w:p>
    <w:p w:rsidR="00A522FF" w:rsidRDefault="00A522FF" w:rsidP="00A522FF">
      <w:pPr>
        <w:autoSpaceDE w:val="0"/>
        <w:autoSpaceDN w:val="0"/>
        <w:adjustRightInd w:val="0"/>
        <w:rPr>
          <w:lang w:val="en-GB"/>
        </w:rPr>
      </w:pPr>
      <w:r w:rsidRPr="00A522FF">
        <w:rPr>
          <w:rFonts w:ascii="Arial" w:hAnsi="Arial" w:cs="Arial"/>
          <w:i/>
          <w:sz w:val="18"/>
          <w:szCs w:val="18"/>
          <w:lang w:val="en-US"/>
        </w:rPr>
        <w:t>If, in showing compliance with CS 25.123, any credit is to be taken for the progressive use of fuel by</w:t>
      </w:r>
      <w:r>
        <w:rPr>
          <w:rFonts w:ascii="Arial" w:hAnsi="Arial" w:cs="Arial"/>
          <w:i/>
          <w:sz w:val="18"/>
          <w:szCs w:val="18"/>
          <w:lang w:val="en-US"/>
        </w:rPr>
        <w:t xml:space="preserve"> </w:t>
      </w:r>
      <w:r w:rsidRPr="00A522FF">
        <w:rPr>
          <w:rFonts w:ascii="Arial" w:hAnsi="Arial" w:cs="Arial"/>
          <w:i/>
          <w:sz w:val="18"/>
          <w:szCs w:val="18"/>
          <w:lang w:val="en-US"/>
        </w:rPr>
        <w:t>the operating engines, the fuel flow rate should be assumed to be 80% of the engine specification flow rate at maximum continuous power, unless a more appropriate figure has been substantiated by flight tests</w:t>
      </w:r>
      <w:r w:rsidRPr="00A522FF">
        <w:rPr>
          <w:rFonts w:ascii="Arial" w:hAnsi="Arial" w:cs="Arial"/>
          <w:sz w:val="19"/>
          <w:szCs w:val="19"/>
          <w:lang w:val="en-US"/>
        </w:rPr>
        <w:t>.</w:t>
      </w:r>
    </w:p>
    <w:p w:rsidR="00B0699F" w:rsidRDefault="00A427F7" w:rsidP="00B0699F">
      <w:pPr>
        <w:pStyle w:val="Titre2"/>
        <w:rPr>
          <w:lang w:val="en-GB"/>
        </w:rPr>
      </w:pPr>
      <w:bookmarkStart w:id="54" w:name="_Toc485823948"/>
      <w:r>
        <w:rPr>
          <w:lang w:val="en-GB"/>
        </w:rPr>
        <w:lastRenderedPageBreak/>
        <w:t>Landing</w:t>
      </w:r>
      <w:r w:rsidR="00B0699F">
        <w:rPr>
          <w:lang w:val="en-GB"/>
        </w:rPr>
        <w:t xml:space="preserve"> (CS 25.</w:t>
      </w:r>
      <w:r>
        <w:rPr>
          <w:lang w:val="en-GB"/>
        </w:rPr>
        <w:t>125</w:t>
      </w:r>
      <w:r w:rsidR="00B0699F">
        <w:rPr>
          <w:lang w:val="en-GB"/>
        </w:rPr>
        <w:t>)</w:t>
      </w:r>
      <w:bookmarkEnd w:id="54"/>
    </w:p>
    <w:p w:rsidR="00B0699F" w:rsidRDefault="00B0699F" w:rsidP="00B0699F">
      <w:pPr>
        <w:pStyle w:val="Titre3"/>
        <w:rPr>
          <w:lang w:val="en-GB"/>
        </w:rPr>
      </w:pPr>
      <w:bookmarkStart w:id="55" w:name="_Toc485823949"/>
      <w:r>
        <w:rPr>
          <w:lang w:val="en-GB"/>
        </w:rPr>
        <w:t>Selection</w:t>
      </w:r>
      <w:bookmarkEnd w:id="55"/>
    </w:p>
    <w:p w:rsidR="00B4164C" w:rsidRPr="00E924AA" w:rsidRDefault="00B4164C" w:rsidP="00B4164C">
      <w:pPr>
        <w:autoSpaceDE w:val="0"/>
        <w:autoSpaceDN w:val="0"/>
        <w:adjustRightInd w:val="0"/>
        <w:rPr>
          <w:rFonts w:ascii="Arial" w:hAnsi="Arial" w:cs="Arial"/>
          <w:i/>
          <w:sz w:val="18"/>
          <w:szCs w:val="18"/>
          <w:lang w:val="en-US"/>
        </w:rPr>
      </w:pPr>
      <w:r w:rsidRPr="00E924AA">
        <w:rPr>
          <w:rFonts w:ascii="Arial" w:hAnsi="Arial" w:cs="Arial"/>
          <w:i/>
          <w:sz w:val="18"/>
          <w:szCs w:val="18"/>
          <w:lang w:val="en-US"/>
        </w:rPr>
        <w:t xml:space="preserve">(a) The horizontal distance necessary to land and to come to a complete stop from a point 15 m (50 </w:t>
      </w:r>
      <w:proofErr w:type="spellStart"/>
      <w:r w:rsidRPr="00E924AA">
        <w:rPr>
          <w:rFonts w:ascii="Arial" w:hAnsi="Arial" w:cs="Arial"/>
          <w:i/>
          <w:sz w:val="18"/>
          <w:szCs w:val="18"/>
          <w:lang w:val="en-US"/>
        </w:rPr>
        <w:t>ft</w:t>
      </w:r>
      <w:proofErr w:type="spellEnd"/>
      <w:r w:rsidRPr="00E924AA">
        <w:rPr>
          <w:rFonts w:ascii="Arial" w:hAnsi="Arial" w:cs="Arial"/>
          <w:i/>
          <w:sz w:val="18"/>
          <w:szCs w:val="18"/>
          <w:lang w:val="en-US"/>
        </w:rPr>
        <w:t xml:space="preserve">) above the landing surface must be determined (for standard temperatures, at each weight, altitude and wind within the operational limits established by the applicant for the </w:t>
      </w:r>
      <w:proofErr w:type="spellStart"/>
      <w:r w:rsidRPr="00E924AA">
        <w:rPr>
          <w:rFonts w:ascii="Arial" w:hAnsi="Arial" w:cs="Arial"/>
          <w:i/>
          <w:sz w:val="18"/>
          <w:szCs w:val="18"/>
          <w:lang w:val="en-US"/>
        </w:rPr>
        <w:t>aeroplane</w:t>
      </w:r>
      <w:proofErr w:type="spellEnd"/>
      <w:r w:rsidRPr="00E924AA">
        <w:rPr>
          <w:rFonts w:ascii="Arial" w:hAnsi="Arial" w:cs="Arial"/>
          <w:i/>
          <w:sz w:val="18"/>
          <w:szCs w:val="18"/>
          <w:lang w:val="en-US"/>
        </w:rPr>
        <w:t>):</w:t>
      </w:r>
    </w:p>
    <w:p w:rsidR="00B4164C" w:rsidRPr="00E924AA" w:rsidRDefault="00B4164C" w:rsidP="00E924AA">
      <w:pPr>
        <w:autoSpaceDE w:val="0"/>
        <w:autoSpaceDN w:val="0"/>
        <w:adjustRightInd w:val="0"/>
        <w:ind w:left="708"/>
        <w:rPr>
          <w:rFonts w:ascii="Arial" w:hAnsi="Arial" w:cs="Arial"/>
          <w:i/>
          <w:sz w:val="18"/>
          <w:szCs w:val="18"/>
          <w:lang w:val="en-US"/>
        </w:rPr>
      </w:pPr>
      <w:r w:rsidRPr="00E924AA">
        <w:rPr>
          <w:rFonts w:ascii="Arial" w:hAnsi="Arial" w:cs="Arial"/>
          <w:i/>
          <w:sz w:val="18"/>
          <w:szCs w:val="18"/>
          <w:lang w:val="en-US"/>
        </w:rPr>
        <w:t>(1) In non-icing conditions; and</w:t>
      </w:r>
    </w:p>
    <w:p w:rsidR="00B0699F" w:rsidRPr="00E924AA" w:rsidRDefault="00B4164C" w:rsidP="00E924AA">
      <w:pPr>
        <w:autoSpaceDE w:val="0"/>
        <w:autoSpaceDN w:val="0"/>
        <w:adjustRightInd w:val="0"/>
        <w:ind w:left="708"/>
        <w:rPr>
          <w:rFonts w:ascii="Arial" w:hAnsi="Arial" w:cs="Arial"/>
          <w:i/>
          <w:sz w:val="18"/>
          <w:szCs w:val="18"/>
          <w:lang w:val="en-US"/>
        </w:rPr>
      </w:pPr>
      <w:r w:rsidRPr="00E924AA">
        <w:rPr>
          <w:rFonts w:ascii="Arial" w:hAnsi="Arial" w:cs="Arial"/>
          <w:i/>
          <w:sz w:val="18"/>
          <w:szCs w:val="18"/>
          <w:lang w:val="en-US"/>
        </w:rPr>
        <w:t>(2) In icing conditions with the most critical of the “Landing Ice” accretion(s) defined in Appendices C and O, as applicable, in accordance with CS 25.21(g) if VREF for icing conditions exceeds VREF for non-icing conditions by more than 9.3 km/h (5 knots) CAS at the maximum landing weight.</w:t>
      </w:r>
    </w:p>
    <w:p w:rsidR="00B0699F" w:rsidRDefault="00B0699F" w:rsidP="00B0699F">
      <w:pPr>
        <w:pStyle w:val="Titre3"/>
        <w:rPr>
          <w:lang w:val="en-GB"/>
        </w:rPr>
      </w:pPr>
      <w:bookmarkStart w:id="56" w:name="_Toc485823950"/>
      <w:r>
        <w:rPr>
          <w:lang w:val="en-GB"/>
        </w:rPr>
        <w:t>Transposition</w:t>
      </w:r>
      <w:bookmarkEnd w:id="56"/>
    </w:p>
    <w:p w:rsidR="00E924AA" w:rsidRPr="00E924AA" w:rsidRDefault="00E924AA" w:rsidP="00E924AA">
      <w:pPr>
        <w:autoSpaceDE w:val="0"/>
        <w:autoSpaceDN w:val="0"/>
        <w:adjustRightInd w:val="0"/>
        <w:rPr>
          <w:szCs w:val="24"/>
          <w:lang w:val="en-US"/>
        </w:rPr>
      </w:pPr>
      <w:r w:rsidRPr="00E924AA">
        <w:rPr>
          <w:szCs w:val="24"/>
          <w:lang w:val="en-US"/>
        </w:rPr>
        <w:t xml:space="preserve">(a) The horizontal distance necessary to land and to come to a complete stop from a point 15 m (50 </w:t>
      </w:r>
      <w:proofErr w:type="spellStart"/>
      <w:r w:rsidRPr="00E924AA">
        <w:rPr>
          <w:szCs w:val="24"/>
          <w:lang w:val="en-US"/>
        </w:rPr>
        <w:t>ft</w:t>
      </w:r>
      <w:proofErr w:type="spellEnd"/>
      <w:r w:rsidRPr="00E924AA">
        <w:rPr>
          <w:szCs w:val="24"/>
          <w:lang w:val="en-US"/>
        </w:rPr>
        <w:t xml:space="preserve">) above the landing surface must be determined (at each weight, altitude and wind within the operational limits established by the applicant for the </w:t>
      </w:r>
      <w:r>
        <w:rPr>
          <w:szCs w:val="24"/>
          <w:lang w:val="en-US"/>
        </w:rPr>
        <w:t>drone</w:t>
      </w:r>
      <w:r w:rsidRPr="00E924AA">
        <w:rPr>
          <w:szCs w:val="24"/>
          <w:lang w:val="en-US"/>
        </w:rPr>
        <w:t>):</w:t>
      </w:r>
    </w:p>
    <w:p w:rsidR="00E924AA" w:rsidRPr="00E924AA" w:rsidRDefault="00E924AA" w:rsidP="00E924AA">
      <w:pPr>
        <w:autoSpaceDE w:val="0"/>
        <w:autoSpaceDN w:val="0"/>
        <w:adjustRightInd w:val="0"/>
        <w:ind w:left="708"/>
        <w:rPr>
          <w:szCs w:val="24"/>
          <w:lang w:val="en-US"/>
        </w:rPr>
      </w:pPr>
      <w:r w:rsidRPr="00E924AA">
        <w:rPr>
          <w:szCs w:val="24"/>
          <w:lang w:val="en-US"/>
        </w:rPr>
        <w:t>(1) In non-icing conditions; and</w:t>
      </w:r>
    </w:p>
    <w:p w:rsidR="00B0699F" w:rsidRPr="00E924AA" w:rsidRDefault="00E924AA" w:rsidP="00E924AA">
      <w:pPr>
        <w:autoSpaceDE w:val="0"/>
        <w:autoSpaceDN w:val="0"/>
        <w:adjustRightInd w:val="0"/>
        <w:ind w:left="708"/>
        <w:rPr>
          <w:szCs w:val="24"/>
          <w:lang w:val="en-US"/>
        </w:rPr>
      </w:pPr>
      <w:r w:rsidRPr="00E924AA">
        <w:rPr>
          <w:szCs w:val="24"/>
          <w:lang w:val="en-US"/>
        </w:rPr>
        <w:t xml:space="preserve">(2) In icing conditions with the most critical of the “Landing Ice” accretion(s) defined in Appendices </w:t>
      </w:r>
      <w:r>
        <w:rPr>
          <w:szCs w:val="24"/>
          <w:lang w:val="en-US"/>
        </w:rPr>
        <w:t>µ</w:t>
      </w:r>
      <w:r w:rsidRPr="00E924AA">
        <w:rPr>
          <w:szCs w:val="24"/>
          <w:lang w:val="en-US"/>
        </w:rPr>
        <w:t xml:space="preserve">C and </w:t>
      </w:r>
      <w:r>
        <w:rPr>
          <w:szCs w:val="24"/>
          <w:lang w:val="en-US"/>
        </w:rPr>
        <w:t>µO.</w:t>
      </w:r>
    </w:p>
    <w:p w:rsidR="00B0699F" w:rsidRDefault="00B0699F" w:rsidP="00B0699F">
      <w:pPr>
        <w:pStyle w:val="Titre3"/>
        <w:rPr>
          <w:lang w:val="en-GB"/>
        </w:rPr>
      </w:pPr>
      <w:bookmarkStart w:id="57" w:name="_Toc485823951"/>
      <w:r>
        <w:rPr>
          <w:lang w:val="en-GB"/>
        </w:rPr>
        <w:t>AMC</w:t>
      </w:r>
      <w:bookmarkEnd w:id="57"/>
    </w:p>
    <w:p w:rsidR="00B0699F" w:rsidRDefault="004A4DB3" w:rsidP="004A4DB3">
      <w:pPr>
        <w:pStyle w:val="Corps"/>
        <w:spacing w:before="0"/>
        <w:ind w:left="0"/>
        <w:rPr>
          <w:lang w:val="en-GB"/>
        </w:rPr>
      </w:pPr>
      <w:r>
        <w:rPr>
          <w:lang w:val="en-GB"/>
        </w:rPr>
        <w:t>No AMC for 25.125 (a).</w:t>
      </w:r>
    </w:p>
    <w:p w:rsidR="00352F3C" w:rsidRDefault="00352F3C" w:rsidP="00352F3C">
      <w:pPr>
        <w:pStyle w:val="Titre1"/>
        <w:rPr>
          <w:lang w:val="en-GB"/>
        </w:rPr>
      </w:pPr>
      <w:bookmarkStart w:id="58" w:name="_Toc485823952"/>
      <w:r>
        <w:rPr>
          <w:lang w:val="en-GB"/>
        </w:rPr>
        <w:lastRenderedPageBreak/>
        <w:t>stability</w:t>
      </w:r>
      <w:bookmarkEnd w:id="58"/>
    </w:p>
    <w:p w:rsidR="00B0699F" w:rsidRDefault="00352F3C" w:rsidP="00B0699F">
      <w:pPr>
        <w:pStyle w:val="Titre2"/>
        <w:rPr>
          <w:lang w:val="en-GB"/>
        </w:rPr>
      </w:pPr>
      <w:bookmarkStart w:id="59" w:name="_Toc485823953"/>
      <w:r>
        <w:rPr>
          <w:lang w:val="en-GB"/>
        </w:rPr>
        <w:t>General</w:t>
      </w:r>
      <w:r w:rsidR="00B0699F">
        <w:rPr>
          <w:lang w:val="en-GB"/>
        </w:rPr>
        <w:t xml:space="preserve"> (CS 25.</w:t>
      </w:r>
      <w:r>
        <w:rPr>
          <w:lang w:val="en-GB"/>
        </w:rPr>
        <w:t>171</w:t>
      </w:r>
      <w:r w:rsidR="00B0699F">
        <w:rPr>
          <w:lang w:val="en-GB"/>
        </w:rPr>
        <w:t>)</w:t>
      </w:r>
      <w:bookmarkEnd w:id="59"/>
    </w:p>
    <w:p w:rsidR="00B0699F" w:rsidRDefault="00B0699F" w:rsidP="00B0699F">
      <w:pPr>
        <w:pStyle w:val="Titre3"/>
        <w:rPr>
          <w:lang w:val="en-GB"/>
        </w:rPr>
      </w:pPr>
      <w:bookmarkStart w:id="60" w:name="_Toc485823954"/>
      <w:r>
        <w:rPr>
          <w:lang w:val="en-GB"/>
        </w:rPr>
        <w:t>Selection</w:t>
      </w:r>
      <w:bookmarkEnd w:id="60"/>
    </w:p>
    <w:p w:rsidR="00B0699F" w:rsidRPr="00B14D3D" w:rsidRDefault="00123587" w:rsidP="00123587">
      <w:pPr>
        <w:autoSpaceDE w:val="0"/>
        <w:autoSpaceDN w:val="0"/>
        <w:adjustRightInd w:val="0"/>
        <w:rPr>
          <w:i/>
          <w:sz w:val="18"/>
          <w:szCs w:val="18"/>
          <w:lang w:val="en-US"/>
        </w:rPr>
      </w:pPr>
      <w:r w:rsidRPr="00B14D3D">
        <w:rPr>
          <w:rFonts w:ascii="Arial" w:hAnsi="Arial" w:cs="Arial"/>
          <w:i/>
          <w:sz w:val="18"/>
          <w:szCs w:val="18"/>
          <w:lang w:val="en-US"/>
        </w:rPr>
        <w:t xml:space="preserve">The </w:t>
      </w:r>
      <w:proofErr w:type="spellStart"/>
      <w:r w:rsidRPr="00B14D3D">
        <w:rPr>
          <w:rFonts w:ascii="Arial" w:hAnsi="Arial" w:cs="Arial"/>
          <w:i/>
          <w:sz w:val="18"/>
          <w:szCs w:val="18"/>
          <w:lang w:val="en-US"/>
        </w:rPr>
        <w:t>aeroplane</w:t>
      </w:r>
      <w:proofErr w:type="spellEnd"/>
      <w:r w:rsidRPr="00B14D3D">
        <w:rPr>
          <w:rFonts w:ascii="Arial" w:hAnsi="Arial" w:cs="Arial"/>
          <w:i/>
          <w:sz w:val="18"/>
          <w:szCs w:val="18"/>
          <w:lang w:val="en-US"/>
        </w:rPr>
        <w:t xml:space="preserve"> must be longitudinally, directionally and laterally stable in accordance with the provisions of CS 25.173 to 25.177. In</w:t>
      </w:r>
      <w:r w:rsidR="00B14D3D" w:rsidRPr="00B14D3D">
        <w:rPr>
          <w:rFonts w:ascii="Arial" w:hAnsi="Arial" w:cs="Arial"/>
          <w:i/>
          <w:sz w:val="18"/>
          <w:szCs w:val="18"/>
          <w:lang w:val="en-US"/>
        </w:rPr>
        <w:t xml:space="preserve"> </w:t>
      </w:r>
      <w:r w:rsidRPr="00B14D3D">
        <w:rPr>
          <w:rFonts w:ascii="Arial" w:hAnsi="Arial" w:cs="Arial"/>
          <w:i/>
          <w:sz w:val="18"/>
          <w:szCs w:val="18"/>
          <w:lang w:val="en-US"/>
        </w:rPr>
        <w:t>addition, suitable stability and control feel</w:t>
      </w:r>
      <w:r w:rsidR="00B14D3D" w:rsidRPr="00B14D3D">
        <w:rPr>
          <w:rFonts w:ascii="Arial" w:hAnsi="Arial" w:cs="Arial"/>
          <w:i/>
          <w:sz w:val="18"/>
          <w:szCs w:val="18"/>
          <w:lang w:val="en-US"/>
        </w:rPr>
        <w:t xml:space="preserve"> </w:t>
      </w:r>
      <w:r w:rsidRPr="00B14D3D">
        <w:rPr>
          <w:rFonts w:ascii="Arial" w:hAnsi="Arial" w:cs="Arial"/>
          <w:i/>
          <w:sz w:val="18"/>
          <w:szCs w:val="18"/>
          <w:lang w:val="en-US"/>
        </w:rPr>
        <w:t xml:space="preserve">(static stability) is required in any </w:t>
      </w:r>
      <w:r w:rsidR="00B14D3D" w:rsidRPr="00B14D3D">
        <w:rPr>
          <w:rFonts w:ascii="Arial" w:hAnsi="Arial" w:cs="Arial"/>
          <w:i/>
          <w:sz w:val="18"/>
          <w:szCs w:val="18"/>
          <w:lang w:val="en-US"/>
        </w:rPr>
        <w:t>c</w:t>
      </w:r>
      <w:r w:rsidRPr="00B14D3D">
        <w:rPr>
          <w:rFonts w:ascii="Arial" w:hAnsi="Arial" w:cs="Arial"/>
          <w:i/>
          <w:sz w:val="18"/>
          <w:szCs w:val="18"/>
          <w:lang w:val="en-US"/>
        </w:rPr>
        <w:t>ondition</w:t>
      </w:r>
      <w:r w:rsidR="00B14D3D" w:rsidRPr="00B14D3D">
        <w:rPr>
          <w:rFonts w:ascii="Arial" w:hAnsi="Arial" w:cs="Arial"/>
          <w:i/>
          <w:sz w:val="18"/>
          <w:szCs w:val="18"/>
          <w:lang w:val="en-US"/>
        </w:rPr>
        <w:t xml:space="preserve"> </w:t>
      </w:r>
      <w:r w:rsidRPr="00B14D3D">
        <w:rPr>
          <w:rFonts w:ascii="Arial" w:hAnsi="Arial" w:cs="Arial"/>
          <w:i/>
          <w:sz w:val="18"/>
          <w:szCs w:val="18"/>
          <w:lang w:val="en-US"/>
        </w:rPr>
        <w:t>normally encountered in service, if flight tests</w:t>
      </w:r>
      <w:r w:rsidR="00B14D3D" w:rsidRPr="00B14D3D">
        <w:rPr>
          <w:rFonts w:ascii="Arial" w:hAnsi="Arial" w:cs="Arial"/>
          <w:i/>
          <w:sz w:val="18"/>
          <w:szCs w:val="18"/>
          <w:lang w:val="en-US"/>
        </w:rPr>
        <w:t xml:space="preserve"> </w:t>
      </w:r>
      <w:r w:rsidRPr="00B14D3D">
        <w:rPr>
          <w:rFonts w:ascii="Arial" w:hAnsi="Arial" w:cs="Arial"/>
          <w:i/>
          <w:sz w:val="18"/>
          <w:szCs w:val="18"/>
          <w:lang w:val="en-US"/>
        </w:rPr>
        <w:t xml:space="preserve">show it </w:t>
      </w:r>
      <w:r w:rsidR="00B14D3D" w:rsidRPr="00B14D3D">
        <w:rPr>
          <w:rFonts w:ascii="Arial" w:hAnsi="Arial" w:cs="Arial"/>
          <w:i/>
          <w:sz w:val="18"/>
          <w:szCs w:val="18"/>
          <w:lang w:val="en-US"/>
        </w:rPr>
        <w:t>is necessary for safe operation.</w:t>
      </w:r>
    </w:p>
    <w:p w:rsidR="00B0699F" w:rsidRDefault="00B0699F" w:rsidP="00B0699F">
      <w:pPr>
        <w:pStyle w:val="Titre3"/>
        <w:rPr>
          <w:lang w:val="en-GB"/>
        </w:rPr>
      </w:pPr>
      <w:bookmarkStart w:id="61" w:name="_Toc485823955"/>
      <w:r>
        <w:rPr>
          <w:lang w:val="en-GB"/>
        </w:rPr>
        <w:t>Transposition</w:t>
      </w:r>
      <w:bookmarkEnd w:id="61"/>
    </w:p>
    <w:p w:rsidR="00B14D3D" w:rsidRPr="00B14D3D" w:rsidRDefault="00B14D3D" w:rsidP="003B0A29">
      <w:pPr>
        <w:pStyle w:val="Corps"/>
        <w:spacing w:before="0"/>
        <w:ind w:left="0"/>
        <w:rPr>
          <w:szCs w:val="24"/>
          <w:lang w:val="en-GB"/>
        </w:rPr>
      </w:pPr>
      <w:r w:rsidRPr="00B14D3D">
        <w:rPr>
          <w:szCs w:val="24"/>
          <w:lang w:val="en-US"/>
        </w:rPr>
        <w:t>The drone must be longitudinally, directionally and laterally stable</w:t>
      </w:r>
      <w:proofErr w:type="gramStart"/>
      <w:r w:rsidRPr="00B14D3D">
        <w:rPr>
          <w:szCs w:val="24"/>
          <w:lang w:val="en-US"/>
        </w:rPr>
        <w:t>..</w:t>
      </w:r>
      <w:proofErr w:type="gramEnd"/>
      <w:r w:rsidRPr="00B14D3D">
        <w:rPr>
          <w:szCs w:val="24"/>
          <w:lang w:val="en-US"/>
        </w:rPr>
        <w:t xml:space="preserve"> In addition, suitable stability and control feel (static stability) is required in any condition normally encountered in service, if flight tests show it is necessary for safe operation.</w:t>
      </w:r>
    </w:p>
    <w:p w:rsidR="00B0699F" w:rsidRDefault="00B0699F" w:rsidP="00B14D3D">
      <w:pPr>
        <w:pStyle w:val="Titre3"/>
        <w:rPr>
          <w:lang w:val="en-GB"/>
        </w:rPr>
      </w:pPr>
      <w:bookmarkStart w:id="62" w:name="_Toc485823956"/>
      <w:r>
        <w:rPr>
          <w:lang w:val="en-GB"/>
        </w:rPr>
        <w:t>AMC</w:t>
      </w:r>
      <w:bookmarkEnd w:id="62"/>
    </w:p>
    <w:p w:rsidR="00BB6B31" w:rsidRPr="00BB6B31" w:rsidRDefault="00BB6B31" w:rsidP="00BB6B31">
      <w:pPr>
        <w:pStyle w:val="Corps"/>
        <w:spacing w:before="60"/>
        <w:ind w:hanging="709"/>
        <w:rPr>
          <w:lang w:val="en-GB"/>
        </w:rPr>
      </w:pPr>
      <w:r>
        <w:rPr>
          <w:lang w:val="en-GB"/>
        </w:rPr>
        <w:t>No AMC for CS 25.171.</w:t>
      </w:r>
    </w:p>
    <w:p w:rsidR="00D9260A" w:rsidRDefault="00DA03FF" w:rsidP="00D9260A">
      <w:pPr>
        <w:pStyle w:val="Titre2"/>
        <w:rPr>
          <w:lang w:val="en-GB"/>
        </w:rPr>
      </w:pPr>
      <w:bookmarkStart w:id="63" w:name="_Toc485823957"/>
      <w:r>
        <w:rPr>
          <w:lang w:val="en-GB"/>
        </w:rPr>
        <w:t>Dynamic Stability</w:t>
      </w:r>
      <w:r w:rsidR="00D9260A">
        <w:rPr>
          <w:lang w:val="en-GB"/>
        </w:rPr>
        <w:t xml:space="preserve"> (CS 25.</w:t>
      </w:r>
      <w:r>
        <w:rPr>
          <w:lang w:val="en-GB"/>
        </w:rPr>
        <w:t>181</w:t>
      </w:r>
      <w:r w:rsidR="00D9260A">
        <w:rPr>
          <w:lang w:val="en-GB"/>
        </w:rPr>
        <w:t>)</w:t>
      </w:r>
      <w:bookmarkEnd w:id="63"/>
    </w:p>
    <w:p w:rsidR="00D9260A" w:rsidRDefault="00D9260A" w:rsidP="00D9260A">
      <w:pPr>
        <w:pStyle w:val="Titre3"/>
        <w:rPr>
          <w:lang w:val="en-GB"/>
        </w:rPr>
      </w:pPr>
      <w:bookmarkStart w:id="64" w:name="_Toc485823958"/>
      <w:r>
        <w:rPr>
          <w:lang w:val="en-GB"/>
        </w:rPr>
        <w:t>Selection</w:t>
      </w:r>
      <w:bookmarkEnd w:id="64"/>
    </w:p>
    <w:p w:rsidR="00D141FA" w:rsidRPr="00992FA9" w:rsidRDefault="00D141FA" w:rsidP="00D141FA">
      <w:pPr>
        <w:autoSpaceDE w:val="0"/>
        <w:autoSpaceDN w:val="0"/>
        <w:adjustRightInd w:val="0"/>
        <w:rPr>
          <w:rFonts w:ascii="Arial" w:hAnsi="Arial" w:cs="Arial"/>
          <w:i/>
          <w:sz w:val="18"/>
          <w:szCs w:val="18"/>
          <w:lang w:val="en-US"/>
        </w:rPr>
      </w:pPr>
      <w:r w:rsidRPr="00992FA9">
        <w:rPr>
          <w:rFonts w:ascii="Arial" w:hAnsi="Arial" w:cs="Arial"/>
          <w:i/>
          <w:sz w:val="18"/>
          <w:szCs w:val="18"/>
          <w:lang w:val="en-US"/>
        </w:rPr>
        <w:t xml:space="preserve">(a) Any short period oscillation, not including combined lateral-directional oscillations, occurring between 1·13 VSR and maximum allowable speed appropriate to the configuration of the </w:t>
      </w:r>
      <w:proofErr w:type="spellStart"/>
      <w:r w:rsidRPr="00992FA9">
        <w:rPr>
          <w:rFonts w:ascii="Arial" w:hAnsi="Arial" w:cs="Arial"/>
          <w:i/>
          <w:sz w:val="18"/>
          <w:szCs w:val="18"/>
          <w:lang w:val="en-US"/>
        </w:rPr>
        <w:t>aeroplane</w:t>
      </w:r>
      <w:proofErr w:type="spellEnd"/>
      <w:r w:rsidRPr="00992FA9">
        <w:rPr>
          <w:rFonts w:ascii="Arial" w:hAnsi="Arial" w:cs="Arial"/>
          <w:i/>
          <w:sz w:val="18"/>
          <w:szCs w:val="18"/>
          <w:lang w:val="en-US"/>
        </w:rPr>
        <w:t xml:space="preserve"> must be heavily damped with the primary controls –</w:t>
      </w:r>
    </w:p>
    <w:p w:rsidR="00D141FA" w:rsidRPr="00992FA9" w:rsidRDefault="00D141FA" w:rsidP="00D141FA">
      <w:pPr>
        <w:autoSpaceDE w:val="0"/>
        <w:autoSpaceDN w:val="0"/>
        <w:adjustRightInd w:val="0"/>
        <w:rPr>
          <w:rFonts w:ascii="Arial" w:hAnsi="Arial" w:cs="Arial"/>
          <w:i/>
          <w:sz w:val="18"/>
          <w:szCs w:val="18"/>
          <w:lang w:val="en-US"/>
        </w:rPr>
      </w:pPr>
      <w:r w:rsidRPr="00992FA9">
        <w:rPr>
          <w:rFonts w:ascii="Arial" w:hAnsi="Arial" w:cs="Arial"/>
          <w:i/>
          <w:sz w:val="18"/>
          <w:szCs w:val="18"/>
          <w:lang w:val="en-US"/>
        </w:rPr>
        <w:t>(1) Free; and</w:t>
      </w:r>
    </w:p>
    <w:p w:rsidR="00D141FA" w:rsidRPr="00992FA9" w:rsidRDefault="00D141FA" w:rsidP="00D141FA">
      <w:pPr>
        <w:autoSpaceDE w:val="0"/>
        <w:autoSpaceDN w:val="0"/>
        <w:adjustRightInd w:val="0"/>
        <w:rPr>
          <w:rFonts w:ascii="Arial" w:hAnsi="Arial" w:cs="Arial"/>
          <w:i/>
          <w:sz w:val="18"/>
          <w:szCs w:val="18"/>
          <w:lang w:val="en-US"/>
        </w:rPr>
      </w:pPr>
      <w:r w:rsidRPr="00992FA9">
        <w:rPr>
          <w:rFonts w:ascii="Arial" w:hAnsi="Arial" w:cs="Arial"/>
          <w:i/>
          <w:sz w:val="18"/>
          <w:szCs w:val="18"/>
          <w:lang w:val="en-US"/>
        </w:rPr>
        <w:t>(2) In a fixed position.</w:t>
      </w:r>
    </w:p>
    <w:p w:rsidR="00D9260A" w:rsidRPr="00992FA9" w:rsidRDefault="00D141FA" w:rsidP="00D141FA">
      <w:pPr>
        <w:autoSpaceDE w:val="0"/>
        <w:autoSpaceDN w:val="0"/>
        <w:adjustRightInd w:val="0"/>
        <w:spacing w:before="120"/>
        <w:rPr>
          <w:rFonts w:ascii="Arial" w:hAnsi="Arial" w:cs="Arial"/>
          <w:i/>
          <w:sz w:val="18"/>
          <w:szCs w:val="18"/>
          <w:lang w:val="en-US"/>
        </w:rPr>
      </w:pPr>
      <w:r w:rsidRPr="00992FA9">
        <w:rPr>
          <w:rFonts w:ascii="Arial" w:hAnsi="Arial" w:cs="Arial"/>
          <w:i/>
          <w:sz w:val="18"/>
          <w:szCs w:val="18"/>
          <w:lang w:val="en-US"/>
        </w:rPr>
        <w:t xml:space="preserve">(b) Any combined lateral-directional oscillations (‘Dutch roll’) occurring between 1·13 VSR and maximum allowable speed appropriate to the configuration of the </w:t>
      </w:r>
      <w:proofErr w:type="spellStart"/>
      <w:r w:rsidRPr="00992FA9">
        <w:rPr>
          <w:rFonts w:ascii="Arial" w:hAnsi="Arial" w:cs="Arial"/>
          <w:i/>
          <w:sz w:val="18"/>
          <w:szCs w:val="18"/>
          <w:lang w:val="en-US"/>
        </w:rPr>
        <w:t>aeroplane</w:t>
      </w:r>
      <w:proofErr w:type="spellEnd"/>
      <w:r w:rsidRPr="00992FA9">
        <w:rPr>
          <w:rFonts w:ascii="Arial" w:hAnsi="Arial" w:cs="Arial"/>
          <w:i/>
          <w:sz w:val="18"/>
          <w:szCs w:val="18"/>
          <w:lang w:val="en-US"/>
        </w:rPr>
        <w:t xml:space="preserve"> must be positively damped with controls free, and must be controllable with normal use of the primary controls without requiring exceptional pilot skill.</w:t>
      </w:r>
    </w:p>
    <w:p w:rsidR="00D9260A" w:rsidRDefault="00D9260A" w:rsidP="00D9260A">
      <w:pPr>
        <w:pStyle w:val="Titre3"/>
        <w:rPr>
          <w:lang w:val="en-GB"/>
        </w:rPr>
      </w:pPr>
      <w:bookmarkStart w:id="65" w:name="_Toc485823959"/>
      <w:r>
        <w:rPr>
          <w:lang w:val="en-GB"/>
        </w:rPr>
        <w:t>Transposition</w:t>
      </w:r>
      <w:bookmarkEnd w:id="65"/>
    </w:p>
    <w:p w:rsidR="00992FA9" w:rsidRPr="00992FA9" w:rsidRDefault="00992FA9" w:rsidP="00992FA9">
      <w:pPr>
        <w:pStyle w:val="Corps"/>
        <w:spacing w:before="60"/>
        <w:ind w:hanging="709"/>
        <w:rPr>
          <w:lang w:val="en-GB"/>
        </w:rPr>
      </w:pPr>
      <w:r>
        <w:rPr>
          <w:lang w:val="en-GB"/>
        </w:rPr>
        <w:t>µCS 25.181 is CS 25.181 where ‘aeroplane’ is replaced by ‘drone’.</w:t>
      </w:r>
    </w:p>
    <w:p w:rsidR="00D9260A" w:rsidRDefault="00D9260A" w:rsidP="00D9260A">
      <w:pPr>
        <w:pStyle w:val="Titre3"/>
        <w:rPr>
          <w:lang w:val="en-GB"/>
        </w:rPr>
      </w:pPr>
      <w:bookmarkStart w:id="66" w:name="_Toc485823960"/>
      <w:r>
        <w:rPr>
          <w:lang w:val="en-GB"/>
        </w:rPr>
        <w:t>AMC</w:t>
      </w:r>
      <w:bookmarkEnd w:id="66"/>
    </w:p>
    <w:p w:rsidR="00DA03FF" w:rsidRPr="003E6654" w:rsidRDefault="003E6654" w:rsidP="003E6654">
      <w:pPr>
        <w:autoSpaceDE w:val="0"/>
        <w:autoSpaceDN w:val="0"/>
        <w:adjustRightInd w:val="0"/>
        <w:rPr>
          <w:rFonts w:ascii="Arial" w:hAnsi="Arial" w:cs="Arial"/>
          <w:i/>
          <w:sz w:val="18"/>
          <w:szCs w:val="18"/>
          <w:lang w:val="en-GB"/>
        </w:rPr>
      </w:pPr>
      <w:r w:rsidRPr="003E6654">
        <w:rPr>
          <w:rFonts w:ascii="Arial" w:hAnsi="Arial" w:cs="Arial"/>
          <w:i/>
          <w:sz w:val="18"/>
          <w:szCs w:val="18"/>
          <w:lang w:val="en-US"/>
        </w:rPr>
        <w:t>The requirements of CS 25.181 are applicable at all speeds between the stalling speed and VFE, VLE or VFC/MFC, as appropriate</w:t>
      </w:r>
      <w:r w:rsidR="00992FA9" w:rsidRPr="003E6654">
        <w:rPr>
          <w:rFonts w:ascii="Arial" w:hAnsi="Arial" w:cs="Arial"/>
          <w:i/>
          <w:sz w:val="18"/>
          <w:szCs w:val="18"/>
          <w:lang w:val="en-GB"/>
        </w:rPr>
        <w:t>.</w:t>
      </w:r>
    </w:p>
    <w:p w:rsidR="00530EFF" w:rsidRDefault="00530EFF" w:rsidP="00530EFF">
      <w:pPr>
        <w:pStyle w:val="Titre1"/>
        <w:rPr>
          <w:lang w:val="en-GB"/>
        </w:rPr>
      </w:pPr>
      <w:bookmarkStart w:id="67" w:name="_Toc485823961"/>
      <w:r>
        <w:rPr>
          <w:lang w:val="en-GB"/>
        </w:rPr>
        <w:lastRenderedPageBreak/>
        <w:t>ground handling characteristics</w:t>
      </w:r>
      <w:bookmarkEnd w:id="67"/>
    </w:p>
    <w:p w:rsidR="00DA03FF" w:rsidRDefault="00D9568D" w:rsidP="00DA03FF">
      <w:pPr>
        <w:pStyle w:val="Titre2"/>
        <w:rPr>
          <w:lang w:val="en-GB"/>
        </w:rPr>
      </w:pPr>
      <w:bookmarkStart w:id="68" w:name="_Toc485823962"/>
      <w:r>
        <w:rPr>
          <w:lang w:val="en-GB"/>
        </w:rPr>
        <w:t>Wind Velocities</w:t>
      </w:r>
      <w:r w:rsidR="00DA03FF">
        <w:rPr>
          <w:lang w:val="en-GB"/>
        </w:rPr>
        <w:t xml:space="preserve"> (CS 25.</w:t>
      </w:r>
      <w:r>
        <w:rPr>
          <w:lang w:val="en-GB"/>
        </w:rPr>
        <w:t>237</w:t>
      </w:r>
      <w:r w:rsidR="00DA03FF">
        <w:rPr>
          <w:lang w:val="en-GB"/>
        </w:rPr>
        <w:t>)</w:t>
      </w:r>
      <w:bookmarkEnd w:id="68"/>
    </w:p>
    <w:p w:rsidR="00DA03FF" w:rsidRDefault="00DA03FF" w:rsidP="00DA03FF">
      <w:pPr>
        <w:pStyle w:val="Titre3"/>
        <w:rPr>
          <w:lang w:val="en-GB"/>
        </w:rPr>
      </w:pPr>
      <w:bookmarkStart w:id="69" w:name="_Toc485823963"/>
      <w:r>
        <w:rPr>
          <w:lang w:val="en-GB"/>
        </w:rPr>
        <w:t>Selection</w:t>
      </w:r>
      <w:bookmarkEnd w:id="69"/>
    </w:p>
    <w:p w:rsidR="00DF2819" w:rsidRPr="00DF2819" w:rsidRDefault="00F11C8B" w:rsidP="00F11C8B">
      <w:pPr>
        <w:autoSpaceDE w:val="0"/>
        <w:autoSpaceDN w:val="0"/>
        <w:adjustRightInd w:val="0"/>
        <w:rPr>
          <w:rFonts w:ascii="Arial" w:hAnsi="Arial" w:cs="Arial"/>
          <w:i/>
          <w:sz w:val="18"/>
          <w:szCs w:val="18"/>
          <w:lang w:val="en-US"/>
        </w:rPr>
      </w:pPr>
      <w:r w:rsidRPr="00DF2819">
        <w:rPr>
          <w:rFonts w:ascii="Arial" w:hAnsi="Arial" w:cs="Arial"/>
          <w:i/>
          <w:sz w:val="18"/>
          <w:szCs w:val="18"/>
          <w:lang w:val="en-US"/>
        </w:rPr>
        <w:t>(a) The following applies:</w:t>
      </w:r>
    </w:p>
    <w:p w:rsidR="00F11C8B" w:rsidRPr="00DF2819" w:rsidRDefault="00F11C8B" w:rsidP="00DF2819">
      <w:pPr>
        <w:autoSpaceDE w:val="0"/>
        <w:autoSpaceDN w:val="0"/>
        <w:adjustRightInd w:val="0"/>
        <w:ind w:left="708"/>
        <w:rPr>
          <w:rFonts w:ascii="Arial" w:hAnsi="Arial" w:cs="Arial"/>
          <w:i/>
          <w:sz w:val="18"/>
          <w:szCs w:val="18"/>
          <w:lang w:val="en-US"/>
        </w:rPr>
      </w:pPr>
      <w:r w:rsidRPr="00DF2819">
        <w:rPr>
          <w:rFonts w:ascii="Arial" w:hAnsi="Arial" w:cs="Arial"/>
          <w:i/>
          <w:sz w:val="18"/>
          <w:szCs w:val="18"/>
          <w:lang w:val="en-US"/>
        </w:rPr>
        <w:t xml:space="preserve">(1) A 90º cross component of wind velocity, demonstrated to be safe for take-off and landing, must be established for dry runways and must be at least 37 km/h (20 </w:t>
      </w:r>
      <w:proofErr w:type="spellStart"/>
      <w:r w:rsidRPr="00DF2819">
        <w:rPr>
          <w:rFonts w:ascii="Arial" w:hAnsi="Arial" w:cs="Arial"/>
          <w:i/>
          <w:sz w:val="18"/>
          <w:szCs w:val="18"/>
          <w:lang w:val="en-US"/>
        </w:rPr>
        <w:t>kt</w:t>
      </w:r>
      <w:proofErr w:type="spellEnd"/>
      <w:r w:rsidRPr="00DF2819">
        <w:rPr>
          <w:rFonts w:ascii="Arial" w:hAnsi="Arial" w:cs="Arial"/>
          <w:i/>
          <w:sz w:val="18"/>
          <w:szCs w:val="18"/>
          <w:lang w:val="en-US"/>
        </w:rPr>
        <w:t xml:space="preserve">) or 0·2 VSR0, </w:t>
      </w:r>
      <w:proofErr w:type="spellStart"/>
      <w:r w:rsidRPr="00DF2819">
        <w:rPr>
          <w:rFonts w:ascii="Arial" w:hAnsi="Arial" w:cs="Arial"/>
          <w:i/>
          <w:sz w:val="18"/>
          <w:szCs w:val="18"/>
          <w:lang w:val="en-US"/>
        </w:rPr>
        <w:t>hichever</w:t>
      </w:r>
      <w:proofErr w:type="spellEnd"/>
      <w:r w:rsidRPr="00DF2819">
        <w:rPr>
          <w:rFonts w:ascii="Arial" w:hAnsi="Arial" w:cs="Arial"/>
          <w:i/>
          <w:sz w:val="18"/>
          <w:szCs w:val="18"/>
          <w:lang w:val="en-US"/>
        </w:rPr>
        <w:t xml:space="preserve"> is greater, except that it need not exceed 46 km/h (25 </w:t>
      </w:r>
      <w:proofErr w:type="spellStart"/>
      <w:r w:rsidRPr="00DF2819">
        <w:rPr>
          <w:rFonts w:ascii="Arial" w:hAnsi="Arial" w:cs="Arial"/>
          <w:i/>
          <w:sz w:val="18"/>
          <w:szCs w:val="18"/>
          <w:lang w:val="en-US"/>
        </w:rPr>
        <w:t>kt</w:t>
      </w:r>
      <w:proofErr w:type="spellEnd"/>
      <w:r w:rsidRPr="00DF2819">
        <w:rPr>
          <w:rFonts w:ascii="Arial" w:hAnsi="Arial" w:cs="Arial"/>
          <w:i/>
          <w:sz w:val="18"/>
          <w:szCs w:val="18"/>
          <w:lang w:val="en-US"/>
        </w:rPr>
        <w:t>).</w:t>
      </w:r>
    </w:p>
    <w:p w:rsidR="00F11C8B" w:rsidRPr="00DF2819" w:rsidRDefault="00F11C8B" w:rsidP="00DF2819">
      <w:pPr>
        <w:autoSpaceDE w:val="0"/>
        <w:autoSpaceDN w:val="0"/>
        <w:adjustRightInd w:val="0"/>
        <w:ind w:left="708"/>
        <w:rPr>
          <w:rFonts w:ascii="Arial" w:hAnsi="Arial" w:cs="Arial"/>
          <w:i/>
          <w:sz w:val="18"/>
          <w:szCs w:val="18"/>
          <w:lang w:val="en-US"/>
        </w:rPr>
      </w:pPr>
      <w:r w:rsidRPr="00DF2819">
        <w:rPr>
          <w:rFonts w:ascii="Arial" w:hAnsi="Arial" w:cs="Arial"/>
          <w:i/>
          <w:sz w:val="18"/>
          <w:szCs w:val="18"/>
          <w:lang w:val="en-US"/>
        </w:rPr>
        <w:t>(2) The crosswind component for takeoff established without ice accretions is valid in icing conditions.</w:t>
      </w:r>
    </w:p>
    <w:p w:rsidR="00F11C8B" w:rsidRPr="00DF2819" w:rsidRDefault="00F11C8B" w:rsidP="00DF2819">
      <w:pPr>
        <w:autoSpaceDE w:val="0"/>
        <w:autoSpaceDN w:val="0"/>
        <w:adjustRightInd w:val="0"/>
        <w:ind w:left="708"/>
        <w:rPr>
          <w:rFonts w:ascii="Arial" w:hAnsi="Arial" w:cs="Arial"/>
          <w:i/>
          <w:sz w:val="18"/>
          <w:szCs w:val="18"/>
          <w:lang w:val="en-US"/>
        </w:rPr>
      </w:pPr>
      <w:r w:rsidRPr="00DF2819">
        <w:rPr>
          <w:rFonts w:ascii="Arial" w:hAnsi="Arial" w:cs="Arial"/>
          <w:i/>
          <w:sz w:val="18"/>
          <w:szCs w:val="18"/>
          <w:lang w:val="en-US"/>
        </w:rPr>
        <w:t>(3) The landing crosswind component must be established for:</w:t>
      </w:r>
    </w:p>
    <w:p w:rsidR="00F11C8B" w:rsidRPr="00DF2819" w:rsidRDefault="00F11C8B" w:rsidP="00DF2819">
      <w:pPr>
        <w:autoSpaceDE w:val="0"/>
        <w:autoSpaceDN w:val="0"/>
        <w:adjustRightInd w:val="0"/>
        <w:ind w:left="1416"/>
        <w:rPr>
          <w:rFonts w:ascii="Arial" w:hAnsi="Arial" w:cs="Arial"/>
          <w:i/>
          <w:sz w:val="18"/>
          <w:szCs w:val="18"/>
          <w:lang w:val="en-US"/>
        </w:rPr>
      </w:pPr>
      <w:r w:rsidRPr="00DF2819">
        <w:rPr>
          <w:rFonts w:ascii="Arial" w:hAnsi="Arial" w:cs="Arial"/>
          <w:i/>
          <w:sz w:val="18"/>
          <w:szCs w:val="18"/>
          <w:lang w:val="en-US"/>
        </w:rPr>
        <w:t>(</w:t>
      </w:r>
      <w:proofErr w:type="spellStart"/>
      <w:r w:rsidRPr="00DF2819">
        <w:rPr>
          <w:rFonts w:ascii="Arial" w:hAnsi="Arial" w:cs="Arial"/>
          <w:i/>
          <w:sz w:val="18"/>
          <w:szCs w:val="18"/>
          <w:lang w:val="en-US"/>
        </w:rPr>
        <w:t>i</w:t>
      </w:r>
      <w:proofErr w:type="spellEnd"/>
      <w:r w:rsidRPr="00DF2819">
        <w:rPr>
          <w:rFonts w:ascii="Arial" w:hAnsi="Arial" w:cs="Arial"/>
          <w:i/>
          <w:sz w:val="18"/>
          <w:szCs w:val="18"/>
          <w:lang w:val="en-US"/>
        </w:rPr>
        <w:t>) Non-icing conditions, and</w:t>
      </w:r>
    </w:p>
    <w:p w:rsidR="00DA03FF" w:rsidRPr="00DF2819" w:rsidRDefault="00F11C8B" w:rsidP="00DF2819">
      <w:pPr>
        <w:autoSpaceDE w:val="0"/>
        <w:autoSpaceDN w:val="0"/>
        <w:adjustRightInd w:val="0"/>
        <w:ind w:left="1416"/>
        <w:rPr>
          <w:rFonts w:ascii="Arial" w:hAnsi="Arial" w:cs="Arial"/>
          <w:i/>
          <w:sz w:val="18"/>
          <w:szCs w:val="18"/>
          <w:lang w:val="en-US"/>
        </w:rPr>
      </w:pPr>
      <w:r w:rsidRPr="00DF2819">
        <w:rPr>
          <w:rFonts w:ascii="Arial" w:hAnsi="Arial" w:cs="Arial"/>
          <w:i/>
          <w:sz w:val="18"/>
          <w:szCs w:val="18"/>
          <w:lang w:val="en-US"/>
        </w:rPr>
        <w:t xml:space="preserve">(ii) Icing conditions with the most critical of the landing ice accretion(s) defined in Appendices C and O, </w:t>
      </w:r>
      <w:proofErr w:type="gramStart"/>
      <w:r w:rsidRPr="00DF2819">
        <w:rPr>
          <w:rFonts w:ascii="Arial" w:hAnsi="Arial" w:cs="Arial"/>
          <w:i/>
          <w:sz w:val="18"/>
          <w:szCs w:val="18"/>
          <w:lang w:val="en-US"/>
        </w:rPr>
        <w:t>as  applicable</w:t>
      </w:r>
      <w:proofErr w:type="gramEnd"/>
      <w:r w:rsidRPr="00DF2819">
        <w:rPr>
          <w:rFonts w:ascii="Arial" w:hAnsi="Arial" w:cs="Arial"/>
          <w:i/>
          <w:sz w:val="18"/>
          <w:szCs w:val="18"/>
          <w:lang w:val="en-US"/>
        </w:rPr>
        <w:t>, in accordance with CS 25.21(g)</w:t>
      </w:r>
    </w:p>
    <w:p w:rsidR="00DA03FF" w:rsidRDefault="00DA03FF" w:rsidP="00DA03FF">
      <w:pPr>
        <w:pStyle w:val="Titre3"/>
        <w:rPr>
          <w:lang w:val="en-GB"/>
        </w:rPr>
      </w:pPr>
      <w:bookmarkStart w:id="70" w:name="_Toc485823964"/>
      <w:r>
        <w:rPr>
          <w:lang w:val="en-GB"/>
        </w:rPr>
        <w:t>Transposition</w:t>
      </w:r>
      <w:bookmarkEnd w:id="70"/>
    </w:p>
    <w:p w:rsidR="00DF2819" w:rsidRPr="00DF2819" w:rsidRDefault="00DF2819" w:rsidP="00DF2819">
      <w:pPr>
        <w:autoSpaceDE w:val="0"/>
        <w:autoSpaceDN w:val="0"/>
        <w:adjustRightInd w:val="0"/>
        <w:rPr>
          <w:szCs w:val="24"/>
          <w:lang w:val="en-US"/>
        </w:rPr>
      </w:pPr>
      <w:r w:rsidRPr="00DF2819">
        <w:rPr>
          <w:szCs w:val="24"/>
          <w:lang w:val="en-US"/>
        </w:rPr>
        <w:t>(a) The following applies:</w:t>
      </w:r>
    </w:p>
    <w:p w:rsidR="00DF2819" w:rsidRPr="00DF2819" w:rsidRDefault="00DF2819" w:rsidP="00DF2819">
      <w:pPr>
        <w:autoSpaceDE w:val="0"/>
        <w:autoSpaceDN w:val="0"/>
        <w:adjustRightInd w:val="0"/>
        <w:ind w:left="708"/>
        <w:rPr>
          <w:szCs w:val="24"/>
          <w:lang w:val="en-US"/>
        </w:rPr>
      </w:pPr>
      <w:r w:rsidRPr="00DF2819">
        <w:rPr>
          <w:szCs w:val="24"/>
          <w:lang w:val="en-US"/>
        </w:rPr>
        <w:t xml:space="preserve">(1) A 90º cross component of wind velocity, demonstrated to be safe for take-off and landing, must be established for </w:t>
      </w:r>
      <w:r>
        <w:rPr>
          <w:szCs w:val="24"/>
          <w:lang w:val="en-US"/>
        </w:rPr>
        <w:t xml:space="preserve">at </w:t>
      </w:r>
      <w:r w:rsidRPr="00DF2819">
        <w:rPr>
          <w:szCs w:val="24"/>
          <w:lang w:val="en-US"/>
        </w:rPr>
        <w:t xml:space="preserve">least 37 km/h (20 </w:t>
      </w:r>
      <w:proofErr w:type="spellStart"/>
      <w:r w:rsidRPr="00DF2819">
        <w:rPr>
          <w:szCs w:val="24"/>
          <w:lang w:val="en-US"/>
        </w:rPr>
        <w:t>kt</w:t>
      </w:r>
      <w:proofErr w:type="spellEnd"/>
      <w:r w:rsidRPr="00DF2819">
        <w:rPr>
          <w:szCs w:val="24"/>
          <w:lang w:val="en-US"/>
        </w:rPr>
        <w:t xml:space="preserve">) except that it need not exceed 46 km/h (25 </w:t>
      </w:r>
      <w:proofErr w:type="spellStart"/>
      <w:r w:rsidRPr="00DF2819">
        <w:rPr>
          <w:szCs w:val="24"/>
          <w:lang w:val="en-US"/>
        </w:rPr>
        <w:t>kt</w:t>
      </w:r>
      <w:proofErr w:type="spellEnd"/>
      <w:r w:rsidRPr="00DF2819">
        <w:rPr>
          <w:szCs w:val="24"/>
          <w:lang w:val="en-US"/>
        </w:rPr>
        <w:t>).</w:t>
      </w:r>
    </w:p>
    <w:p w:rsidR="00DF2819" w:rsidRPr="00DF2819" w:rsidRDefault="00DF2819" w:rsidP="00DF2819">
      <w:pPr>
        <w:autoSpaceDE w:val="0"/>
        <w:autoSpaceDN w:val="0"/>
        <w:adjustRightInd w:val="0"/>
        <w:ind w:left="708"/>
        <w:rPr>
          <w:szCs w:val="24"/>
          <w:lang w:val="en-US"/>
        </w:rPr>
      </w:pPr>
      <w:r w:rsidRPr="00DF2819">
        <w:rPr>
          <w:szCs w:val="24"/>
          <w:lang w:val="en-US"/>
        </w:rPr>
        <w:t>(2) The crosswind component for takeoff established without ice accretions is valid in icing conditions.</w:t>
      </w:r>
    </w:p>
    <w:p w:rsidR="00DF2819" w:rsidRPr="00DF2819" w:rsidRDefault="00DF2819" w:rsidP="00DF2819">
      <w:pPr>
        <w:autoSpaceDE w:val="0"/>
        <w:autoSpaceDN w:val="0"/>
        <w:adjustRightInd w:val="0"/>
        <w:ind w:left="708"/>
        <w:rPr>
          <w:szCs w:val="24"/>
          <w:lang w:val="en-US"/>
        </w:rPr>
      </w:pPr>
      <w:r w:rsidRPr="00DF2819">
        <w:rPr>
          <w:szCs w:val="24"/>
          <w:lang w:val="en-US"/>
        </w:rPr>
        <w:t>(3) The landing crosswind component must be established for:</w:t>
      </w:r>
    </w:p>
    <w:p w:rsidR="00DF2819" w:rsidRPr="00DF2819" w:rsidRDefault="00DF2819" w:rsidP="00DF2819">
      <w:pPr>
        <w:autoSpaceDE w:val="0"/>
        <w:autoSpaceDN w:val="0"/>
        <w:adjustRightInd w:val="0"/>
        <w:ind w:left="1416"/>
        <w:rPr>
          <w:szCs w:val="24"/>
          <w:lang w:val="en-US"/>
        </w:rPr>
      </w:pPr>
      <w:r w:rsidRPr="00DF2819">
        <w:rPr>
          <w:szCs w:val="24"/>
          <w:lang w:val="en-US"/>
        </w:rPr>
        <w:t>(</w:t>
      </w:r>
      <w:proofErr w:type="spellStart"/>
      <w:r w:rsidRPr="00DF2819">
        <w:rPr>
          <w:szCs w:val="24"/>
          <w:lang w:val="en-US"/>
        </w:rPr>
        <w:t>i</w:t>
      </w:r>
      <w:proofErr w:type="spellEnd"/>
      <w:r w:rsidRPr="00DF2819">
        <w:rPr>
          <w:szCs w:val="24"/>
          <w:lang w:val="en-US"/>
        </w:rPr>
        <w:t>) Non-icing conditions, and</w:t>
      </w:r>
    </w:p>
    <w:p w:rsidR="00DA03FF" w:rsidRPr="00DF2819" w:rsidRDefault="00DF2819" w:rsidP="00DF2819">
      <w:pPr>
        <w:autoSpaceDE w:val="0"/>
        <w:autoSpaceDN w:val="0"/>
        <w:adjustRightInd w:val="0"/>
        <w:ind w:left="1416"/>
        <w:rPr>
          <w:szCs w:val="24"/>
          <w:lang w:val="en-US"/>
        </w:rPr>
      </w:pPr>
      <w:r w:rsidRPr="00DF2819">
        <w:rPr>
          <w:szCs w:val="24"/>
          <w:lang w:val="en-US"/>
        </w:rPr>
        <w:t xml:space="preserve">(ii) Icing conditions with the most critical of the landing ice accretion(s) defined in Appendices C and O, </w:t>
      </w:r>
      <w:proofErr w:type="gramStart"/>
      <w:r w:rsidRPr="00DF2819">
        <w:rPr>
          <w:szCs w:val="24"/>
          <w:lang w:val="en-US"/>
        </w:rPr>
        <w:t>as  applicable</w:t>
      </w:r>
      <w:proofErr w:type="gramEnd"/>
      <w:r w:rsidRPr="00DF2819">
        <w:rPr>
          <w:szCs w:val="24"/>
          <w:lang w:val="en-US"/>
        </w:rPr>
        <w:t xml:space="preserve">, in accordance with </w:t>
      </w:r>
      <w:r>
        <w:rPr>
          <w:szCs w:val="24"/>
          <w:lang w:val="en-US"/>
        </w:rPr>
        <w:t>µ</w:t>
      </w:r>
      <w:r w:rsidRPr="00DF2819">
        <w:rPr>
          <w:szCs w:val="24"/>
          <w:lang w:val="en-US"/>
        </w:rPr>
        <w:t>CS 25.21(g)</w:t>
      </w:r>
    </w:p>
    <w:p w:rsidR="00DA03FF" w:rsidRDefault="00DA03FF" w:rsidP="00DA03FF">
      <w:pPr>
        <w:pStyle w:val="Titre3"/>
        <w:rPr>
          <w:lang w:val="en-GB"/>
        </w:rPr>
      </w:pPr>
      <w:bookmarkStart w:id="71" w:name="_Toc485823965"/>
      <w:r>
        <w:rPr>
          <w:lang w:val="en-GB"/>
        </w:rPr>
        <w:t>AMC</w:t>
      </w:r>
      <w:bookmarkEnd w:id="71"/>
    </w:p>
    <w:p w:rsidR="00DA03FF" w:rsidRDefault="003715B0" w:rsidP="003715B0">
      <w:pPr>
        <w:pStyle w:val="Corps"/>
        <w:spacing w:before="0"/>
        <w:rPr>
          <w:lang w:val="en-GB"/>
        </w:rPr>
      </w:pPr>
      <w:proofErr w:type="gramStart"/>
      <w:r>
        <w:rPr>
          <w:lang w:val="en-GB"/>
        </w:rPr>
        <w:t>None.</w:t>
      </w:r>
      <w:proofErr w:type="gramEnd"/>
    </w:p>
    <w:p w:rsidR="00D9568D" w:rsidRDefault="001357EE" w:rsidP="00D9568D">
      <w:pPr>
        <w:pStyle w:val="Titre1"/>
        <w:rPr>
          <w:lang w:val="en-GB"/>
        </w:rPr>
      </w:pPr>
      <w:bookmarkStart w:id="72" w:name="_Toc485823966"/>
      <w:r>
        <w:rPr>
          <w:lang w:val="en-GB"/>
        </w:rPr>
        <w:lastRenderedPageBreak/>
        <w:t>miscellaneous flight requirements</w:t>
      </w:r>
      <w:bookmarkEnd w:id="72"/>
    </w:p>
    <w:p w:rsidR="00D9568D" w:rsidRDefault="001357EE" w:rsidP="001357EE">
      <w:pPr>
        <w:pStyle w:val="Titre2"/>
        <w:rPr>
          <w:lang w:val="en-GB"/>
        </w:rPr>
      </w:pPr>
      <w:bookmarkStart w:id="73" w:name="_Toc485823967"/>
      <w:r>
        <w:rPr>
          <w:lang w:val="en-GB"/>
        </w:rPr>
        <w:t>High-Speed C</w:t>
      </w:r>
      <w:r w:rsidRPr="001357EE">
        <w:rPr>
          <w:lang w:val="en-GB"/>
        </w:rPr>
        <w:t xml:space="preserve">haracteristics </w:t>
      </w:r>
      <w:r>
        <w:rPr>
          <w:lang w:val="en-GB"/>
        </w:rPr>
        <w:t>(CS 25.253</w:t>
      </w:r>
      <w:r w:rsidR="00D9568D">
        <w:rPr>
          <w:lang w:val="en-GB"/>
        </w:rPr>
        <w:t>)</w:t>
      </w:r>
      <w:bookmarkEnd w:id="73"/>
    </w:p>
    <w:p w:rsidR="00D9568D" w:rsidRDefault="00D9568D" w:rsidP="00D9568D">
      <w:pPr>
        <w:pStyle w:val="Titre3"/>
        <w:rPr>
          <w:lang w:val="en-GB"/>
        </w:rPr>
      </w:pPr>
      <w:bookmarkStart w:id="74" w:name="_Toc485823968"/>
      <w:r>
        <w:rPr>
          <w:lang w:val="en-GB"/>
        </w:rPr>
        <w:t>Selection</w:t>
      </w:r>
      <w:bookmarkEnd w:id="74"/>
    </w:p>
    <w:p w:rsidR="00AA2E1E" w:rsidRPr="00552564" w:rsidRDefault="00AA2E1E" w:rsidP="00AA2E1E">
      <w:pPr>
        <w:autoSpaceDE w:val="0"/>
        <w:autoSpaceDN w:val="0"/>
        <w:adjustRightInd w:val="0"/>
        <w:rPr>
          <w:rFonts w:ascii="Arial" w:hAnsi="Arial" w:cs="Arial"/>
          <w:i/>
          <w:sz w:val="18"/>
          <w:szCs w:val="18"/>
          <w:lang w:val="en-US"/>
        </w:rPr>
      </w:pPr>
      <w:r w:rsidRPr="00552564">
        <w:rPr>
          <w:rFonts w:ascii="Arial" w:hAnsi="Arial" w:cs="Arial"/>
          <w:i/>
          <w:sz w:val="18"/>
          <w:szCs w:val="18"/>
          <w:lang w:val="en-US"/>
        </w:rPr>
        <w:t xml:space="preserve">(a) </w:t>
      </w:r>
      <w:r w:rsidRPr="00552564">
        <w:rPr>
          <w:rFonts w:ascii="Arial" w:hAnsi="Arial" w:cs="Arial"/>
          <w:i/>
          <w:iCs/>
          <w:sz w:val="18"/>
          <w:szCs w:val="18"/>
          <w:lang w:val="en-US"/>
        </w:rPr>
        <w:t xml:space="preserve">Speed increase and recovery characteristics. </w:t>
      </w:r>
      <w:r w:rsidRPr="00552564">
        <w:rPr>
          <w:rFonts w:ascii="Arial" w:hAnsi="Arial" w:cs="Arial"/>
          <w:i/>
          <w:sz w:val="18"/>
          <w:szCs w:val="18"/>
          <w:lang w:val="en-US"/>
        </w:rPr>
        <w:t>The following speed increase and recovery characteristics must be met:</w:t>
      </w:r>
    </w:p>
    <w:p w:rsidR="00D9568D" w:rsidRPr="00552564" w:rsidRDefault="00AA2E1E" w:rsidP="00552564">
      <w:pPr>
        <w:autoSpaceDE w:val="0"/>
        <w:autoSpaceDN w:val="0"/>
        <w:adjustRightInd w:val="0"/>
        <w:ind w:left="708"/>
        <w:rPr>
          <w:rFonts w:ascii="Arial" w:hAnsi="Arial" w:cs="Arial"/>
          <w:i/>
          <w:sz w:val="18"/>
          <w:szCs w:val="18"/>
          <w:lang w:val="en-US"/>
        </w:rPr>
      </w:pPr>
      <w:r w:rsidRPr="00552564">
        <w:rPr>
          <w:rFonts w:ascii="Arial" w:hAnsi="Arial" w:cs="Arial"/>
          <w:i/>
          <w:sz w:val="18"/>
          <w:szCs w:val="18"/>
          <w:lang w:val="en-US"/>
        </w:rPr>
        <w:t xml:space="preserve">(1) Operating conditions and </w:t>
      </w:r>
      <w:r w:rsidR="0027353A">
        <w:rPr>
          <w:rFonts w:ascii="Arial" w:hAnsi="Arial" w:cs="Arial"/>
          <w:i/>
          <w:sz w:val="18"/>
          <w:szCs w:val="18"/>
          <w:lang w:val="en-US"/>
        </w:rPr>
        <w:t>character</w:t>
      </w:r>
      <w:r w:rsidRPr="00552564">
        <w:rPr>
          <w:rFonts w:ascii="Arial" w:hAnsi="Arial" w:cs="Arial"/>
          <w:i/>
          <w:sz w:val="18"/>
          <w:szCs w:val="18"/>
          <w:lang w:val="en-US"/>
        </w:rPr>
        <w:t xml:space="preserve">istics likely to cause inadvertent speed increases (including upsets in pitch and roll) must be simulated with the </w:t>
      </w:r>
      <w:proofErr w:type="spellStart"/>
      <w:r w:rsidRPr="00552564">
        <w:rPr>
          <w:rFonts w:ascii="Arial" w:hAnsi="Arial" w:cs="Arial"/>
          <w:i/>
          <w:sz w:val="18"/>
          <w:szCs w:val="18"/>
          <w:lang w:val="en-US"/>
        </w:rPr>
        <w:t>aeroplane</w:t>
      </w:r>
      <w:proofErr w:type="spellEnd"/>
      <w:r w:rsidRPr="00552564">
        <w:rPr>
          <w:rFonts w:ascii="Arial" w:hAnsi="Arial" w:cs="Arial"/>
          <w:i/>
          <w:sz w:val="18"/>
          <w:szCs w:val="18"/>
          <w:lang w:val="en-US"/>
        </w:rPr>
        <w:t xml:space="preserve"> trimmed at any likely cruise speed up to VMO/MMO. These conditions and characteristics include gust upsets, inadvertent control </w:t>
      </w:r>
      <w:r w:rsidR="00552564" w:rsidRPr="00552564">
        <w:rPr>
          <w:rFonts w:ascii="Arial" w:hAnsi="Arial" w:cs="Arial"/>
          <w:i/>
          <w:sz w:val="18"/>
          <w:szCs w:val="18"/>
          <w:lang w:val="en-US"/>
        </w:rPr>
        <w:t>m</w:t>
      </w:r>
      <w:r w:rsidRPr="00552564">
        <w:rPr>
          <w:rFonts w:ascii="Arial" w:hAnsi="Arial" w:cs="Arial"/>
          <w:i/>
          <w:sz w:val="18"/>
          <w:szCs w:val="18"/>
          <w:lang w:val="en-US"/>
        </w:rPr>
        <w:t>ovements, low stick force gradient in relation to control friction, passenger movement, levelling off from climb, and descent from Mach to air speed limit altitudes.</w:t>
      </w:r>
    </w:p>
    <w:p w:rsidR="00D9568D" w:rsidRDefault="00D9568D" w:rsidP="00D9568D">
      <w:pPr>
        <w:pStyle w:val="Titre3"/>
        <w:rPr>
          <w:lang w:val="en-GB"/>
        </w:rPr>
      </w:pPr>
      <w:bookmarkStart w:id="75" w:name="_Toc485823969"/>
      <w:r>
        <w:rPr>
          <w:lang w:val="en-GB"/>
        </w:rPr>
        <w:t>Transposition</w:t>
      </w:r>
      <w:bookmarkEnd w:id="75"/>
    </w:p>
    <w:p w:rsidR="0027353A" w:rsidRPr="0027353A" w:rsidRDefault="0027353A" w:rsidP="0027353A">
      <w:pPr>
        <w:autoSpaceDE w:val="0"/>
        <w:autoSpaceDN w:val="0"/>
        <w:adjustRightInd w:val="0"/>
        <w:rPr>
          <w:szCs w:val="24"/>
          <w:lang w:val="en-US"/>
        </w:rPr>
      </w:pPr>
      <w:r w:rsidRPr="0027353A">
        <w:rPr>
          <w:szCs w:val="24"/>
          <w:lang w:val="en-US"/>
        </w:rPr>
        <w:t xml:space="preserve">(a) </w:t>
      </w:r>
      <w:r w:rsidRPr="0027353A">
        <w:rPr>
          <w:iCs/>
          <w:szCs w:val="24"/>
          <w:lang w:val="en-US"/>
        </w:rPr>
        <w:t xml:space="preserve">Speed increase and recovery characteristics. </w:t>
      </w:r>
      <w:r w:rsidRPr="0027353A">
        <w:rPr>
          <w:szCs w:val="24"/>
          <w:lang w:val="en-US"/>
        </w:rPr>
        <w:t>The following speed increase and recovery characteristics must be met:</w:t>
      </w:r>
    </w:p>
    <w:p w:rsidR="0027353A" w:rsidRPr="0027353A" w:rsidRDefault="0027353A" w:rsidP="0027353A">
      <w:pPr>
        <w:autoSpaceDE w:val="0"/>
        <w:autoSpaceDN w:val="0"/>
        <w:adjustRightInd w:val="0"/>
        <w:ind w:left="708"/>
        <w:rPr>
          <w:szCs w:val="24"/>
          <w:lang w:val="en-US"/>
        </w:rPr>
      </w:pPr>
      <w:r w:rsidRPr="0027353A">
        <w:rPr>
          <w:szCs w:val="24"/>
          <w:lang w:val="en-US"/>
        </w:rPr>
        <w:t xml:space="preserve">(1) Operating conditions and characteristics likely to cause inadvertent speed increases (including upsets in pitch and roll) must be simulated with the </w:t>
      </w:r>
      <w:r>
        <w:rPr>
          <w:szCs w:val="24"/>
          <w:lang w:val="en-US"/>
        </w:rPr>
        <w:t>drone</w:t>
      </w:r>
      <w:r w:rsidRPr="0027353A">
        <w:rPr>
          <w:szCs w:val="24"/>
          <w:lang w:val="en-US"/>
        </w:rPr>
        <w:t xml:space="preserve"> at any likely cruise speed up </w:t>
      </w:r>
      <w:r>
        <w:rPr>
          <w:szCs w:val="24"/>
          <w:lang w:val="en-US"/>
        </w:rPr>
        <w:t>maximum speed defined by the applicant</w:t>
      </w:r>
      <w:r w:rsidRPr="0027353A">
        <w:rPr>
          <w:szCs w:val="24"/>
          <w:lang w:val="en-US"/>
        </w:rPr>
        <w:t xml:space="preserve">. These conditions and characteristics include gust upsets, inadvertent control movements, </w:t>
      </w:r>
      <w:r w:rsidR="00C22DB0">
        <w:rPr>
          <w:szCs w:val="24"/>
          <w:lang w:val="en-US"/>
        </w:rPr>
        <w:t xml:space="preserve">and </w:t>
      </w:r>
      <w:r w:rsidRPr="0027353A">
        <w:rPr>
          <w:szCs w:val="24"/>
          <w:lang w:val="en-US"/>
        </w:rPr>
        <w:t xml:space="preserve">levelling off from </w:t>
      </w:r>
      <w:r w:rsidR="00C22DB0">
        <w:rPr>
          <w:szCs w:val="24"/>
          <w:lang w:val="en-US"/>
        </w:rPr>
        <w:t>climb</w:t>
      </w:r>
      <w:r w:rsidRPr="0027353A">
        <w:rPr>
          <w:szCs w:val="24"/>
          <w:lang w:val="en-US"/>
        </w:rPr>
        <w:t>.</w:t>
      </w:r>
    </w:p>
    <w:p w:rsidR="00D9568D" w:rsidRDefault="00D9568D" w:rsidP="00D9568D">
      <w:pPr>
        <w:pStyle w:val="Titre3"/>
        <w:rPr>
          <w:lang w:val="en-GB"/>
        </w:rPr>
      </w:pPr>
      <w:bookmarkStart w:id="76" w:name="_Toc485823970"/>
      <w:r>
        <w:rPr>
          <w:lang w:val="en-GB"/>
        </w:rPr>
        <w:t>AMC</w:t>
      </w:r>
      <w:bookmarkEnd w:id="76"/>
    </w:p>
    <w:p w:rsidR="00606E23" w:rsidRDefault="004A179D" w:rsidP="00606E23">
      <w:pPr>
        <w:autoSpaceDE w:val="0"/>
        <w:autoSpaceDN w:val="0"/>
        <w:adjustRightInd w:val="0"/>
        <w:rPr>
          <w:bCs/>
          <w:szCs w:val="24"/>
          <w:lang w:val="en-US"/>
        </w:rPr>
      </w:pPr>
      <w:r w:rsidRPr="004A179D">
        <w:rPr>
          <w:bCs/>
          <w:szCs w:val="24"/>
          <w:lang w:val="en-US"/>
        </w:rPr>
        <w:t>There is an AMC for CS 25.53 (a)</w:t>
      </w:r>
      <w:proofErr w:type="gramStart"/>
      <w:r w:rsidRPr="004A179D">
        <w:rPr>
          <w:bCs/>
          <w:szCs w:val="24"/>
          <w:lang w:val="en-US"/>
        </w:rPr>
        <w:t>.(</w:t>
      </w:r>
      <w:proofErr w:type="gramEnd"/>
      <w:r>
        <w:rPr>
          <w:bCs/>
          <w:szCs w:val="24"/>
          <w:lang w:val="en-US"/>
        </w:rPr>
        <w:t xml:space="preserve">4) and (a).(5) but not for (a).(1). </w:t>
      </w:r>
    </w:p>
    <w:p w:rsidR="004A179D" w:rsidRPr="004A179D" w:rsidRDefault="004A179D" w:rsidP="00606E23">
      <w:pPr>
        <w:autoSpaceDE w:val="0"/>
        <w:autoSpaceDN w:val="0"/>
        <w:adjustRightInd w:val="0"/>
        <w:rPr>
          <w:bCs/>
          <w:szCs w:val="24"/>
          <w:lang w:val="en-US"/>
        </w:rPr>
      </w:pPr>
      <w:r>
        <w:rPr>
          <w:bCs/>
          <w:szCs w:val="24"/>
          <w:lang w:val="en-US"/>
        </w:rPr>
        <w:t xml:space="preserve">To illustrate the functional safety nature and the operational nature of the compliance constraints, </w:t>
      </w:r>
      <w:r w:rsidRPr="004A179D">
        <w:rPr>
          <w:bCs/>
          <w:szCs w:val="24"/>
          <w:lang w:val="en-US"/>
        </w:rPr>
        <w:t>AMC for CS 25.53 (a)</w:t>
      </w:r>
      <w:proofErr w:type="gramStart"/>
      <w:r w:rsidRPr="004A179D">
        <w:rPr>
          <w:bCs/>
          <w:szCs w:val="24"/>
          <w:lang w:val="en-US"/>
        </w:rPr>
        <w:t>.(</w:t>
      </w:r>
      <w:proofErr w:type="gramEnd"/>
      <w:r>
        <w:rPr>
          <w:bCs/>
          <w:szCs w:val="24"/>
          <w:lang w:val="en-US"/>
        </w:rPr>
        <w:t>4)</w:t>
      </w:r>
      <w:r w:rsidR="00A32E0B">
        <w:rPr>
          <w:bCs/>
          <w:szCs w:val="24"/>
          <w:lang w:val="en-US"/>
        </w:rPr>
        <w:t xml:space="preserve"> is quoted as a whole.</w:t>
      </w:r>
    </w:p>
    <w:p w:rsidR="00606E23" w:rsidRPr="00DB2F66" w:rsidRDefault="00606E23" w:rsidP="004A179D">
      <w:pPr>
        <w:autoSpaceDE w:val="0"/>
        <w:autoSpaceDN w:val="0"/>
        <w:adjustRightInd w:val="0"/>
        <w:spacing w:before="240"/>
        <w:rPr>
          <w:rFonts w:ascii="Arial" w:hAnsi="Arial" w:cs="Arial"/>
          <w:bCs/>
          <w:i/>
          <w:sz w:val="18"/>
          <w:szCs w:val="18"/>
          <w:lang w:val="en-US"/>
        </w:rPr>
      </w:pPr>
      <w:r w:rsidRPr="00DB2F66">
        <w:rPr>
          <w:rFonts w:ascii="Arial" w:hAnsi="Arial" w:cs="Arial"/>
          <w:bCs/>
          <w:i/>
          <w:sz w:val="18"/>
          <w:szCs w:val="18"/>
          <w:lang w:val="en-US"/>
        </w:rPr>
        <w:t>AMC 25.253(a</w:t>
      </w:r>
      <w:proofErr w:type="gramStart"/>
      <w:r w:rsidRPr="00DB2F66">
        <w:rPr>
          <w:rFonts w:ascii="Arial" w:hAnsi="Arial" w:cs="Arial"/>
          <w:bCs/>
          <w:i/>
          <w:sz w:val="18"/>
          <w:szCs w:val="18"/>
          <w:lang w:val="en-US"/>
        </w:rPr>
        <w:t>)(</w:t>
      </w:r>
      <w:proofErr w:type="gramEnd"/>
      <w:r w:rsidRPr="00DB2F66">
        <w:rPr>
          <w:rFonts w:ascii="Arial" w:hAnsi="Arial" w:cs="Arial"/>
          <w:bCs/>
          <w:i/>
          <w:sz w:val="18"/>
          <w:szCs w:val="18"/>
          <w:lang w:val="en-US"/>
        </w:rPr>
        <w:t>4)</w:t>
      </w:r>
    </w:p>
    <w:p w:rsidR="00606E23" w:rsidRPr="00DB2F66" w:rsidRDefault="00606E23" w:rsidP="00606E23">
      <w:pPr>
        <w:autoSpaceDE w:val="0"/>
        <w:autoSpaceDN w:val="0"/>
        <w:adjustRightInd w:val="0"/>
        <w:rPr>
          <w:rFonts w:ascii="Arial" w:hAnsi="Arial" w:cs="Arial"/>
          <w:i/>
          <w:sz w:val="18"/>
          <w:szCs w:val="18"/>
          <w:lang w:val="en-US"/>
        </w:rPr>
      </w:pPr>
      <w:r w:rsidRPr="00DB2F66">
        <w:rPr>
          <w:rFonts w:ascii="Arial" w:hAnsi="Arial" w:cs="Arial"/>
          <w:i/>
          <w:sz w:val="18"/>
          <w:szCs w:val="18"/>
          <w:lang w:val="en-US"/>
        </w:rPr>
        <w:t>An acceptable method of demonstrating compliance with CS 25.253(a</w:t>
      </w:r>
      <w:proofErr w:type="gramStart"/>
      <w:r w:rsidRPr="00DB2F66">
        <w:rPr>
          <w:rFonts w:ascii="Arial" w:hAnsi="Arial" w:cs="Arial"/>
          <w:i/>
          <w:sz w:val="18"/>
          <w:szCs w:val="18"/>
          <w:lang w:val="en-US"/>
        </w:rPr>
        <w:t>)(</w:t>
      </w:r>
      <w:proofErr w:type="gramEnd"/>
      <w:r w:rsidRPr="00DB2F66">
        <w:rPr>
          <w:rFonts w:ascii="Arial" w:hAnsi="Arial" w:cs="Arial"/>
          <w:i/>
          <w:sz w:val="18"/>
          <w:szCs w:val="18"/>
          <w:lang w:val="en-US"/>
        </w:rPr>
        <w:t>4) is as follows:</w:t>
      </w:r>
    </w:p>
    <w:p w:rsidR="00606E23" w:rsidRPr="00DB2F66" w:rsidRDefault="00606E23" w:rsidP="00DB2F66">
      <w:pPr>
        <w:autoSpaceDE w:val="0"/>
        <w:autoSpaceDN w:val="0"/>
        <w:adjustRightInd w:val="0"/>
        <w:spacing w:before="60"/>
        <w:ind w:left="709"/>
        <w:rPr>
          <w:rFonts w:ascii="Arial" w:hAnsi="Arial" w:cs="Arial"/>
          <w:i/>
          <w:sz w:val="18"/>
          <w:szCs w:val="18"/>
          <w:lang w:val="en-US"/>
        </w:rPr>
      </w:pPr>
      <w:r w:rsidRPr="00DB2F66">
        <w:rPr>
          <w:rFonts w:ascii="Arial" w:hAnsi="Arial" w:cs="Arial"/>
          <w:i/>
          <w:sz w:val="18"/>
          <w:szCs w:val="18"/>
          <w:lang w:val="en-US"/>
        </w:rPr>
        <w:t>1 Establish a steady 20° banked turn at a speed close to VDF/MDF limited to the extent necessary to</w:t>
      </w:r>
      <w:r w:rsidR="00DB2F66" w:rsidRPr="00DB2F66">
        <w:rPr>
          <w:rFonts w:ascii="Arial" w:hAnsi="Arial" w:cs="Arial"/>
          <w:i/>
          <w:sz w:val="18"/>
          <w:szCs w:val="18"/>
          <w:lang w:val="en-US"/>
        </w:rPr>
        <w:t xml:space="preserve"> </w:t>
      </w:r>
      <w:r w:rsidRPr="00DB2F66">
        <w:rPr>
          <w:rFonts w:ascii="Arial" w:hAnsi="Arial" w:cs="Arial"/>
          <w:i/>
          <w:sz w:val="18"/>
          <w:szCs w:val="18"/>
          <w:lang w:val="en-US"/>
        </w:rPr>
        <w:t xml:space="preserve">accomplish the following </w:t>
      </w:r>
      <w:proofErr w:type="spellStart"/>
      <w:r w:rsidRPr="00DB2F66">
        <w:rPr>
          <w:rFonts w:ascii="Arial" w:hAnsi="Arial" w:cs="Arial"/>
          <w:i/>
          <w:sz w:val="18"/>
          <w:szCs w:val="18"/>
          <w:lang w:val="en-US"/>
        </w:rPr>
        <w:t>manoeuvre</w:t>
      </w:r>
      <w:proofErr w:type="spellEnd"/>
      <w:r w:rsidRPr="00DB2F66">
        <w:rPr>
          <w:rFonts w:ascii="Arial" w:hAnsi="Arial" w:cs="Arial"/>
          <w:i/>
          <w:sz w:val="18"/>
          <w:szCs w:val="18"/>
          <w:lang w:val="en-US"/>
        </w:rPr>
        <w:t xml:space="preserve"> and recovery without exceeding VDF/MDF. Using lateral control</w:t>
      </w:r>
      <w:r w:rsidR="00DB2F66" w:rsidRPr="00DB2F66">
        <w:rPr>
          <w:rFonts w:ascii="Arial" w:hAnsi="Arial" w:cs="Arial"/>
          <w:i/>
          <w:sz w:val="18"/>
          <w:szCs w:val="18"/>
          <w:lang w:val="en-US"/>
        </w:rPr>
        <w:t xml:space="preserve"> </w:t>
      </w:r>
      <w:r w:rsidRPr="00DB2F66">
        <w:rPr>
          <w:rFonts w:ascii="Arial" w:hAnsi="Arial" w:cs="Arial"/>
          <w:i/>
          <w:sz w:val="18"/>
          <w:szCs w:val="18"/>
          <w:lang w:val="en-US"/>
        </w:rPr>
        <w:t xml:space="preserve">alone, it should be demonstrated that the </w:t>
      </w:r>
      <w:proofErr w:type="spellStart"/>
      <w:r w:rsidRPr="00DB2F66">
        <w:rPr>
          <w:rFonts w:ascii="Arial" w:hAnsi="Arial" w:cs="Arial"/>
          <w:i/>
          <w:sz w:val="18"/>
          <w:szCs w:val="18"/>
          <w:lang w:val="en-US"/>
        </w:rPr>
        <w:t>aeroplane</w:t>
      </w:r>
      <w:proofErr w:type="spellEnd"/>
      <w:r w:rsidRPr="00DB2F66">
        <w:rPr>
          <w:rFonts w:ascii="Arial" w:hAnsi="Arial" w:cs="Arial"/>
          <w:i/>
          <w:sz w:val="18"/>
          <w:szCs w:val="18"/>
          <w:lang w:val="en-US"/>
        </w:rPr>
        <w:t xml:space="preserve"> can be rolled to 20° bank angle in the other</w:t>
      </w:r>
      <w:r w:rsidR="00DB2F66" w:rsidRPr="00DB2F66">
        <w:rPr>
          <w:rFonts w:ascii="Arial" w:hAnsi="Arial" w:cs="Arial"/>
          <w:i/>
          <w:sz w:val="18"/>
          <w:szCs w:val="18"/>
          <w:lang w:val="en-US"/>
        </w:rPr>
        <w:t xml:space="preserve"> </w:t>
      </w:r>
      <w:r w:rsidRPr="00DB2F66">
        <w:rPr>
          <w:rFonts w:ascii="Arial" w:hAnsi="Arial" w:cs="Arial"/>
          <w:i/>
          <w:sz w:val="18"/>
          <w:szCs w:val="18"/>
          <w:lang w:val="en-US"/>
        </w:rPr>
        <w:t>direction in not more than 8 seconds. The demonstration should be made in the most adverse</w:t>
      </w:r>
      <w:r w:rsidR="00DB2F66" w:rsidRPr="00DB2F66">
        <w:rPr>
          <w:rFonts w:ascii="Arial" w:hAnsi="Arial" w:cs="Arial"/>
          <w:i/>
          <w:sz w:val="18"/>
          <w:szCs w:val="18"/>
          <w:lang w:val="en-US"/>
        </w:rPr>
        <w:t xml:space="preserve"> </w:t>
      </w:r>
      <w:r w:rsidRPr="00DB2F66">
        <w:rPr>
          <w:rFonts w:ascii="Arial" w:hAnsi="Arial" w:cs="Arial"/>
          <w:i/>
          <w:sz w:val="18"/>
          <w:szCs w:val="18"/>
          <w:lang w:val="en-US"/>
        </w:rPr>
        <w:t xml:space="preserve">direction. The </w:t>
      </w:r>
      <w:proofErr w:type="spellStart"/>
      <w:r w:rsidRPr="00DB2F66">
        <w:rPr>
          <w:rFonts w:ascii="Arial" w:hAnsi="Arial" w:cs="Arial"/>
          <w:i/>
          <w:sz w:val="18"/>
          <w:szCs w:val="18"/>
          <w:lang w:val="en-US"/>
        </w:rPr>
        <w:t>manoeuvre</w:t>
      </w:r>
      <w:proofErr w:type="spellEnd"/>
      <w:r w:rsidRPr="00DB2F66">
        <w:rPr>
          <w:rFonts w:ascii="Arial" w:hAnsi="Arial" w:cs="Arial"/>
          <w:i/>
          <w:sz w:val="18"/>
          <w:szCs w:val="18"/>
          <w:lang w:val="en-US"/>
        </w:rPr>
        <w:t xml:space="preserve"> may be unchecked.</w:t>
      </w:r>
    </w:p>
    <w:p w:rsidR="00606E23" w:rsidRPr="00DB2F66" w:rsidRDefault="00606E23" w:rsidP="00DB2F66">
      <w:pPr>
        <w:autoSpaceDE w:val="0"/>
        <w:autoSpaceDN w:val="0"/>
        <w:adjustRightInd w:val="0"/>
        <w:spacing w:before="60"/>
        <w:ind w:left="709"/>
        <w:rPr>
          <w:rFonts w:ascii="Arial" w:hAnsi="Arial" w:cs="Arial"/>
          <w:i/>
          <w:sz w:val="18"/>
          <w:szCs w:val="18"/>
          <w:lang w:val="en-US"/>
        </w:rPr>
      </w:pPr>
      <w:r w:rsidRPr="00DB2F66">
        <w:rPr>
          <w:rFonts w:ascii="Arial" w:hAnsi="Arial" w:cs="Arial"/>
          <w:i/>
          <w:sz w:val="18"/>
          <w:szCs w:val="18"/>
          <w:lang w:val="en-US"/>
        </w:rPr>
        <w:t xml:space="preserve">2 For </w:t>
      </w:r>
      <w:proofErr w:type="spellStart"/>
      <w:r w:rsidRPr="00DB2F66">
        <w:rPr>
          <w:rFonts w:ascii="Arial" w:hAnsi="Arial" w:cs="Arial"/>
          <w:i/>
          <w:sz w:val="18"/>
          <w:szCs w:val="18"/>
          <w:lang w:val="en-US"/>
        </w:rPr>
        <w:t>aeroplanes</w:t>
      </w:r>
      <w:proofErr w:type="spellEnd"/>
      <w:r w:rsidRPr="00DB2F66">
        <w:rPr>
          <w:rFonts w:ascii="Arial" w:hAnsi="Arial" w:cs="Arial"/>
          <w:i/>
          <w:sz w:val="18"/>
          <w:szCs w:val="18"/>
          <w:lang w:val="en-US"/>
        </w:rPr>
        <w:t xml:space="preserve"> that exhibit an adverse effect on roll rate when rudder is used, it should also be</w:t>
      </w:r>
      <w:r w:rsidR="00DB2F66" w:rsidRPr="00DB2F66">
        <w:rPr>
          <w:rFonts w:ascii="Arial" w:hAnsi="Arial" w:cs="Arial"/>
          <w:i/>
          <w:sz w:val="18"/>
          <w:szCs w:val="18"/>
          <w:lang w:val="en-US"/>
        </w:rPr>
        <w:t xml:space="preserve"> d</w:t>
      </w:r>
      <w:r w:rsidRPr="00DB2F66">
        <w:rPr>
          <w:rFonts w:ascii="Arial" w:hAnsi="Arial" w:cs="Arial"/>
          <w:i/>
          <w:sz w:val="18"/>
          <w:szCs w:val="18"/>
          <w:lang w:val="en-US"/>
        </w:rPr>
        <w:t>emonstrated that use of rudder in a conventional manner will not result in a roll capability significantly</w:t>
      </w:r>
      <w:r w:rsidR="00DB2F66" w:rsidRPr="00DB2F66">
        <w:rPr>
          <w:rFonts w:ascii="Arial" w:hAnsi="Arial" w:cs="Arial"/>
          <w:i/>
          <w:sz w:val="18"/>
          <w:szCs w:val="18"/>
          <w:lang w:val="en-US"/>
        </w:rPr>
        <w:t xml:space="preserve"> </w:t>
      </w:r>
      <w:r w:rsidRPr="00DB2F66">
        <w:rPr>
          <w:rFonts w:ascii="Arial" w:hAnsi="Arial" w:cs="Arial"/>
          <w:i/>
          <w:sz w:val="18"/>
          <w:szCs w:val="18"/>
          <w:lang w:val="en-US"/>
        </w:rPr>
        <w:t>below that specified above.</w:t>
      </w:r>
    </w:p>
    <w:p w:rsidR="00606E23" w:rsidRPr="00DB2F66" w:rsidRDefault="00606E23" w:rsidP="00DB2F66">
      <w:pPr>
        <w:autoSpaceDE w:val="0"/>
        <w:autoSpaceDN w:val="0"/>
        <w:adjustRightInd w:val="0"/>
        <w:spacing w:before="60"/>
        <w:ind w:left="709"/>
        <w:rPr>
          <w:rFonts w:ascii="Arial" w:hAnsi="Arial" w:cs="Arial"/>
          <w:i/>
          <w:sz w:val="18"/>
          <w:szCs w:val="18"/>
          <w:lang w:val="en-US"/>
        </w:rPr>
      </w:pPr>
      <w:r w:rsidRPr="00DB2F66">
        <w:rPr>
          <w:rFonts w:ascii="Arial" w:hAnsi="Arial" w:cs="Arial"/>
          <w:i/>
          <w:sz w:val="18"/>
          <w:szCs w:val="18"/>
          <w:lang w:val="en-US"/>
        </w:rPr>
        <w:t>3 Conditions for 1 and 2:</w:t>
      </w:r>
    </w:p>
    <w:p w:rsidR="00606E23" w:rsidRPr="00DB2F66" w:rsidRDefault="00DB2F66" w:rsidP="00DB2F66">
      <w:pPr>
        <w:autoSpaceDE w:val="0"/>
        <w:autoSpaceDN w:val="0"/>
        <w:adjustRightInd w:val="0"/>
        <w:ind w:left="1416"/>
        <w:rPr>
          <w:rFonts w:ascii="Arial" w:hAnsi="Arial" w:cs="Arial"/>
          <w:i/>
          <w:sz w:val="18"/>
          <w:szCs w:val="18"/>
          <w:lang w:val="en-US"/>
        </w:rPr>
      </w:pPr>
      <w:r>
        <w:rPr>
          <w:rFonts w:ascii="Arial" w:hAnsi="Arial" w:cs="Arial"/>
          <w:i/>
          <w:sz w:val="18"/>
          <w:szCs w:val="18"/>
          <w:lang w:val="en-US"/>
        </w:rPr>
        <w:t xml:space="preserve">- </w:t>
      </w:r>
      <w:r w:rsidR="00606E23" w:rsidRPr="00DB2F66">
        <w:rPr>
          <w:rFonts w:ascii="Arial" w:hAnsi="Arial" w:cs="Arial"/>
          <w:i/>
          <w:sz w:val="18"/>
          <w:szCs w:val="18"/>
          <w:lang w:val="en-US"/>
        </w:rPr>
        <w:t>Wing-flaps retracted.</w:t>
      </w:r>
    </w:p>
    <w:p w:rsidR="00606E23" w:rsidRPr="00DB2F66" w:rsidRDefault="00DB2F66" w:rsidP="00DB2F66">
      <w:pPr>
        <w:autoSpaceDE w:val="0"/>
        <w:autoSpaceDN w:val="0"/>
        <w:adjustRightInd w:val="0"/>
        <w:ind w:left="1416"/>
        <w:rPr>
          <w:rFonts w:ascii="Arial" w:hAnsi="Arial" w:cs="Arial"/>
          <w:i/>
          <w:sz w:val="18"/>
          <w:szCs w:val="18"/>
          <w:lang w:val="en-US"/>
        </w:rPr>
      </w:pPr>
      <w:r>
        <w:rPr>
          <w:rFonts w:ascii="Arial" w:hAnsi="Arial" w:cs="Arial"/>
          <w:i/>
          <w:sz w:val="18"/>
          <w:szCs w:val="18"/>
          <w:lang w:val="en-US"/>
        </w:rPr>
        <w:t xml:space="preserve">- </w:t>
      </w:r>
      <w:proofErr w:type="spellStart"/>
      <w:r w:rsidR="00606E23" w:rsidRPr="00DB2F66">
        <w:rPr>
          <w:rFonts w:ascii="Arial" w:hAnsi="Arial" w:cs="Arial"/>
          <w:i/>
          <w:sz w:val="18"/>
          <w:szCs w:val="18"/>
          <w:lang w:val="en-US"/>
        </w:rPr>
        <w:t>Speedbrakes</w:t>
      </w:r>
      <w:proofErr w:type="spellEnd"/>
      <w:r w:rsidR="00606E23" w:rsidRPr="00DB2F66">
        <w:rPr>
          <w:rFonts w:ascii="Arial" w:hAnsi="Arial" w:cs="Arial"/>
          <w:i/>
          <w:sz w:val="18"/>
          <w:szCs w:val="18"/>
          <w:lang w:val="en-US"/>
        </w:rPr>
        <w:t xml:space="preserve"> retracted and extended.</w:t>
      </w:r>
    </w:p>
    <w:p w:rsidR="00606E23" w:rsidRPr="00DB2F66" w:rsidRDefault="00DB2F66" w:rsidP="00DB2F66">
      <w:pPr>
        <w:autoSpaceDE w:val="0"/>
        <w:autoSpaceDN w:val="0"/>
        <w:adjustRightInd w:val="0"/>
        <w:ind w:left="1416"/>
        <w:rPr>
          <w:rFonts w:ascii="Arial" w:hAnsi="Arial" w:cs="Arial"/>
          <w:i/>
          <w:sz w:val="18"/>
          <w:szCs w:val="18"/>
          <w:lang w:val="en-US"/>
        </w:rPr>
      </w:pPr>
      <w:r>
        <w:rPr>
          <w:rFonts w:ascii="Arial" w:hAnsi="Arial" w:cs="Arial"/>
          <w:i/>
          <w:sz w:val="18"/>
          <w:szCs w:val="18"/>
          <w:lang w:val="en-US"/>
        </w:rPr>
        <w:t xml:space="preserve">- </w:t>
      </w:r>
      <w:r w:rsidR="00606E23" w:rsidRPr="00DB2F66">
        <w:rPr>
          <w:rFonts w:ascii="Arial" w:hAnsi="Arial" w:cs="Arial"/>
          <w:i/>
          <w:sz w:val="18"/>
          <w:szCs w:val="18"/>
          <w:lang w:val="en-US"/>
        </w:rPr>
        <w:t>Landing gear retracted.</w:t>
      </w:r>
    </w:p>
    <w:p w:rsidR="00606E23" w:rsidRPr="00DB2F66" w:rsidRDefault="00DB2F66" w:rsidP="00DB2F66">
      <w:pPr>
        <w:autoSpaceDE w:val="0"/>
        <w:autoSpaceDN w:val="0"/>
        <w:adjustRightInd w:val="0"/>
        <w:ind w:left="1416"/>
        <w:rPr>
          <w:rFonts w:ascii="Arial" w:hAnsi="Arial" w:cs="Arial"/>
          <w:i/>
          <w:sz w:val="18"/>
          <w:szCs w:val="18"/>
          <w:lang w:val="en-US"/>
        </w:rPr>
      </w:pPr>
      <w:r>
        <w:rPr>
          <w:rFonts w:ascii="Arial" w:hAnsi="Arial" w:cs="Arial"/>
          <w:i/>
          <w:sz w:val="18"/>
          <w:szCs w:val="18"/>
          <w:lang w:val="en-US"/>
        </w:rPr>
        <w:t xml:space="preserve">- </w:t>
      </w:r>
      <w:r w:rsidR="00606E23" w:rsidRPr="00DB2F66">
        <w:rPr>
          <w:rFonts w:ascii="Arial" w:hAnsi="Arial" w:cs="Arial"/>
          <w:i/>
          <w:sz w:val="18"/>
          <w:szCs w:val="18"/>
          <w:lang w:val="en-US"/>
        </w:rPr>
        <w:t xml:space="preserve">Trim. The </w:t>
      </w:r>
      <w:proofErr w:type="spellStart"/>
      <w:r w:rsidR="00606E23" w:rsidRPr="00DB2F66">
        <w:rPr>
          <w:rFonts w:ascii="Arial" w:hAnsi="Arial" w:cs="Arial"/>
          <w:i/>
          <w:sz w:val="18"/>
          <w:szCs w:val="18"/>
          <w:lang w:val="en-US"/>
        </w:rPr>
        <w:t>aeroplane</w:t>
      </w:r>
      <w:proofErr w:type="spellEnd"/>
      <w:r w:rsidR="00606E23" w:rsidRPr="00DB2F66">
        <w:rPr>
          <w:rFonts w:ascii="Arial" w:hAnsi="Arial" w:cs="Arial"/>
          <w:i/>
          <w:sz w:val="18"/>
          <w:szCs w:val="18"/>
          <w:lang w:val="en-US"/>
        </w:rPr>
        <w:t xml:space="preserve"> trimmed for straight flight at VMO/MMO.</w:t>
      </w:r>
    </w:p>
    <w:p w:rsidR="00606E23" w:rsidRPr="00DB2F66" w:rsidRDefault="00DB2F66" w:rsidP="00DB2F66">
      <w:pPr>
        <w:autoSpaceDE w:val="0"/>
        <w:autoSpaceDN w:val="0"/>
        <w:adjustRightInd w:val="0"/>
        <w:ind w:left="1416"/>
        <w:rPr>
          <w:rFonts w:ascii="Arial" w:hAnsi="Arial" w:cs="Arial"/>
          <w:i/>
          <w:sz w:val="18"/>
          <w:szCs w:val="18"/>
          <w:lang w:val="en-US"/>
        </w:rPr>
      </w:pPr>
      <w:r>
        <w:rPr>
          <w:rFonts w:ascii="Arial" w:hAnsi="Arial" w:cs="Arial"/>
          <w:i/>
          <w:sz w:val="18"/>
          <w:szCs w:val="18"/>
          <w:lang w:val="en-US"/>
        </w:rPr>
        <w:t xml:space="preserve">  </w:t>
      </w:r>
      <w:r w:rsidR="00606E23" w:rsidRPr="00DB2F66">
        <w:rPr>
          <w:rFonts w:ascii="Arial" w:hAnsi="Arial" w:cs="Arial"/>
          <w:i/>
          <w:sz w:val="18"/>
          <w:szCs w:val="18"/>
          <w:lang w:val="en-US"/>
        </w:rPr>
        <w:t xml:space="preserve">The trimming controls should not be moved during the </w:t>
      </w:r>
      <w:proofErr w:type="spellStart"/>
      <w:r w:rsidR="00606E23" w:rsidRPr="00DB2F66">
        <w:rPr>
          <w:rFonts w:ascii="Arial" w:hAnsi="Arial" w:cs="Arial"/>
          <w:i/>
          <w:sz w:val="18"/>
          <w:szCs w:val="18"/>
          <w:lang w:val="en-US"/>
        </w:rPr>
        <w:t>manoeuvre</w:t>
      </w:r>
      <w:proofErr w:type="spellEnd"/>
      <w:r w:rsidR="00606E23" w:rsidRPr="00DB2F66">
        <w:rPr>
          <w:rFonts w:ascii="Arial" w:hAnsi="Arial" w:cs="Arial"/>
          <w:i/>
          <w:sz w:val="18"/>
          <w:szCs w:val="18"/>
          <w:lang w:val="en-US"/>
        </w:rPr>
        <w:t>.</w:t>
      </w:r>
    </w:p>
    <w:p w:rsidR="00DB2F66" w:rsidRPr="00DB2F66" w:rsidRDefault="00DB2F66" w:rsidP="00DB2F66">
      <w:pPr>
        <w:autoSpaceDE w:val="0"/>
        <w:autoSpaceDN w:val="0"/>
        <w:adjustRightInd w:val="0"/>
        <w:ind w:left="1416"/>
        <w:rPr>
          <w:rFonts w:ascii="Arial" w:hAnsi="Arial" w:cs="Arial"/>
          <w:i/>
          <w:sz w:val="18"/>
          <w:szCs w:val="18"/>
          <w:lang w:val="en-US"/>
        </w:rPr>
      </w:pPr>
      <w:r>
        <w:rPr>
          <w:rFonts w:ascii="Arial" w:hAnsi="Arial" w:cs="Arial"/>
          <w:i/>
          <w:sz w:val="18"/>
          <w:szCs w:val="18"/>
          <w:lang w:val="en-US"/>
        </w:rPr>
        <w:t xml:space="preserve">- </w:t>
      </w:r>
      <w:r w:rsidR="00606E23" w:rsidRPr="00DB2F66">
        <w:rPr>
          <w:rFonts w:ascii="Arial" w:hAnsi="Arial" w:cs="Arial"/>
          <w:i/>
          <w:sz w:val="18"/>
          <w:szCs w:val="18"/>
          <w:lang w:val="en-US"/>
        </w:rPr>
        <w:t xml:space="preserve">Power: </w:t>
      </w:r>
    </w:p>
    <w:p w:rsidR="00DB2F66" w:rsidRPr="00DB2F66" w:rsidRDefault="00606E23" w:rsidP="00DB2F66">
      <w:pPr>
        <w:autoSpaceDE w:val="0"/>
        <w:autoSpaceDN w:val="0"/>
        <w:adjustRightInd w:val="0"/>
        <w:ind w:left="2124"/>
        <w:rPr>
          <w:rFonts w:ascii="Arial" w:hAnsi="Arial" w:cs="Arial"/>
          <w:i/>
          <w:sz w:val="18"/>
          <w:szCs w:val="18"/>
          <w:lang w:val="en-US"/>
        </w:rPr>
      </w:pPr>
      <w:r w:rsidRPr="00DB2F66">
        <w:rPr>
          <w:rFonts w:ascii="Arial" w:hAnsi="Arial" w:cs="Arial"/>
          <w:i/>
          <w:sz w:val="18"/>
          <w:szCs w:val="18"/>
          <w:lang w:val="en-US"/>
        </w:rPr>
        <w:t>(</w:t>
      </w:r>
      <w:proofErr w:type="spellStart"/>
      <w:r w:rsidRPr="00DB2F66">
        <w:rPr>
          <w:rFonts w:ascii="Arial" w:hAnsi="Arial" w:cs="Arial"/>
          <w:i/>
          <w:sz w:val="18"/>
          <w:szCs w:val="18"/>
          <w:lang w:val="en-US"/>
        </w:rPr>
        <w:t>i</w:t>
      </w:r>
      <w:proofErr w:type="spellEnd"/>
      <w:r w:rsidRPr="00DB2F66">
        <w:rPr>
          <w:rFonts w:ascii="Arial" w:hAnsi="Arial" w:cs="Arial"/>
          <w:i/>
          <w:sz w:val="18"/>
          <w:szCs w:val="18"/>
          <w:lang w:val="en-US"/>
        </w:rPr>
        <w:t>) All engines operating at the power required to maintain level flight at VMO/MMO, except that</w:t>
      </w:r>
      <w:r w:rsidR="00DB2F66" w:rsidRPr="00DB2F66">
        <w:rPr>
          <w:rFonts w:ascii="Arial" w:hAnsi="Arial" w:cs="Arial"/>
          <w:i/>
          <w:sz w:val="18"/>
          <w:szCs w:val="18"/>
          <w:lang w:val="en-US"/>
        </w:rPr>
        <w:t xml:space="preserve"> </w:t>
      </w:r>
      <w:r w:rsidRPr="00DB2F66">
        <w:rPr>
          <w:rFonts w:ascii="Arial" w:hAnsi="Arial" w:cs="Arial"/>
          <w:i/>
          <w:sz w:val="18"/>
          <w:szCs w:val="18"/>
          <w:lang w:val="en-US"/>
        </w:rPr>
        <w:t xml:space="preserve">maximum continuous </w:t>
      </w:r>
      <w:r w:rsidR="00DB2F66" w:rsidRPr="00DB2F66">
        <w:rPr>
          <w:rFonts w:ascii="Arial" w:hAnsi="Arial" w:cs="Arial"/>
          <w:i/>
          <w:sz w:val="18"/>
          <w:szCs w:val="18"/>
          <w:lang w:val="en-US"/>
        </w:rPr>
        <w:t>power need not be exceeded; and</w:t>
      </w:r>
    </w:p>
    <w:p w:rsidR="00D9568D" w:rsidRPr="00DB2F66" w:rsidRDefault="00606E23" w:rsidP="00DB2F66">
      <w:pPr>
        <w:autoSpaceDE w:val="0"/>
        <w:autoSpaceDN w:val="0"/>
        <w:adjustRightInd w:val="0"/>
        <w:ind w:left="2124"/>
        <w:rPr>
          <w:rFonts w:ascii="Arial" w:hAnsi="Arial" w:cs="Arial"/>
          <w:i/>
          <w:sz w:val="18"/>
          <w:szCs w:val="18"/>
          <w:lang w:val="en-US"/>
        </w:rPr>
      </w:pPr>
      <w:r w:rsidRPr="00DB2F66">
        <w:rPr>
          <w:rFonts w:ascii="Arial" w:hAnsi="Arial" w:cs="Arial"/>
          <w:i/>
          <w:sz w:val="18"/>
          <w:szCs w:val="18"/>
          <w:lang w:val="en-US"/>
        </w:rPr>
        <w:t xml:space="preserve">(ii) </w:t>
      </w:r>
      <w:proofErr w:type="gramStart"/>
      <w:r w:rsidRPr="00DB2F66">
        <w:rPr>
          <w:rFonts w:ascii="Arial" w:hAnsi="Arial" w:cs="Arial"/>
          <w:i/>
          <w:sz w:val="18"/>
          <w:szCs w:val="18"/>
          <w:lang w:val="en-US"/>
        </w:rPr>
        <w:t>if</w:t>
      </w:r>
      <w:proofErr w:type="gramEnd"/>
      <w:r w:rsidRPr="00DB2F66">
        <w:rPr>
          <w:rFonts w:ascii="Arial" w:hAnsi="Arial" w:cs="Arial"/>
          <w:i/>
          <w:sz w:val="18"/>
          <w:szCs w:val="18"/>
          <w:lang w:val="en-US"/>
        </w:rPr>
        <w:t xml:space="preserve"> the effect of power is significant, with the throttles closed.</w:t>
      </w:r>
    </w:p>
    <w:p w:rsidR="002A4276" w:rsidRDefault="002A4276" w:rsidP="002A4276">
      <w:pPr>
        <w:pStyle w:val="Titre1"/>
        <w:rPr>
          <w:lang w:val="en-GB"/>
        </w:rPr>
      </w:pPr>
      <w:bookmarkStart w:id="77" w:name="_Toc485823971"/>
      <w:r>
        <w:rPr>
          <w:lang w:val="en-GB"/>
        </w:rPr>
        <w:lastRenderedPageBreak/>
        <w:t>flight manoeuvre and gust conditions</w:t>
      </w:r>
      <w:bookmarkEnd w:id="77"/>
    </w:p>
    <w:p w:rsidR="001357EE" w:rsidRDefault="002A4276" w:rsidP="00D310E7">
      <w:pPr>
        <w:pStyle w:val="Titre2"/>
        <w:rPr>
          <w:lang w:val="en-GB"/>
        </w:rPr>
      </w:pPr>
      <w:bookmarkStart w:id="78" w:name="_Toc485823972"/>
      <w:r>
        <w:rPr>
          <w:lang w:val="en-GB"/>
        </w:rPr>
        <w:t>Gust and Turbulence Loads</w:t>
      </w:r>
      <w:r w:rsidR="0096434B">
        <w:rPr>
          <w:lang w:val="en-GB"/>
        </w:rPr>
        <w:t xml:space="preserve"> (CS 25.341</w:t>
      </w:r>
      <w:r w:rsidR="001357EE">
        <w:rPr>
          <w:lang w:val="en-GB"/>
        </w:rPr>
        <w:t>)</w:t>
      </w:r>
      <w:bookmarkEnd w:id="78"/>
    </w:p>
    <w:p w:rsidR="00D310E7" w:rsidRPr="00D310E7" w:rsidRDefault="00D310E7" w:rsidP="00D310E7">
      <w:pPr>
        <w:pStyle w:val="Titre3"/>
        <w:rPr>
          <w:lang w:val="en-GB"/>
        </w:rPr>
      </w:pPr>
      <w:bookmarkStart w:id="79" w:name="_Toc485823973"/>
      <w:r>
        <w:rPr>
          <w:lang w:val="en-GB"/>
        </w:rPr>
        <w:t>Selection</w:t>
      </w:r>
      <w:bookmarkEnd w:id="79"/>
    </w:p>
    <w:p w:rsidR="00C827E6" w:rsidRPr="00C827E6" w:rsidRDefault="00C827E6" w:rsidP="00C827E6">
      <w:pPr>
        <w:autoSpaceDE w:val="0"/>
        <w:autoSpaceDN w:val="0"/>
        <w:adjustRightInd w:val="0"/>
        <w:rPr>
          <w:rFonts w:ascii="Arial" w:hAnsi="Arial" w:cs="Arial"/>
          <w:i/>
          <w:sz w:val="18"/>
          <w:szCs w:val="18"/>
          <w:lang w:val="en-US"/>
        </w:rPr>
      </w:pPr>
      <w:r w:rsidRPr="00C827E6">
        <w:rPr>
          <w:rFonts w:ascii="Arial" w:hAnsi="Arial" w:cs="Arial"/>
          <w:i/>
          <w:sz w:val="18"/>
          <w:szCs w:val="18"/>
          <w:lang w:val="en-US"/>
        </w:rPr>
        <w:t xml:space="preserve">(a) </w:t>
      </w:r>
      <w:r w:rsidRPr="00C827E6">
        <w:rPr>
          <w:rFonts w:ascii="Arial" w:hAnsi="Arial" w:cs="Arial"/>
          <w:i/>
          <w:iCs/>
          <w:sz w:val="18"/>
          <w:szCs w:val="18"/>
          <w:lang w:val="en-US"/>
        </w:rPr>
        <w:t xml:space="preserve">Discrete Gust Design Criteria. </w:t>
      </w:r>
      <w:r w:rsidRPr="00C827E6">
        <w:rPr>
          <w:rFonts w:ascii="Arial" w:hAnsi="Arial" w:cs="Arial"/>
          <w:i/>
          <w:sz w:val="18"/>
          <w:szCs w:val="18"/>
          <w:lang w:val="en-US"/>
        </w:rPr>
        <w:t xml:space="preserve">The </w:t>
      </w:r>
      <w:proofErr w:type="spellStart"/>
      <w:r w:rsidRPr="00C827E6">
        <w:rPr>
          <w:rFonts w:ascii="Arial" w:hAnsi="Arial" w:cs="Arial"/>
          <w:i/>
          <w:sz w:val="18"/>
          <w:szCs w:val="18"/>
          <w:lang w:val="en-US"/>
        </w:rPr>
        <w:t>aeroplane</w:t>
      </w:r>
      <w:proofErr w:type="spellEnd"/>
      <w:r w:rsidRPr="00C827E6">
        <w:rPr>
          <w:rFonts w:ascii="Arial" w:hAnsi="Arial" w:cs="Arial"/>
          <w:i/>
          <w:sz w:val="18"/>
          <w:szCs w:val="18"/>
          <w:lang w:val="en-US"/>
        </w:rPr>
        <w:t xml:space="preserve"> is assumed to be subjected to symmetrical vertical and lateral gusts in level flight. Limit gust loads must be determined in accordance with the following provisions:</w:t>
      </w:r>
    </w:p>
    <w:p w:rsidR="001357EE" w:rsidRPr="00C827E6" w:rsidRDefault="00C827E6" w:rsidP="003F2F93">
      <w:pPr>
        <w:autoSpaceDE w:val="0"/>
        <w:autoSpaceDN w:val="0"/>
        <w:adjustRightInd w:val="0"/>
        <w:ind w:left="708"/>
        <w:rPr>
          <w:rFonts w:ascii="Arial" w:hAnsi="Arial" w:cs="Arial"/>
          <w:i/>
          <w:sz w:val="18"/>
          <w:szCs w:val="18"/>
          <w:lang w:val="en-US"/>
        </w:rPr>
      </w:pPr>
      <w:r w:rsidRPr="00C827E6">
        <w:rPr>
          <w:rFonts w:ascii="Arial" w:hAnsi="Arial" w:cs="Arial"/>
          <w:i/>
          <w:sz w:val="18"/>
          <w:szCs w:val="18"/>
          <w:lang w:val="en-US"/>
        </w:rPr>
        <w:t>(1) Loads on each part of the structure must be determined by dynamic analysis. The analysis must take into account unsteady aerodynamic characteristics and all significant structural degrees of freedom including rigid body motions.</w:t>
      </w:r>
    </w:p>
    <w:p w:rsidR="003F2F93" w:rsidRDefault="003F2F93" w:rsidP="003F2F93">
      <w:pPr>
        <w:autoSpaceDE w:val="0"/>
        <w:autoSpaceDN w:val="0"/>
        <w:adjustRightInd w:val="0"/>
        <w:ind w:left="708" w:firstLine="2127"/>
        <w:rPr>
          <w:rFonts w:ascii="Arial" w:hAnsi="Arial" w:cs="Arial"/>
          <w:i/>
          <w:sz w:val="18"/>
          <w:szCs w:val="18"/>
          <w:lang w:val="en-US"/>
        </w:rPr>
      </w:pPr>
      <w:r w:rsidRPr="00C827E6">
        <w:rPr>
          <w:rFonts w:ascii="Arial" w:hAnsi="Arial" w:cs="Arial"/>
          <w:i/>
          <w:noProof/>
          <w:sz w:val="18"/>
          <w:szCs w:val="18"/>
        </w:rPr>
        <w:drawing>
          <wp:inline distT="0" distB="0" distL="0" distR="0" wp14:anchorId="43D8315B" wp14:editId="57EA56B6">
            <wp:extent cx="1626870" cy="544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6870" cy="544830"/>
                    </a:xfrm>
                    <a:prstGeom prst="rect">
                      <a:avLst/>
                    </a:prstGeom>
                    <a:noFill/>
                    <a:ln>
                      <a:noFill/>
                    </a:ln>
                  </pic:spPr>
                </pic:pic>
              </a:graphicData>
            </a:graphic>
          </wp:inline>
        </w:drawing>
      </w:r>
    </w:p>
    <w:p w:rsidR="00C827E6" w:rsidRDefault="003F2F93" w:rsidP="003F2F93">
      <w:pPr>
        <w:autoSpaceDE w:val="0"/>
        <w:autoSpaceDN w:val="0"/>
        <w:adjustRightInd w:val="0"/>
        <w:ind w:left="708"/>
        <w:rPr>
          <w:rFonts w:ascii="Arial" w:hAnsi="Arial" w:cs="Arial"/>
          <w:i/>
          <w:sz w:val="18"/>
          <w:szCs w:val="18"/>
          <w:lang w:val="en-US"/>
        </w:rPr>
      </w:pPr>
      <w:r>
        <w:rPr>
          <w:rFonts w:ascii="Arial" w:hAnsi="Arial" w:cs="Arial"/>
          <w:i/>
          <w:sz w:val="18"/>
          <w:szCs w:val="18"/>
          <w:lang w:val="en-US"/>
        </w:rPr>
        <w:t>(</w:t>
      </w:r>
      <w:r w:rsidR="00C827E6" w:rsidRPr="00C827E6">
        <w:rPr>
          <w:rFonts w:ascii="Arial" w:hAnsi="Arial" w:cs="Arial"/>
          <w:i/>
          <w:sz w:val="18"/>
          <w:szCs w:val="18"/>
          <w:lang w:val="en-US"/>
        </w:rPr>
        <w:t xml:space="preserve">2) The shape of the gust must be taken as follows: </w:t>
      </w:r>
    </w:p>
    <w:p w:rsidR="00C827E6" w:rsidRPr="00C827E6" w:rsidRDefault="00C827E6" w:rsidP="003F2F93">
      <w:pPr>
        <w:autoSpaceDE w:val="0"/>
        <w:autoSpaceDN w:val="0"/>
        <w:adjustRightInd w:val="0"/>
        <w:ind w:left="708"/>
        <w:rPr>
          <w:rFonts w:ascii="Arial" w:hAnsi="Arial" w:cs="Arial"/>
          <w:i/>
          <w:sz w:val="18"/>
          <w:szCs w:val="18"/>
          <w:lang w:val="en-US"/>
        </w:rPr>
      </w:pPr>
      <w:proofErr w:type="gramStart"/>
      <w:r w:rsidRPr="00C827E6">
        <w:rPr>
          <w:rFonts w:ascii="Arial" w:hAnsi="Arial" w:cs="Arial"/>
          <w:i/>
          <w:sz w:val="18"/>
          <w:szCs w:val="18"/>
          <w:lang w:val="en-US"/>
        </w:rPr>
        <w:t>for</w:t>
      </w:r>
      <w:proofErr w:type="gramEnd"/>
      <w:r w:rsidRPr="00C827E6">
        <w:rPr>
          <w:rFonts w:ascii="Arial" w:hAnsi="Arial" w:cs="Arial"/>
          <w:i/>
          <w:sz w:val="18"/>
          <w:szCs w:val="18"/>
          <w:lang w:val="en-US"/>
        </w:rPr>
        <w:t xml:space="preserve"> 0 </w:t>
      </w:r>
      <w:r w:rsidR="00460081" w:rsidRPr="003053DF">
        <w:rPr>
          <w:rFonts w:ascii="Arial" w:hAnsi="Arial" w:cs="Arial"/>
          <w:i/>
          <w:sz w:val="18"/>
          <w:szCs w:val="18"/>
          <w:lang w:val="en-US"/>
        </w:rPr>
        <w:t>≤</w:t>
      </w:r>
      <w:r w:rsidRPr="00977207">
        <w:rPr>
          <w:rFonts w:ascii="Arial" w:hAnsi="Arial" w:cs="Arial"/>
          <w:i/>
          <w:sz w:val="18"/>
          <w:szCs w:val="18"/>
          <w:lang w:val="en-US"/>
        </w:rPr>
        <w:t xml:space="preserve"> </w:t>
      </w:r>
      <w:r w:rsidRPr="00C827E6">
        <w:rPr>
          <w:rFonts w:ascii="Arial" w:hAnsi="Arial" w:cs="Arial"/>
          <w:i/>
          <w:sz w:val="18"/>
          <w:szCs w:val="18"/>
          <w:lang w:val="en-US"/>
        </w:rPr>
        <w:t xml:space="preserve">s </w:t>
      </w:r>
      <w:r w:rsidR="00AB70F2" w:rsidRPr="003053DF">
        <w:rPr>
          <w:rFonts w:ascii="Arial" w:hAnsi="Arial" w:cs="Arial"/>
          <w:i/>
          <w:sz w:val="18"/>
          <w:szCs w:val="18"/>
          <w:lang w:val="en-US"/>
        </w:rPr>
        <w:t>≤</w:t>
      </w:r>
      <w:r w:rsidRPr="00977207">
        <w:rPr>
          <w:rFonts w:ascii="Arial" w:hAnsi="Arial" w:cs="Arial"/>
          <w:i/>
          <w:sz w:val="18"/>
          <w:szCs w:val="18"/>
          <w:lang w:val="en-US"/>
        </w:rPr>
        <w:t xml:space="preserve"> </w:t>
      </w:r>
      <w:r w:rsidRPr="00C827E6">
        <w:rPr>
          <w:rFonts w:ascii="Arial" w:hAnsi="Arial" w:cs="Arial"/>
          <w:i/>
          <w:sz w:val="18"/>
          <w:szCs w:val="18"/>
          <w:lang w:val="en-US"/>
        </w:rPr>
        <w:t xml:space="preserve">2H </w:t>
      </w:r>
    </w:p>
    <w:p w:rsidR="00C827E6" w:rsidRPr="00C827E6" w:rsidRDefault="00C827E6" w:rsidP="003F2F93">
      <w:pPr>
        <w:autoSpaceDE w:val="0"/>
        <w:autoSpaceDN w:val="0"/>
        <w:adjustRightInd w:val="0"/>
        <w:ind w:left="708"/>
        <w:rPr>
          <w:rFonts w:ascii="Arial" w:hAnsi="Arial" w:cs="Arial"/>
          <w:i/>
          <w:sz w:val="18"/>
          <w:szCs w:val="18"/>
          <w:lang w:val="en-US"/>
        </w:rPr>
      </w:pPr>
      <w:r w:rsidRPr="00C827E6">
        <w:rPr>
          <w:rFonts w:ascii="Arial" w:hAnsi="Arial" w:cs="Arial"/>
          <w:i/>
          <w:sz w:val="18"/>
          <w:szCs w:val="18"/>
          <w:lang w:val="en-US"/>
        </w:rPr>
        <w:t>U = 0 for s &gt; 2H</w:t>
      </w:r>
    </w:p>
    <w:p w:rsidR="00C827E6" w:rsidRPr="00C827E6" w:rsidRDefault="00C827E6" w:rsidP="003F2F93">
      <w:pPr>
        <w:autoSpaceDE w:val="0"/>
        <w:autoSpaceDN w:val="0"/>
        <w:adjustRightInd w:val="0"/>
        <w:ind w:left="708"/>
        <w:rPr>
          <w:rFonts w:ascii="Arial" w:hAnsi="Arial" w:cs="Arial"/>
          <w:i/>
          <w:sz w:val="18"/>
          <w:szCs w:val="18"/>
          <w:lang w:val="en-US"/>
        </w:rPr>
      </w:pPr>
      <w:proofErr w:type="gramStart"/>
      <w:r w:rsidRPr="00C827E6">
        <w:rPr>
          <w:rFonts w:ascii="Arial" w:hAnsi="Arial" w:cs="Arial"/>
          <w:i/>
          <w:sz w:val="18"/>
          <w:szCs w:val="18"/>
          <w:lang w:val="en-US"/>
        </w:rPr>
        <w:t>where</w:t>
      </w:r>
      <w:proofErr w:type="gramEnd"/>
      <w:r w:rsidRPr="00C827E6">
        <w:rPr>
          <w:rFonts w:ascii="Arial" w:hAnsi="Arial" w:cs="Arial"/>
          <w:i/>
          <w:sz w:val="18"/>
          <w:szCs w:val="18"/>
          <w:lang w:val="en-US"/>
        </w:rPr>
        <w:t xml:space="preserve"> –</w:t>
      </w:r>
    </w:p>
    <w:p w:rsidR="00C827E6" w:rsidRPr="00C827E6" w:rsidRDefault="00C827E6" w:rsidP="003F2F93">
      <w:pPr>
        <w:autoSpaceDE w:val="0"/>
        <w:autoSpaceDN w:val="0"/>
        <w:adjustRightInd w:val="0"/>
        <w:ind w:left="1416"/>
        <w:rPr>
          <w:rFonts w:ascii="Arial" w:hAnsi="Arial" w:cs="Arial"/>
          <w:i/>
          <w:sz w:val="18"/>
          <w:szCs w:val="18"/>
          <w:lang w:val="en-US"/>
        </w:rPr>
      </w:pPr>
      <w:r w:rsidRPr="00C827E6">
        <w:rPr>
          <w:rFonts w:ascii="Arial" w:hAnsi="Arial" w:cs="Arial"/>
          <w:i/>
          <w:sz w:val="18"/>
          <w:szCs w:val="18"/>
          <w:lang w:val="en-US"/>
        </w:rPr>
        <w:t>s = distance penetrated into the gust (</w:t>
      </w:r>
      <w:proofErr w:type="spellStart"/>
      <w:proofErr w:type="gramStart"/>
      <w:r w:rsidRPr="00C827E6">
        <w:rPr>
          <w:rFonts w:ascii="Arial" w:hAnsi="Arial" w:cs="Arial"/>
          <w:i/>
          <w:sz w:val="18"/>
          <w:szCs w:val="18"/>
          <w:lang w:val="en-US"/>
        </w:rPr>
        <w:t>metre</w:t>
      </w:r>
      <w:proofErr w:type="spellEnd"/>
      <w:r w:rsidRPr="00C827E6">
        <w:rPr>
          <w:rFonts w:ascii="Arial" w:hAnsi="Arial" w:cs="Arial"/>
          <w:i/>
          <w:sz w:val="18"/>
          <w:szCs w:val="18"/>
          <w:lang w:val="en-US"/>
        </w:rPr>
        <w:t xml:space="preserve"> )</w:t>
      </w:r>
      <w:proofErr w:type="gramEnd"/>
      <w:r w:rsidRPr="00C827E6">
        <w:rPr>
          <w:rFonts w:ascii="Arial" w:hAnsi="Arial" w:cs="Arial"/>
          <w:i/>
          <w:sz w:val="18"/>
          <w:szCs w:val="18"/>
          <w:lang w:val="en-US"/>
        </w:rPr>
        <w:t>;</w:t>
      </w:r>
    </w:p>
    <w:p w:rsidR="00C827E6" w:rsidRPr="00C827E6" w:rsidRDefault="00C827E6" w:rsidP="003F2F93">
      <w:pPr>
        <w:autoSpaceDE w:val="0"/>
        <w:autoSpaceDN w:val="0"/>
        <w:adjustRightInd w:val="0"/>
        <w:ind w:left="1416"/>
        <w:rPr>
          <w:rFonts w:ascii="Arial" w:hAnsi="Arial" w:cs="Arial"/>
          <w:i/>
          <w:sz w:val="18"/>
          <w:szCs w:val="18"/>
          <w:lang w:val="en-US"/>
        </w:rPr>
      </w:pPr>
      <w:proofErr w:type="spellStart"/>
      <w:r w:rsidRPr="00C827E6">
        <w:rPr>
          <w:rFonts w:ascii="Arial" w:hAnsi="Arial" w:cs="Arial"/>
          <w:i/>
          <w:sz w:val="18"/>
          <w:szCs w:val="18"/>
          <w:lang w:val="en-US"/>
        </w:rPr>
        <w:t>Uds</w:t>
      </w:r>
      <w:proofErr w:type="spellEnd"/>
      <w:r w:rsidRPr="00C827E6">
        <w:rPr>
          <w:rFonts w:ascii="Arial" w:hAnsi="Arial" w:cs="Arial"/>
          <w:i/>
          <w:sz w:val="18"/>
          <w:szCs w:val="18"/>
          <w:lang w:val="en-US"/>
        </w:rPr>
        <w:t xml:space="preserve"> = the design gust velocity in equivalent airspeed specified in sub-paragraph (a) (4) of this paragraph;</w:t>
      </w:r>
    </w:p>
    <w:p w:rsidR="00C827E6" w:rsidRPr="00C827E6" w:rsidRDefault="00C827E6" w:rsidP="003F2F93">
      <w:pPr>
        <w:autoSpaceDE w:val="0"/>
        <w:autoSpaceDN w:val="0"/>
        <w:adjustRightInd w:val="0"/>
        <w:ind w:left="1416"/>
        <w:rPr>
          <w:rFonts w:ascii="Arial" w:hAnsi="Arial" w:cs="Arial"/>
          <w:i/>
          <w:sz w:val="18"/>
          <w:szCs w:val="18"/>
          <w:lang w:val="en-US"/>
        </w:rPr>
      </w:pPr>
      <w:r w:rsidRPr="00C827E6">
        <w:rPr>
          <w:rFonts w:ascii="Arial" w:hAnsi="Arial" w:cs="Arial"/>
          <w:i/>
          <w:sz w:val="18"/>
          <w:szCs w:val="18"/>
          <w:lang w:val="en-US"/>
        </w:rPr>
        <w:t>H = the gust gradient which is the distance (</w:t>
      </w:r>
      <w:proofErr w:type="spellStart"/>
      <w:r w:rsidRPr="00C827E6">
        <w:rPr>
          <w:rFonts w:ascii="Arial" w:hAnsi="Arial" w:cs="Arial"/>
          <w:i/>
          <w:sz w:val="18"/>
          <w:szCs w:val="18"/>
          <w:lang w:val="en-US"/>
        </w:rPr>
        <w:t>metre</w:t>
      </w:r>
      <w:proofErr w:type="spellEnd"/>
      <w:r w:rsidRPr="00C827E6">
        <w:rPr>
          <w:rFonts w:ascii="Arial" w:hAnsi="Arial" w:cs="Arial"/>
          <w:i/>
          <w:sz w:val="18"/>
          <w:szCs w:val="18"/>
          <w:lang w:val="en-US"/>
        </w:rPr>
        <w:t xml:space="preserve">) parallel to the </w:t>
      </w:r>
      <w:proofErr w:type="spellStart"/>
      <w:r w:rsidRPr="00C827E6">
        <w:rPr>
          <w:rFonts w:ascii="Arial" w:hAnsi="Arial" w:cs="Arial"/>
          <w:i/>
          <w:sz w:val="18"/>
          <w:szCs w:val="18"/>
          <w:lang w:val="en-US"/>
        </w:rPr>
        <w:t>aeroplane’s</w:t>
      </w:r>
      <w:proofErr w:type="spellEnd"/>
      <w:r w:rsidRPr="00C827E6">
        <w:rPr>
          <w:rFonts w:ascii="Arial" w:hAnsi="Arial" w:cs="Arial"/>
          <w:i/>
          <w:sz w:val="18"/>
          <w:szCs w:val="18"/>
          <w:lang w:val="en-US"/>
        </w:rPr>
        <w:t xml:space="preserve"> flight path for the gust to reach its peak velocity.</w:t>
      </w:r>
    </w:p>
    <w:p w:rsidR="001357EE" w:rsidRDefault="001357EE" w:rsidP="001357EE">
      <w:pPr>
        <w:pStyle w:val="Titre3"/>
        <w:rPr>
          <w:lang w:val="en-GB"/>
        </w:rPr>
      </w:pPr>
      <w:bookmarkStart w:id="80" w:name="_Toc485823974"/>
      <w:r>
        <w:rPr>
          <w:lang w:val="en-GB"/>
        </w:rPr>
        <w:t>Transposition</w:t>
      </w:r>
      <w:bookmarkEnd w:id="80"/>
    </w:p>
    <w:p w:rsidR="001357EE" w:rsidRDefault="004407D7" w:rsidP="007D0FC2">
      <w:pPr>
        <w:autoSpaceDE w:val="0"/>
        <w:autoSpaceDN w:val="0"/>
        <w:adjustRightInd w:val="0"/>
        <w:rPr>
          <w:szCs w:val="24"/>
          <w:lang w:val="en-US"/>
        </w:rPr>
      </w:pPr>
      <w:r>
        <w:rPr>
          <w:szCs w:val="24"/>
          <w:lang w:val="en-US"/>
        </w:rPr>
        <w:t>µCS 25.341 is the selected text where ‘aero plane’ is replaced by drone.</w:t>
      </w:r>
    </w:p>
    <w:p w:rsidR="007D0FC2" w:rsidRPr="007D0FC2" w:rsidRDefault="007D0FC2" w:rsidP="007D0FC2">
      <w:pPr>
        <w:pStyle w:val="Titre3"/>
        <w:rPr>
          <w:lang w:val="en-US"/>
        </w:rPr>
      </w:pPr>
      <w:bookmarkStart w:id="81" w:name="_Toc485823975"/>
      <w:r>
        <w:rPr>
          <w:lang w:val="en-US"/>
        </w:rPr>
        <w:t>AMC</w:t>
      </w:r>
      <w:bookmarkEnd w:id="81"/>
    </w:p>
    <w:p w:rsidR="001357EE" w:rsidRDefault="000D42C7" w:rsidP="000D42C7">
      <w:pPr>
        <w:pStyle w:val="Corps"/>
        <w:spacing w:before="60"/>
        <w:ind w:hanging="709"/>
        <w:rPr>
          <w:lang w:val="en-GB"/>
        </w:rPr>
      </w:pPr>
      <w:r>
        <w:rPr>
          <w:lang w:val="en-GB"/>
        </w:rPr>
        <w:t>There is 15-page AMC 25.341.</w:t>
      </w:r>
    </w:p>
    <w:p w:rsidR="001C0C62" w:rsidRDefault="00636D50" w:rsidP="00636D50">
      <w:pPr>
        <w:autoSpaceDE w:val="0"/>
        <w:autoSpaceDN w:val="0"/>
        <w:adjustRightInd w:val="0"/>
        <w:spacing w:before="60"/>
        <w:rPr>
          <w:rFonts w:ascii="Arial" w:hAnsi="Arial" w:cs="Arial"/>
          <w:i/>
          <w:sz w:val="18"/>
          <w:szCs w:val="18"/>
          <w:lang w:val="en-US"/>
        </w:rPr>
      </w:pPr>
      <w:r w:rsidRPr="00636D50">
        <w:rPr>
          <w:rFonts w:ascii="Arial" w:hAnsi="Arial" w:cs="Arial"/>
          <w:i/>
          <w:sz w:val="18"/>
          <w:szCs w:val="18"/>
          <w:lang w:val="en-US"/>
        </w:rPr>
        <w:t xml:space="preserve">This AMC addresses both discrete gust and continuous turbulence (or continuous gust) requirements of CS-25. It provides some of the acceptable methods of modelling </w:t>
      </w:r>
      <w:proofErr w:type="spellStart"/>
      <w:r w:rsidRPr="00636D50">
        <w:rPr>
          <w:rFonts w:ascii="Arial" w:hAnsi="Arial" w:cs="Arial"/>
          <w:i/>
          <w:sz w:val="18"/>
          <w:szCs w:val="18"/>
          <w:lang w:val="en-US"/>
        </w:rPr>
        <w:t>aeroplanes</w:t>
      </w:r>
      <w:proofErr w:type="spellEnd"/>
      <w:r w:rsidRPr="00636D50">
        <w:rPr>
          <w:rFonts w:ascii="Arial" w:hAnsi="Arial" w:cs="Arial"/>
          <w:i/>
          <w:sz w:val="18"/>
          <w:szCs w:val="18"/>
          <w:lang w:val="en-US"/>
        </w:rPr>
        <w:t xml:space="preserve">, </w:t>
      </w:r>
      <w:proofErr w:type="spellStart"/>
      <w:r w:rsidRPr="00636D50">
        <w:rPr>
          <w:rFonts w:ascii="Arial" w:hAnsi="Arial" w:cs="Arial"/>
          <w:i/>
          <w:sz w:val="18"/>
          <w:szCs w:val="18"/>
          <w:lang w:val="en-US"/>
        </w:rPr>
        <w:t>aeroplane</w:t>
      </w:r>
      <w:proofErr w:type="spellEnd"/>
      <w:r w:rsidRPr="00636D50">
        <w:rPr>
          <w:rFonts w:ascii="Arial" w:hAnsi="Arial" w:cs="Arial"/>
          <w:i/>
          <w:sz w:val="18"/>
          <w:szCs w:val="18"/>
          <w:lang w:val="en-US"/>
        </w:rPr>
        <w:t xml:space="preserve"> components, and configurations, and the validation of those modelling methods for the purpose of determining the response of the </w:t>
      </w:r>
      <w:proofErr w:type="spellStart"/>
      <w:r w:rsidRPr="00636D50">
        <w:rPr>
          <w:rFonts w:ascii="Arial" w:hAnsi="Arial" w:cs="Arial"/>
          <w:i/>
          <w:sz w:val="18"/>
          <w:szCs w:val="18"/>
          <w:lang w:val="en-US"/>
        </w:rPr>
        <w:t>aeroplane</w:t>
      </w:r>
      <w:proofErr w:type="spellEnd"/>
      <w:r w:rsidRPr="00636D50">
        <w:rPr>
          <w:rFonts w:ascii="Arial" w:hAnsi="Arial" w:cs="Arial"/>
          <w:i/>
          <w:sz w:val="18"/>
          <w:szCs w:val="18"/>
          <w:lang w:val="en-US"/>
        </w:rPr>
        <w:t xml:space="preserve"> to encounters with gusts.</w:t>
      </w:r>
    </w:p>
    <w:p w:rsidR="00636D50" w:rsidRPr="00636D50" w:rsidRDefault="00636D50" w:rsidP="0043627F">
      <w:pPr>
        <w:autoSpaceDE w:val="0"/>
        <w:autoSpaceDN w:val="0"/>
        <w:adjustRightInd w:val="0"/>
        <w:spacing w:before="120"/>
        <w:jc w:val="both"/>
        <w:rPr>
          <w:szCs w:val="24"/>
          <w:lang w:val="en-US"/>
        </w:rPr>
      </w:pPr>
      <w:r>
        <w:rPr>
          <w:szCs w:val="24"/>
          <w:lang w:val="en-US"/>
        </w:rPr>
        <w:t xml:space="preserve">It addresses aspects of physical modelling that go far beyond those </w:t>
      </w:r>
      <w:r w:rsidR="0043627F">
        <w:rPr>
          <w:szCs w:val="24"/>
          <w:lang w:val="en-US"/>
        </w:rPr>
        <w:t>encountered</w:t>
      </w:r>
      <w:r>
        <w:rPr>
          <w:szCs w:val="24"/>
          <w:lang w:val="en-US"/>
        </w:rPr>
        <w:t xml:space="preserve"> </w:t>
      </w:r>
      <w:r w:rsidR="0043627F">
        <w:rPr>
          <w:szCs w:val="24"/>
          <w:lang w:val="en-US"/>
        </w:rPr>
        <w:t>with</w:t>
      </w:r>
      <w:r>
        <w:rPr>
          <w:szCs w:val="24"/>
          <w:lang w:val="en-US"/>
        </w:rPr>
        <w:t xml:space="preserve"> µXAV.</w:t>
      </w:r>
      <w:r w:rsidR="0043627F">
        <w:rPr>
          <w:szCs w:val="24"/>
          <w:lang w:val="en-US"/>
        </w:rPr>
        <w:t xml:space="preserve"> No detail is given, but systems and software play a prominent role in aerodynamic and structural control.</w:t>
      </w:r>
    </w:p>
    <w:p w:rsidR="002F404A" w:rsidRDefault="00B33E5D" w:rsidP="002A07EA">
      <w:pPr>
        <w:pStyle w:val="Titre1"/>
        <w:rPr>
          <w:lang w:val="en-GB"/>
        </w:rPr>
      </w:pPr>
      <w:bookmarkStart w:id="82" w:name="_Toc485823976"/>
      <w:r>
        <w:rPr>
          <w:lang w:val="en-GB"/>
        </w:rPr>
        <w:lastRenderedPageBreak/>
        <w:t>pilot control force limits</w:t>
      </w:r>
      <w:bookmarkEnd w:id="82"/>
    </w:p>
    <w:p w:rsidR="00B0699F" w:rsidRDefault="00A6074A" w:rsidP="00B0699F">
      <w:pPr>
        <w:pStyle w:val="Titre2"/>
        <w:rPr>
          <w:lang w:val="en-GB"/>
        </w:rPr>
      </w:pPr>
      <w:bookmarkStart w:id="83" w:name="_Toc485823977"/>
      <w:r>
        <w:rPr>
          <w:lang w:val="en-GB"/>
        </w:rPr>
        <w:t>Ground Gust Conditions (CS 25.415</w:t>
      </w:r>
      <w:r w:rsidR="00B0699F">
        <w:rPr>
          <w:lang w:val="en-GB"/>
        </w:rPr>
        <w:t>)</w:t>
      </w:r>
      <w:bookmarkEnd w:id="83"/>
    </w:p>
    <w:p w:rsidR="00B0699F" w:rsidRDefault="00B0699F" w:rsidP="00B0699F">
      <w:pPr>
        <w:pStyle w:val="Titre3"/>
        <w:rPr>
          <w:lang w:val="en-GB"/>
        </w:rPr>
      </w:pPr>
      <w:bookmarkStart w:id="84" w:name="_Toc485823978"/>
      <w:r>
        <w:rPr>
          <w:lang w:val="en-GB"/>
        </w:rPr>
        <w:t>Selection</w:t>
      </w:r>
      <w:bookmarkEnd w:id="84"/>
    </w:p>
    <w:p w:rsidR="00B0699F" w:rsidRPr="009E1732" w:rsidRDefault="00A6074A" w:rsidP="00A6074A">
      <w:pPr>
        <w:autoSpaceDE w:val="0"/>
        <w:autoSpaceDN w:val="0"/>
        <w:adjustRightInd w:val="0"/>
        <w:rPr>
          <w:rFonts w:ascii="Arial" w:hAnsi="Arial" w:cs="Arial"/>
          <w:i/>
          <w:sz w:val="18"/>
          <w:szCs w:val="18"/>
          <w:lang w:val="en-US"/>
        </w:rPr>
      </w:pPr>
      <w:r w:rsidRPr="009E1732">
        <w:rPr>
          <w:rFonts w:ascii="Arial" w:hAnsi="Arial" w:cs="Arial"/>
          <w:i/>
          <w:sz w:val="18"/>
          <w:szCs w:val="18"/>
          <w:lang w:val="en-US"/>
        </w:rPr>
        <w:t xml:space="preserve">(a) The flight control systems and surfaces must be designed for the limit loads generated when the aircraft is subjected to a horizontal 33.44 m/sec (65 knots) ground gust from any direction, while taxying with the controls locked and unlocked and while parked with the controls locked. </w:t>
      </w:r>
    </w:p>
    <w:p w:rsidR="00B0699F" w:rsidRDefault="00B0699F" w:rsidP="00B0699F">
      <w:pPr>
        <w:pStyle w:val="Titre3"/>
        <w:rPr>
          <w:lang w:val="en-GB"/>
        </w:rPr>
      </w:pPr>
      <w:bookmarkStart w:id="85" w:name="_Toc485823979"/>
      <w:r>
        <w:rPr>
          <w:lang w:val="en-GB"/>
        </w:rPr>
        <w:t>Transposition</w:t>
      </w:r>
      <w:bookmarkEnd w:id="85"/>
    </w:p>
    <w:p w:rsidR="00B0699F" w:rsidRPr="007D5A5B" w:rsidRDefault="009E1732" w:rsidP="00B0699F">
      <w:pPr>
        <w:autoSpaceDE w:val="0"/>
        <w:autoSpaceDN w:val="0"/>
        <w:adjustRightInd w:val="0"/>
        <w:rPr>
          <w:szCs w:val="24"/>
          <w:lang w:val="en-US"/>
        </w:rPr>
      </w:pPr>
      <w:r w:rsidRPr="007D5A5B">
        <w:rPr>
          <w:szCs w:val="24"/>
          <w:lang w:val="en-US"/>
        </w:rPr>
        <w:t>The flight control systems and surfaces must be designed for the limit loads generated when the drone is subjected to a horizontal 33.44 m/sec (65 knots) ground gust from any direction.</w:t>
      </w:r>
    </w:p>
    <w:p w:rsidR="00B0699F" w:rsidRDefault="00B0699F" w:rsidP="00B0699F">
      <w:pPr>
        <w:pStyle w:val="Titre3"/>
        <w:rPr>
          <w:lang w:val="en-GB"/>
        </w:rPr>
      </w:pPr>
      <w:bookmarkStart w:id="86" w:name="_Toc485823980"/>
      <w:r>
        <w:rPr>
          <w:lang w:val="en-GB"/>
        </w:rPr>
        <w:t>AMC</w:t>
      </w:r>
      <w:bookmarkEnd w:id="86"/>
    </w:p>
    <w:p w:rsidR="006A3A56" w:rsidRPr="006A3A56" w:rsidRDefault="006A3A56" w:rsidP="006A3A56">
      <w:pPr>
        <w:autoSpaceDE w:val="0"/>
        <w:autoSpaceDN w:val="0"/>
        <w:adjustRightInd w:val="0"/>
        <w:rPr>
          <w:szCs w:val="24"/>
          <w:lang w:val="en-US"/>
        </w:rPr>
      </w:pPr>
      <w:proofErr w:type="gramStart"/>
      <w:r>
        <w:rPr>
          <w:szCs w:val="24"/>
          <w:lang w:val="en-US"/>
        </w:rPr>
        <w:t>3-page AMC, dealing with operational procedures and design aspects.</w:t>
      </w:r>
      <w:proofErr w:type="gramEnd"/>
    </w:p>
    <w:p w:rsidR="007D5A5B" w:rsidRPr="006A3A56" w:rsidRDefault="006A3A56" w:rsidP="006A3A56">
      <w:pPr>
        <w:autoSpaceDE w:val="0"/>
        <w:autoSpaceDN w:val="0"/>
        <w:adjustRightInd w:val="0"/>
        <w:spacing w:before="120"/>
        <w:rPr>
          <w:rFonts w:ascii="Arial" w:hAnsi="Arial" w:cs="Arial"/>
          <w:i/>
          <w:sz w:val="18"/>
          <w:szCs w:val="18"/>
          <w:lang w:val="en-US"/>
        </w:rPr>
      </w:pPr>
      <w:r w:rsidRPr="006A3A56">
        <w:rPr>
          <w:rFonts w:ascii="Arial" w:hAnsi="Arial" w:cs="Arial"/>
          <w:i/>
          <w:sz w:val="18"/>
          <w:szCs w:val="18"/>
          <w:lang w:val="en-US"/>
        </w:rPr>
        <w:t>Guidance information is provided for showing compliance with CS 25.415, relating to structural design of the control surfaces and systems while taxiing with control locks engaged and disengaged and when parked with control locks engaged. Other methods of compliance with the requirements may be acceptable.</w:t>
      </w:r>
    </w:p>
    <w:p w:rsidR="00B74D95" w:rsidRPr="007D5A5B" w:rsidRDefault="00B74D95" w:rsidP="00B74D95">
      <w:pPr>
        <w:pStyle w:val="Titre1"/>
        <w:rPr>
          <w:lang w:val="en-GB"/>
        </w:rPr>
      </w:pPr>
      <w:bookmarkStart w:id="87" w:name="_Toc485823981"/>
      <w:r>
        <w:rPr>
          <w:lang w:val="en-GB"/>
        </w:rPr>
        <w:lastRenderedPageBreak/>
        <w:t>emergency landing conditions</w:t>
      </w:r>
      <w:bookmarkEnd w:id="87"/>
    </w:p>
    <w:p w:rsidR="00B0699F" w:rsidRDefault="00B74D95" w:rsidP="00B0699F">
      <w:pPr>
        <w:pStyle w:val="Titre2"/>
        <w:rPr>
          <w:lang w:val="en-GB"/>
        </w:rPr>
      </w:pPr>
      <w:bookmarkStart w:id="88" w:name="_Toc485823982"/>
      <w:r>
        <w:rPr>
          <w:lang w:val="en-GB"/>
        </w:rPr>
        <w:t>General (CS 25.561</w:t>
      </w:r>
      <w:r w:rsidR="00B0699F">
        <w:rPr>
          <w:lang w:val="en-GB"/>
        </w:rPr>
        <w:t>)</w:t>
      </w:r>
      <w:bookmarkEnd w:id="88"/>
    </w:p>
    <w:p w:rsidR="00B0699F" w:rsidRDefault="00B0699F" w:rsidP="00B0699F">
      <w:pPr>
        <w:pStyle w:val="Titre3"/>
        <w:rPr>
          <w:lang w:val="en-GB"/>
        </w:rPr>
      </w:pPr>
      <w:bookmarkStart w:id="89" w:name="_Toc485823983"/>
      <w:r>
        <w:rPr>
          <w:lang w:val="en-GB"/>
        </w:rPr>
        <w:t>Selection</w:t>
      </w:r>
      <w:bookmarkEnd w:id="89"/>
    </w:p>
    <w:p w:rsidR="00B0699F" w:rsidRPr="00F959BC" w:rsidRDefault="00F959BC" w:rsidP="00F959BC">
      <w:pPr>
        <w:autoSpaceDE w:val="0"/>
        <w:autoSpaceDN w:val="0"/>
        <w:adjustRightInd w:val="0"/>
        <w:rPr>
          <w:rFonts w:ascii="Arial" w:hAnsi="Arial" w:cs="Arial"/>
          <w:i/>
          <w:sz w:val="18"/>
          <w:szCs w:val="18"/>
          <w:lang w:val="en-US"/>
        </w:rPr>
      </w:pPr>
      <w:r w:rsidRPr="00F959BC">
        <w:rPr>
          <w:rFonts w:ascii="Arial" w:hAnsi="Arial" w:cs="Arial"/>
          <w:i/>
          <w:sz w:val="18"/>
          <w:szCs w:val="18"/>
          <w:lang w:val="en-US"/>
        </w:rPr>
        <w:t xml:space="preserve">(a) The </w:t>
      </w:r>
      <w:proofErr w:type="spellStart"/>
      <w:r w:rsidRPr="00F959BC">
        <w:rPr>
          <w:rFonts w:ascii="Arial" w:hAnsi="Arial" w:cs="Arial"/>
          <w:i/>
          <w:sz w:val="18"/>
          <w:szCs w:val="18"/>
          <w:lang w:val="en-US"/>
        </w:rPr>
        <w:t>aeroplane</w:t>
      </w:r>
      <w:proofErr w:type="spellEnd"/>
      <w:r w:rsidRPr="00F959BC">
        <w:rPr>
          <w:rFonts w:ascii="Arial" w:hAnsi="Arial" w:cs="Arial"/>
          <w:i/>
          <w:sz w:val="18"/>
          <w:szCs w:val="18"/>
          <w:lang w:val="en-US"/>
        </w:rPr>
        <w:t>, although it may be damaged in emergency landing conditions on land or water, must be designed as prescribed in this paragraph to protect each occupant under those conditions.</w:t>
      </w:r>
    </w:p>
    <w:p w:rsidR="00B0699F" w:rsidRDefault="00B0699F" w:rsidP="00B0699F">
      <w:pPr>
        <w:pStyle w:val="Titre3"/>
        <w:rPr>
          <w:lang w:val="en-GB"/>
        </w:rPr>
      </w:pPr>
      <w:bookmarkStart w:id="90" w:name="_Toc485823984"/>
      <w:r>
        <w:rPr>
          <w:lang w:val="en-GB"/>
        </w:rPr>
        <w:t>Transposition</w:t>
      </w:r>
      <w:bookmarkEnd w:id="90"/>
    </w:p>
    <w:p w:rsidR="00B0699F" w:rsidRPr="00520B23" w:rsidRDefault="00F959BC" w:rsidP="00F959BC">
      <w:pPr>
        <w:autoSpaceDE w:val="0"/>
        <w:autoSpaceDN w:val="0"/>
        <w:adjustRightInd w:val="0"/>
        <w:rPr>
          <w:szCs w:val="24"/>
          <w:lang w:val="en-US"/>
        </w:rPr>
      </w:pPr>
      <w:r w:rsidRPr="00520B23">
        <w:rPr>
          <w:szCs w:val="24"/>
          <w:lang w:val="en-US"/>
        </w:rPr>
        <w:t>The drone, although it may be damaged in emergency landing conditions must be designed as prescribed in this paragraph to protect each cargo under those conditions.</w:t>
      </w:r>
    </w:p>
    <w:p w:rsidR="00B0699F" w:rsidRDefault="00B0699F" w:rsidP="00B0699F">
      <w:pPr>
        <w:pStyle w:val="Titre3"/>
        <w:rPr>
          <w:lang w:val="en-GB"/>
        </w:rPr>
      </w:pPr>
      <w:bookmarkStart w:id="91" w:name="_Toc485823985"/>
      <w:r>
        <w:rPr>
          <w:lang w:val="en-GB"/>
        </w:rPr>
        <w:t>AMC</w:t>
      </w:r>
      <w:bookmarkEnd w:id="91"/>
    </w:p>
    <w:p w:rsidR="00520B23" w:rsidRPr="00520B23" w:rsidRDefault="00F06D3B" w:rsidP="00F06D3B">
      <w:pPr>
        <w:pStyle w:val="Corps"/>
        <w:spacing w:before="20"/>
        <w:ind w:hanging="709"/>
        <w:rPr>
          <w:lang w:val="en-GB"/>
        </w:rPr>
      </w:pPr>
      <w:r>
        <w:rPr>
          <w:lang w:val="en-GB"/>
        </w:rPr>
        <w:t xml:space="preserve">0.5-page AMC focused on structural loads applied to seats and </w:t>
      </w:r>
      <w:proofErr w:type="spellStart"/>
      <w:r>
        <w:rPr>
          <w:lang w:val="en-GB"/>
        </w:rPr>
        <w:t>equipments</w:t>
      </w:r>
      <w:proofErr w:type="spellEnd"/>
      <w:r>
        <w:rPr>
          <w:lang w:val="en-GB"/>
        </w:rPr>
        <w:t>.</w:t>
      </w:r>
    </w:p>
    <w:p w:rsidR="00B0699F" w:rsidRDefault="00C46F29" w:rsidP="00B0699F">
      <w:pPr>
        <w:pStyle w:val="Titre2"/>
        <w:rPr>
          <w:lang w:val="en-GB"/>
        </w:rPr>
      </w:pPr>
      <w:bookmarkStart w:id="92" w:name="_Toc485823986"/>
      <w:r>
        <w:rPr>
          <w:lang w:val="en-GB"/>
        </w:rPr>
        <w:t>Emergency Landing Dynamic Conditions (CS 25.562</w:t>
      </w:r>
      <w:r w:rsidR="00B0699F">
        <w:rPr>
          <w:lang w:val="en-GB"/>
        </w:rPr>
        <w:t>)</w:t>
      </w:r>
      <w:bookmarkEnd w:id="92"/>
    </w:p>
    <w:p w:rsidR="00B0699F" w:rsidRDefault="00B0699F" w:rsidP="00B0699F">
      <w:pPr>
        <w:pStyle w:val="Titre3"/>
        <w:rPr>
          <w:lang w:val="en-GB"/>
        </w:rPr>
      </w:pPr>
      <w:bookmarkStart w:id="93" w:name="_Toc485823987"/>
      <w:r>
        <w:rPr>
          <w:lang w:val="en-GB"/>
        </w:rPr>
        <w:t>Selection</w:t>
      </w:r>
      <w:bookmarkEnd w:id="93"/>
    </w:p>
    <w:p w:rsidR="00C268B6" w:rsidRPr="0051277C" w:rsidRDefault="00C268B6" w:rsidP="00C268B6">
      <w:pPr>
        <w:autoSpaceDE w:val="0"/>
        <w:autoSpaceDN w:val="0"/>
        <w:adjustRightInd w:val="0"/>
        <w:rPr>
          <w:rFonts w:ascii="Arial" w:hAnsi="Arial" w:cs="Arial"/>
          <w:i/>
          <w:sz w:val="18"/>
          <w:szCs w:val="18"/>
          <w:lang w:val="en-US"/>
        </w:rPr>
      </w:pPr>
      <w:r w:rsidRPr="0051277C">
        <w:rPr>
          <w:rFonts w:ascii="Arial" w:hAnsi="Arial" w:cs="Arial"/>
          <w:i/>
          <w:sz w:val="18"/>
          <w:szCs w:val="18"/>
          <w:lang w:val="en-US"/>
        </w:rPr>
        <w:t>b).(1) A change in downward vertical velocity, (</w:t>
      </w:r>
      <w:proofErr w:type="spellStart"/>
      <w:r w:rsidR="0051277C">
        <w:rPr>
          <w:rFonts w:ascii="Arial" w:hAnsi="Arial" w:cs="Arial"/>
          <w:i/>
          <w:sz w:val="18"/>
          <w:szCs w:val="18"/>
          <w:lang w:val="en-US"/>
        </w:rPr>
        <w:t>Δ</w:t>
      </w:r>
      <w:r w:rsidRPr="0051277C">
        <w:rPr>
          <w:rFonts w:ascii="Arial" w:hAnsi="Arial" w:cs="Arial"/>
          <w:i/>
          <w:sz w:val="18"/>
          <w:szCs w:val="18"/>
          <w:lang w:val="en-US"/>
        </w:rPr>
        <w:t>v</w:t>
      </w:r>
      <w:proofErr w:type="spellEnd"/>
      <w:r w:rsidRPr="0051277C">
        <w:rPr>
          <w:rFonts w:ascii="Arial" w:hAnsi="Arial" w:cs="Arial"/>
          <w:i/>
          <w:sz w:val="18"/>
          <w:szCs w:val="18"/>
          <w:lang w:val="en-US"/>
        </w:rPr>
        <w:t xml:space="preserve">) of not less than 10·7 m/s, (35 </w:t>
      </w:r>
      <w:proofErr w:type="spellStart"/>
      <w:r w:rsidRPr="0051277C">
        <w:rPr>
          <w:rFonts w:ascii="Arial" w:hAnsi="Arial" w:cs="Arial"/>
          <w:i/>
          <w:sz w:val="18"/>
          <w:szCs w:val="18"/>
          <w:lang w:val="en-US"/>
        </w:rPr>
        <w:t>ft</w:t>
      </w:r>
      <w:proofErr w:type="spellEnd"/>
      <w:r w:rsidRPr="0051277C">
        <w:rPr>
          <w:rFonts w:ascii="Arial" w:hAnsi="Arial" w:cs="Arial"/>
          <w:i/>
          <w:sz w:val="18"/>
          <w:szCs w:val="18"/>
          <w:lang w:val="en-US"/>
        </w:rPr>
        <w:t xml:space="preserve">/s) with the </w:t>
      </w:r>
      <w:proofErr w:type="spellStart"/>
      <w:r w:rsidRPr="0051277C">
        <w:rPr>
          <w:rFonts w:ascii="Arial" w:hAnsi="Arial" w:cs="Arial"/>
          <w:i/>
          <w:sz w:val="18"/>
          <w:szCs w:val="18"/>
          <w:lang w:val="en-US"/>
        </w:rPr>
        <w:t>aeroplane’s</w:t>
      </w:r>
      <w:proofErr w:type="spellEnd"/>
      <w:r w:rsidRPr="0051277C">
        <w:rPr>
          <w:rFonts w:ascii="Arial" w:hAnsi="Arial" w:cs="Arial"/>
          <w:i/>
          <w:sz w:val="18"/>
          <w:szCs w:val="18"/>
          <w:lang w:val="en-US"/>
        </w:rPr>
        <w:t xml:space="preserve">  longitudinal axis canted downward 30 degrees with respect to the horizontal plane and with the wings level.</w:t>
      </w:r>
    </w:p>
    <w:p w:rsidR="00C268B6" w:rsidRPr="0051277C" w:rsidRDefault="00C268B6" w:rsidP="00C268B6">
      <w:pPr>
        <w:autoSpaceDE w:val="0"/>
        <w:autoSpaceDN w:val="0"/>
        <w:adjustRightInd w:val="0"/>
        <w:rPr>
          <w:rFonts w:ascii="Arial" w:hAnsi="Arial" w:cs="Arial"/>
          <w:i/>
          <w:sz w:val="18"/>
          <w:szCs w:val="18"/>
          <w:lang w:val="en-US"/>
        </w:rPr>
      </w:pPr>
      <w:r w:rsidRPr="0051277C">
        <w:rPr>
          <w:rFonts w:ascii="Arial" w:hAnsi="Arial" w:cs="Arial"/>
          <w:i/>
          <w:sz w:val="18"/>
          <w:szCs w:val="18"/>
          <w:lang w:val="en-US"/>
        </w:rPr>
        <w:t>Peak floor deceleration must occur in not more than 0·08 seconds after impact and must reach a minimum of 14 g.</w:t>
      </w:r>
    </w:p>
    <w:p w:rsidR="00C268B6" w:rsidRPr="0051277C" w:rsidRDefault="00C268B6" w:rsidP="00C268B6">
      <w:pPr>
        <w:autoSpaceDE w:val="0"/>
        <w:autoSpaceDN w:val="0"/>
        <w:adjustRightInd w:val="0"/>
        <w:rPr>
          <w:rFonts w:ascii="Arial" w:hAnsi="Arial" w:cs="Arial"/>
          <w:i/>
          <w:sz w:val="18"/>
          <w:szCs w:val="18"/>
          <w:lang w:val="en-US"/>
        </w:rPr>
      </w:pPr>
      <w:r w:rsidRPr="0051277C">
        <w:rPr>
          <w:rFonts w:ascii="Arial" w:hAnsi="Arial" w:cs="Arial"/>
          <w:i/>
          <w:sz w:val="18"/>
          <w:szCs w:val="18"/>
          <w:lang w:val="en-US"/>
        </w:rPr>
        <w:t>b).(2) A change in forward longitudinal velocity (</w:t>
      </w:r>
      <w:proofErr w:type="spellStart"/>
      <w:r w:rsidR="0051277C">
        <w:rPr>
          <w:rFonts w:ascii="Arial" w:hAnsi="Arial" w:cs="Arial"/>
          <w:i/>
          <w:sz w:val="18"/>
          <w:szCs w:val="18"/>
          <w:lang w:val="en-US"/>
        </w:rPr>
        <w:t>Δ</w:t>
      </w:r>
      <w:r w:rsidRPr="0051277C">
        <w:rPr>
          <w:rFonts w:ascii="Arial" w:hAnsi="Arial" w:cs="Arial"/>
          <w:i/>
          <w:sz w:val="18"/>
          <w:szCs w:val="18"/>
          <w:lang w:val="en-US"/>
        </w:rPr>
        <w:t>v</w:t>
      </w:r>
      <w:proofErr w:type="spellEnd"/>
      <w:r w:rsidRPr="0051277C">
        <w:rPr>
          <w:rFonts w:ascii="Arial" w:hAnsi="Arial" w:cs="Arial"/>
          <w:i/>
          <w:sz w:val="18"/>
          <w:szCs w:val="18"/>
          <w:lang w:val="en-US"/>
        </w:rPr>
        <w:t xml:space="preserve">) of not less than 13·4 m/s, (44ft/s) with the </w:t>
      </w:r>
      <w:proofErr w:type="spellStart"/>
      <w:r w:rsidRPr="0051277C">
        <w:rPr>
          <w:rFonts w:ascii="Arial" w:hAnsi="Arial" w:cs="Arial"/>
          <w:i/>
          <w:sz w:val="18"/>
          <w:szCs w:val="18"/>
          <w:lang w:val="en-US"/>
        </w:rPr>
        <w:t>aeroplane’s</w:t>
      </w:r>
      <w:proofErr w:type="spellEnd"/>
      <w:r w:rsidRPr="0051277C">
        <w:rPr>
          <w:rFonts w:ascii="Arial" w:hAnsi="Arial" w:cs="Arial"/>
          <w:i/>
          <w:sz w:val="18"/>
          <w:szCs w:val="18"/>
          <w:lang w:val="en-US"/>
        </w:rPr>
        <w:t xml:space="preserve"> longitudinal axis horizontal and yawed 10 degrees either right or left, whichever would cause the greatest likelihood of the upper torso restraint system (where installed) moving off the occupant’s shoulder, and with the wings level. Peak floor deceleration must occur in not more than 0·09 seconds after impact and must reach a minimum of 16 g. Where floor rails or floor fittings are used to attach the seating devices to the test fixture, the rails or fittings must be misaligned with respect to the adjacent set of rails or fittings by at least 10 degrees vertically (i.e. out of parallel) with one rolled 10 degrees</w:t>
      </w:r>
    </w:p>
    <w:p w:rsidR="00B0699F" w:rsidRDefault="00B0699F" w:rsidP="00C268B6">
      <w:pPr>
        <w:pStyle w:val="Titre3"/>
        <w:rPr>
          <w:lang w:val="en-GB"/>
        </w:rPr>
      </w:pPr>
      <w:bookmarkStart w:id="94" w:name="_Toc485823988"/>
      <w:r>
        <w:rPr>
          <w:lang w:val="en-GB"/>
        </w:rPr>
        <w:t>Transposition</w:t>
      </w:r>
      <w:bookmarkEnd w:id="94"/>
    </w:p>
    <w:p w:rsidR="00C46F29" w:rsidRDefault="00A80938" w:rsidP="001D6BE7">
      <w:pPr>
        <w:pStyle w:val="Corps"/>
        <w:spacing w:before="60"/>
        <w:ind w:left="0"/>
        <w:rPr>
          <w:lang w:val="en-GB"/>
        </w:rPr>
      </w:pPr>
      <w:r>
        <w:rPr>
          <w:lang w:val="en-GB"/>
        </w:rPr>
        <w:t>TBDL when mechanical and control constants are numerically defined.</w:t>
      </w:r>
    </w:p>
    <w:p w:rsidR="00B0699F" w:rsidRDefault="00B0699F" w:rsidP="00B0699F">
      <w:pPr>
        <w:pStyle w:val="Titre3"/>
        <w:rPr>
          <w:lang w:val="en-GB"/>
        </w:rPr>
      </w:pPr>
      <w:bookmarkStart w:id="95" w:name="_Toc485823989"/>
      <w:r>
        <w:rPr>
          <w:lang w:val="en-GB"/>
        </w:rPr>
        <w:t>AMC</w:t>
      </w:r>
      <w:bookmarkEnd w:id="95"/>
    </w:p>
    <w:p w:rsidR="008E1C54" w:rsidRDefault="008E1C54" w:rsidP="008E1C54">
      <w:pPr>
        <w:autoSpaceDE w:val="0"/>
        <w:autoSpaceDN w:val="0"/>
        <w:adjustRightInd w:val="0"/>
        <w:rPr>
          <w:lang w:val="en-GB"/>
        </w:rPr>
      </w:pPr>
      <w:r w:rsidRPr="008E1C54">
        <w:rPr>
          <w:rFonts w:ascii="Arial" w:hAnsi="Arial" w:cs="Arial"/>
          <w:i/>
          <w:sz w:val="18"/>
          <w:szCs w:val="18"/>
          <w:lang w:val="en-US"/>
        </w:rPr>
        <w:t xml:space="preserve">The FAA AC 25.562-1B, </w:t>
      </w:r>
      <w:r w:rsidRPr="008E1C54">
        <w:rPr>
          <w:rFonts w:ascii="Arial" w:hAnsi="Arial" w:cs="Arial"/>
          <w:i/>
          <w:iCs/>
          <w:sz w:val="18"/>
          <w:szCs w:val="18"/>
          <w:lang w:val="en-US"/>
        </w:rPr>
        <w:t>Dynamic Evaluation of Seat Restraint Systems and Occupant Protection on Transport Airplanes</w:t>
      </w:r>
      <w:r w:rsidRPr="008E1C54">
        <w:rPr>
          <w:rFonts w:ascii="Arial" w:hAnsi="Arial" w:cs="Arial"/>
          <w:i/>
          <w:sz w:val="18"/>
          <w:szCs w:val="18"/>
          <w:lang w:val="en-US"/>
        </w:rPr>
        <w:t>, dated 10.1.2006, except paragraph 5.e</w:t>
      </w:r>
      <w:proofErr w:type="gramStart"/>
      <w:r w:rsidRPr="008E1C54">
        <w:rPr>
          <w:rFonts w:ascii="Arial" w:hAnsi="Arial" w:cs="Arial"/>
          <w:i/>
          <w:sz w:val="18"/>
          <w:szCs w:val="18"/>
          <w:lang w:val="en-US"/>
        </w:rPr>
        <w:t>.(</w:t>
      </w:r>
      <w:proofErr w:type="gramEnd"/>
      <w:r w:rsidRPr="008E1C54">
        <w:rPr>
          <w:rFonts w:ascii="Arial" w:hAnsi="Arial" w:cs="Arial"/>
          <w:i/>
          <w:sz w:val="18"/>
          <w:szCs w:val="18"/>
          <w:lang w:val="en-US"/>
        </w:rPr>
        <w:t xml:space="preserve">5)(d), and the FAA AC 20-146, </w:t>
      </w:r>
      <w:r w:rsidRPr="008E1C54">
        <w:rPr>
          <w:rFonts w:ascii="Arial" w:hAnsi="Arial" w:cs="Arial"/>
          <w:i/>
          <w:iCs/>
          <w:sz w:val="18"/>
          <w:szCs w:val="18"/>
          <w:lang w:val="en-US"/>
        </w:rPr>
        <w:t>Methodology for Dynamic Seat Certification by Analysis for Use in Parts 23, 25, 27, and 29 Airplanes and Rotorcraft</w:t>
      </w:r>
      <w:r w:rsidRPr="008E1C54">
        <w:rPr>
          <w:rFonts w:ascii="Arial" w:hAnsi="Arial" w:cs="Arial"/>
          <w:i/>
          <w:sz w:val="18"/>
          <w:szCs w:val="18"/>
          <w:lang w:val="en-US"/>
        </w:rPr>
        <w:t>, dated 19.5.2003, are accepted by the Agency as providing an Acceptable Means of Compliance to CS 25.562</w:t>
      </w:r>
      <w:r w:rsidRPr="008E1C54">
        <w:rPr>
          <w:rFonts w:ascii="Arial" w:hAnsi="Arial" w:cs="Arial"/>
          <w:sz w:val="19"/>
          <w:szCs w:val="19"/>
          <w:lang w:val="en-US"/>
        </w:rPr>
        <w:t>.</w:t>
      </w:r>
      <w:r>
        <w:rPr>
          <w:rFonts w:ascii="Arial" w:hAnsi="Arial" w:cs="Arial"/>
          <w:sz w:val="19"/>
          <w:szCs w:val="19"/>
          <w:lang w:val="en-US"/>
        </w:rPr>
        <w:t xml:space="preserve"> </w:t>
      </w:r>
    </w:p>
    <w:p w:rsidR="00325F8E" w:rsidRDefault="00325F8E" w:rsidP="00325F8E">
      <w:pPr>
        <w:pStyle w:val="Titre1"/>
        <w:rPr>
          <w:lang w:val="en-GB"/>
        </w:rPr>
      </w:pPr>
      <w:bookmarkStart w:id="96" w:name="_Toc485823990"/>
      <w:r>
        <w:rPr>
          <w:lang w:val="en-GB"/>
        </w:rPr>
        <w:lastRenderedPageBreak/>
        <w:t>control systems</w:t>
      </w:r>
      <w:bookmarkEnd w:id="96"/>
    </w:p>
    <w:p w:rsidR="00C268B6" w:rsidRDefault="00325F8E" w:rsidP="00C268B6">
      <w:pPr>
        <w:pStyle w:val="Titre2"/>
        <w:rPr>
          <w:lang w:val="en-GB"/>
        </w:rPr>
      </w:pPr>
      <w:bookmarkStart w:id="97" w:name="_Toc485823991"/>
      <w:r>
        <w:rPr>
          <w:lang w:val="en-GB"/>
        </w:rPr>
        <w:t>General (CS 25.671)</w:t>
      </w:r>
      <w:bookmarkEnd w:id="97"/>
    </w:p>
    <w:p w:rsidR="00C268B6" w:rsidRDefault="00C268B6" w:rsidP="00C268B6">
      <w:pPr>
        <w:pStyle w:val="Titre3"/>
        <w:rPr>
          <w:lang w:val="en-GB"/>
        </w:rPr>
      </w:pPr>
      <w:bookmarkStart w:id="98" w:name="_Toc485823992"/>
      <w:r>
        <w:rPr>
          <w:lang w:val="en-GB"/>
        </w:rPr>
        <w:t>Selection</w:t>
      </w:r>
      <w:bookmarkEnd w:id="98"/>
    </w:p>
    <w:p w:rsidR="00C268B6" w:rsidRPr="00433F3B" w:rsidRDefault="00C54B3F" w:rsidP="00AE03E7">
      <w:pPr>
        <w:autoSpaceDE w:val="0"/>
        <w:autoSpaceDN w:val="0"/>
        <w:adjustRightInd w:val="0"/>
        <w:rPr>
          <w:rFonts w:ascii="Arial" w:hAnsi="Arial" w:cs="Arial"/>
          <w:i/>
          <w:sz w:val="18"/>
          <w:szCs w:val="18"/>
          <w:lang w:val="en-US"/>
        </w:rPr>
      </w:pPr>
      <w:r>
        <w:rPr>
          <w:rFonts w:ascii="Arial" w:hAnsi="Arial" w:cs="Arial"/>
          <w:i/>
          <w:sz w:val="18"/>
          <w:szCs w:val="18"/>
          <w:lang w:val="en-US"/>
        </w:rPr>
        <w:t xml:space="preserve">a) </w:t>
      </w:r>
      <w:r w:rsidR="00AE03E7" w:rsidRPr="00433F3B">
        <w:rPr>
          <w:rFonts w:ascii="Arial" w:hAnsi="Arial" w:cs="Arial"/>
          <w:i/>
          <w:sz w:val="18"/>
          <w:szCs w:val="18"/>
          <w:lang w:val="en-US"/>
        </w:rPr>
        <w:t xml:space="preserve">Each control and control system must operate with the ease, smoothness, and </w:t>
      </w:r>
      <w:proofErr w:type="spellStart"/>
      <w:r w:rsidR="00AE03E7" w:rsidRPr="00433F3B">
        <w:rPr>
          <w:rFonts w:ascii="Arial" w:hAnsi="Arial" w:cs="Arial"/>
          <w:i/>
          <w:sz w:val="18"/>
          <w:szCs w:val="18"/>
          <w:lang w:val="en-US"/>
        </w:rPr>
        <w:t>positiveness</w:t>
      </w:r>
      <w:proofErr w:type="spellEnd"/>
      <w:r w:rsidR="00AE03E7" w:rsidRPr="00433F3B">
        <w:rPr>
          <w:rFonts w:ascii="Arial" w:hAnsi="Arial" w:cs="Arial"/>
          <w:i/>
          <w:sz w:val="18"/>
          <w:szCs w:val="18"/>
          <w:lang w:val="en-US"/>
        </w:rPr>
        <w:t xml:space="preserve"> appropriate to its function. </w:t>
      </w:r>
      <w:proofErr w:type="gramStart"/>
      <w:r w:rsidR="00AE03E7" w:rsidRPr="00433F3B">
        <w:rPr>
          <w:rFonts w:ascii="Arial" w:hAnsi="Arial" w:cs="Arial"/>
          <w:i/>
          <w:sz w:val="18"/>
          <w:szCs w:val="18"/>
          <w:lang w:val="en-US"/>
        </w:rPr>
        <w:t xml:space="preserve">(See </w:t>
      </w:r>
      <w:r w:rsidR="00AE03E7" w:rsidRPr="00C54B3F">
        <w:rPr>
          <w:rFonts w:ascii="Arial" w:hAnsi="Arial" w:cs="Arial"/>
          <w:i/>
          <w:sz w:val="18"/>
          <w:szCs w:val="18"/>
          <w:lang w:val="en-US"/>
        </w:rPr>
        <w:t>AMC 25.671 (a).)</w:t>
      </w:r>
      <w:proofErr w:type="gramEnd"/>
    </w:p>
    <w:p w:rsidR="00C268B6" w:rsidRDefault="00C268B6" w:rsidP="00C268B6">
      <w:pPr>
        <w:pStyle w:val="Titre3"/>
        <w:rPr>
          <w:lang w:val="en-GB"/>
        </w:rPr>
      </w:pPr>
      <w:bookmarkStart w:id="99" w:name="_Toc485823993"/>
      <w:r>
        <w:rPr>
          <w:lang w:val="en-GB"/>
        </w:rPr>
        <w:t>Transposition</w:t>
      </w:r>
      <w:bookmarkEnd w:id="99"/>
    </w:p>
    <w:p w:rsidR="00C268B6" w:rsidRPr="00C54B3F" w:rsidRDefault="00C54B3F" w:rsidP="00433F3B">
      <w:pPr>
        <w:autoSpaceDE w:val="0"/>
        <w:autoSpaceDN w:val="0"/>
        <w:adjustRightInd w:val="0"/>
        <w:rPr>
          <w:rFonts w:ascii="Arial" w:hAnsi="Arial" w:cs="Arial"/>
          <w:sz w:val="18"/>
          <w:szCs w:val="18"/>
          <w:lang w:val="en-US"/>
        </w:rPr>
      </w:pPr>
      <w:r>
        <w:rPr>
          <w:lang w:val="en-GB"/>
        </w:rPr>
        <w:t>µCS 25.671 is CS 25.671 a)</w:t>
      </w:r>
    </w:p>
    <w:p w:rsidR="00C268B6" w:rsidRDefault="00C268B6" w:rsidP="00C268B6">
      <w:pPr>
        <w:pStyle w:val="Titre3"/>
        <w:rPr>
          <w:lang w:val="en-GB"/>
        </w:rPr>
      </w:pPr>
      <w:bookmarkStart w:id="100" w:name="_Toc485823994"/>
      <w:r>
        <w:rPr>
          <w:lang w:val="en-GB"/>
        </w:rPr>
        <w:t>AMC</w:t>
      </w:r>
      <w:bookmarkEnd w:id="100"/>
    </w:p>
    <w:p w:rsidR="003D3D7D" w:rsidRPr="003D3D7D" w:rsidRDefault="003D3D7D" w:rsidP="003D3D7D">
      <w:pPr>
        <w:autoSpaceDE w:val="0"/>
        <w:autoSpaceDN w:val="0"/>
        <w:adjustRightInd w:val="0"/>
        <w:rPr>
          <w:rFonts w:ascii="Arial" w:hAnsi="Arial" w:cs="Arial"/>
          <w:i/>
          <w:sz w:val="18"/>
          <w:szCs w:val="18"/>
          <w:lang w:val="en-US"/>
        </w:rPr>
      </w:pPr>
      <w:r w:rsidRPr="003D3D7D">
        <w:rPr>
          <w:rFonts w:ascii="Arial" w:hAnsi="Arial" w:cs="Arial"/>
          <w:i/>
          <w:sz w:val="18"/>
          <w:szCs w:val="18"/>
          <w:lang w:val="en-US"/>
        </w:rPr>
        <w:t>AMC 25.671(a)</w:t>
      </w:r>
    </w:p>
    <w:p w:rsidR="003D3D7D" w:rsidRPr="003D3D7D" w:rsidRDefault="003D3D7D" w:rsidP="003D3D7D">
      <w:pPr>
        <w:autoSpaceDE w:val="0"/>
        <w:autoSpaceDN w:val="0"/>
        <w:adjustRightInd w:val="0"/>
        <w:rPr>
          <w:rFonts w:ascii="Arial" w:hAnsi="Arial" w:cs="Arial"/>
          <w:i/>
          <w:sz w:val="18"/>
          <w:szCs w:val="18"/>
          <w:lang w:val="en-US"/>
        </w:rPr>
      </w:pPr>
      <w:r w:rsidRPr="003D3D7D">
        <w:rPr>
          <w:rFonts w:ascii="Arial" w:hAnsi="Arial" w:cs="Arial"/>
          <w:i/>
          <w:sz w:val="18"/>
          <w:szCs w:val="18"/>
          <w:lang w:val="en-US"/>
        </w:rPr>
        <w:t xml:space="preserve">Control systems for essential services should be so designed that when a movement to one position has been selected, a different position can be selected without waiting for the completion of the initially selected movement, and the system should arrive at the finally selected position without further attention. The movements which follow and the time taken by the system to allow the required sequence of selection should not be such as to adversely affect the airworthiness of the </w:t>
      </w:r>
      <w:proofErr w:type="spellStart"/>
      <w:r w:rsidRPr="003D3D7D">
        <w:rPr>
          <w:rFonts w:ascii="Arial" w:hAnsi="Arial" w:cs="Arial"/>
          <w:i/>
          <w:sz w:val="18"/>
          <w:szCs w:val="18"/>
          <w:lang w:val="en-US"/>
        </w:rPr>
        <w:t>aeroplane</w:t>
      </w:r>
      <w:proofErr w:type="spellEnd"/>
      <w:r w:rsidRPr="003D3D7D">
        <w:rPr>
          <w:rFonts w:ascii="Arial" w:hAnsi="Arial" w:cs="Arial"/>
          <w:i/>
          <w:sz w:val="18"/>
          <w:szCs w:val="18"/>
          <w:lang w:val="en-US"/>
        </w:rPr>
        <w:t>.</w:t>
      </w:r>
    </w:p>
    <w:p w:rsidR="00702887" w:rsidRDefault="00702887" w:rsidP="00702887">
      <w:pPr>
        <w:pStyle w:val="Titre2"/>
        <w:rPr>
          <w:lang w:val="en-GB"/>
        </w:rPr>
      </w:pPr>
      <w:bookmarkStart w:id="101" w:name="_Toc485823995"/>
      <w:r>
        <w:rPr>
          <w:lang w:val="en-GB"/>
        </w:rPr>
        <w:t>Stability A</w:t>
      </w:r>
      <w:r w:rsidRPr="00702887">
        <w:rPr>
          <w:lang w:val="en-GB"/>
        </w:rPr>
        <w:t>ugmentation an</w:t>
      </w:r>
      <w:r>
        <w:rPr>
          <w:lang w:val="en-GB"/>
        </w:rPr>
        <w:t>d</w:t>
      </w:r>
      <w:r w:rsidRPr="00702887">
        <w:rPr>
          <w:lang w:val="en-GB"/>
        </w:rPr>
        <w:t xml:space="preserve"> </w:t>
      </w:r>
      <w:r>
        <w:rPr>
          <w:lang w:val="en-GB"/>
        </w:rPr>
        <w:t xml:space="preserve">Automatic and Power-Operated Systems </w:t>
      </w:r>
      <w:r w:rsidR="005C4A83">
        <w:rPr>
          <w:lang w:val="en-GB"/>
        </w:rPr>
        <w:t>(CS 25.672</w:t>
      </w:r>
      <w:r>
        <w:rPr>
          <w:lang w:val="en-GB"/>
        </w:rPr>
        <w:t>)</w:t>
      </w:r>
      <w:bookmarkEnd w:id="101"/>
    </w:p>
    <w:p w:rsidR="00702887" w:rsidRDefault="00702887" w:rsidP="00702887">
      <w:pPr>
        <w:pStyle w:val="Titre3"/>
        <w:rPr>
          <w:lang w:val="en-GB"/>
        </w:rPr>
      </w:pPr>
      <w:bookmarkStart w:id="102" w:name="_Toc485823996"/>
      <w:r>
        <w:rPr>
          <w:lang w:val="en-GB"/>
        </w:rPr>
        <w:t>Selection</w:t>
      </w:r>
      <w:bookmarkEnd w:id="102"/>
    </w:p>
    <w:p w:rsidR="005C4A83" w:rsidRPr="004A3523" w:rsidRDefault="005C4A83" w:rsidP="005C4A83">
      <w:pPr>
        <w:autoSpaceDE w:val="0"/>
        <w:autoSpaceDN w:val="0"/>
        <w:adjustRightInd w:val="0"/>
        <w:rPr>
          <w:rFonts w:ascii="Arial" w:hAnsi="Arial" w:cs="Arial"/>
          <w:i/>
          <w:sz w:val="18"/>
          <w:szCs w:val="18"/>
          <w:lang w:val="en-US"/>
        </w:rPr>
      </w:pPr>
      <w:r w:rsidRPr="004A3523">
        <w:rPr>
          <w:rFonts w:ascii="Arial" w:hAnsi="Arial" w:cs="Arial"/>
          <w:i/>
          <w:sz w:val="18"/>
          <w:szCs w:val="18"/>
          <w:lang w:val="en-US"/>
        </w:rPr>
        <w:t>If the functioning of stability augmentation or other automatic or power-operated systems is necessary to show compliance with the flight characteristics requirements of this CS-25, such systems must comply with CS 25.671 and the following:</w:t>
      </w:r>
    </w:p>
    <w:p w:rsidR="005C4A83" w:rsidRPr="004A3523" w:rsidRDefault="005C4A83" w:rsidP="00A45638">
      <w:pPr>
        <w:autoSpaceDE w:val="0"/>
        <w:autoSpaceDN w:val="0"/>
        <w:adjustRightInd w:val="0"/>
        <w:spacing w:before="120"/>
        <w:rPr>
          <w:rFonts w:ascii="Arial" w:hAnsi="Arial" w:cs="Arial"/>
          <w:i/>
          <w:sz w:val="18"/>
          <w:szCs w:val="18"/>
          <w:lang w:val="en-US"/>
        </w:rPr>
      </w:pPr>
      <w:r w:rsidRPr="004A3523">
        <w:rPr>
          <w:rFonts w:ascii="Arial" w:hAnsi="Arial" w:cs="Arial"/>
          <w:i/>
          <w:sz w:val="18"/>
          <w:szCs w:val="18"/>
          <w:lang w:val="en-US"/>
        </w:rPr>
        <w:t>(a) A warning, which is clearly distinguishable to the pilot under expected flight conditions without requiring his attention, must be provided for any failure in the stability augmentation system or in any other automatic or power-operated system, which could result in an unsafe condition if the pilot were not aware of the failure. Warning systems must not activate the control systems</w:t>
      </w:r>
    </w:p>
    <w:p w:rsidR="005C4A83" w:rsidRPr="004A3523" w:rsidRDefault="005C4A83" w:rsidP="00A45638">
      <w:pPr>
        <w:autoSpaceDE w:val="0"/>
        <w:autoSpaceDN w:val="0"/>
        <w:adjustRightInd w:val="0"/>
        <w:spacing w:before="120"/>
        <w:rPr>
          <w:rFonts w:ascii="Arial" w:hAnsi="Arial" w:cs="Arial"/>
          <w:i/>
          <w:sz w:val="18"/>
          <w:szCs w:val="18"/>
          <w:lang w:val="en-US"/>
        </w:rPr>
      </w:pPr>
      <w:r w:rsidRPr="004A3523">
        <w:rPr>
          <w:rFonts w:ascii="Arial" w:hAnsi="Arial" w:cs="Arial"/>
          <w:i/>
          <w:sz w:val="18"/>
          <w:szCs w:val="18"/>
          <w:lang w:val="en-US"/>
        </w:rPr>
        <w:t>(c) It must be shown that after any single failure of the stability augmentation system or any other automatic or power-operated system–</w:t>
      </w:r>
    </w:p>
    <w:p w:rsidR="005C4A83" w:rsidRPr="004A3523" w:rsidRDefault="005C4A83" w:rsidP="004A3523">
      <w:pPr>
        <w:autoSpaceDE w:val="0"/>
        <w:autoSpaceDN w:val="0"/>
        <w:adjustRightInd w:val="0"/>
        <w:ind w:left="708"/>
        <w:rPr>
          <w:rFonts w:ascii="Arial" w:hAnsi="Arial" w:cs="Arial"/>
          <w:i/>
          <w:sz w:val="18"/>
          <w:szCs w:val="18"/>
          <w:lang w:val="en-US"/>
        </w:rPr>
      </w:pPr>
      <w:r w:rsidRPr="004A3523">
        <w:rPr>
          <w:rFonts w:ascii="Arial" w:hAnsi="Arial" w:cs="Arial"/>
          <w:i/>
          <w:sz w:val="18"/>
          <w:szCs w:val="18"/>
          <w:lang w:val="en-US"/>
        </w:rPr>
        <w:t xml:space="preserve">(1) The </w:t>
      </w:r>
      <w:proofErr w:type="spellStart"/>
      <w:r w:rsidRPr="004A3523">
        <w:rPr>
          <w:rFonts w:ascii="Arial" w:hAnsi="Arial" w:cs="Arial"/>
          <w:i/>
          <w:sz w:val="18"/>
          <w:szCs w:val="18"/>
          <w:lang w:val="en-US"/>
        </w:rPr>
        <w:t>aeroplane</w:t>
      </w:r>
      <w:proofErr w:type="spellEnd"/>
      <w:r w:rsidRPr="004A3523">
        <w:rPr>
          <w:rFonts w:ascii="Arial" w:hAnsi="Arial" w:cs="Arial"/>
          <w:i/>
          <w:sz w:val="18"/>
          <w:szCs w:val="18"/>
          <w:lang w:val="en-US"/>
        </w:rPr>
        <w:t xml:space="preserve"> is safely controllable when the failure or malfunction occurs at any speed or altitude within the approved operating limitations that is critical for the type of failure being considered. </w:t>
      </w:r>
      <w:proofErr w:type="gramStart"/>
      <w:r w:rsidRPr="004A3523">
        <w:rPr>
          <w:rFonts w:ascii="Arial" w:hAnsi="Arial" w:cs="Arial"/>
          <w:i/>
          <w:sz w:val="18"/>
          <w:szCs w:val="18"/>
          <w:lang w:val="en-US"/>
        </w:rPr>
        <w:t>(See AMC 25.672 (c) (1).)</w:t>
      </w:r>
      <w:proofErr w:type="gramEnd"/>
    </w:p>
    <w:p w:rsidR="005C4A83" w:rsidRPr="004A3523" w:rsidRDefault="005C4A83" w:rsidP="004A3523">
      <w:pPr>
        <w:autoSpaceDE w:val="0"/>
        <w:autoSpaceDN w:val="0"/>
        <w:adjustRightInd w:val="0"/>
        <w:ind w:left="708"/>
        <w:rPr>
          <w:rFonts w:ascii="Arial" w:hAnsi="Arial" w:cs="Arial"/>
          <w:i/>
          <w:sz w:val="18"/>
          <w:szCs w:val="18"/>
          <w:lang w:val="en-US"/>
        </w:rPr>
      </w:pPr>
      <w:r w:rsidRPr="004A3523">
        <w:rPr>
          <w:rFonts w:ascii="Arial" w:hAnsi="Arial" w:cs="Arial"/>
          <w:i/>
          <w:sz w:val="18"/>
          <w:szCs w:val="18"/>
          <w:lang w:val="en-US"/>
        </w:rPr>
        <w:t xml:space="preserve">(2) The controllability and </w:t>
      </w:r>
      <w:proofErr w:type="spellStart"/>
      <w:r w:rsidRPr="004A3523">
        <w:rPr>
          <w:rFonts w:ascii="Arial" w:hAnsi="Arial" w:cs="Arial"/>
          <w:i/>
          <w:sz w:val="18"/>
          <w:szCs w:val="18"/>
          <w:lang w:val="en-US"/>
        </w:rPr>
        <w:t>manoeuvrability</w:t>
      </w:r>
      <w:proofErr w:type="spellEnd"/>
      <w:r w:rsidRPr="004A3523">
        <w:rPr>
          <w:rFonts w:ascii="Arial" w:hAnsi="Arial" w:cs="Arial"/>
          <w:i/>
          <w:sz w:val="18"/>
          <w:szCs w:val="18"/>
          <w:lang w:val="en-US"/>
        </w:rPr>
        <w:t xml:space="preserve"> requirements of this CS-25 are met within a practical operational flight envelope (for example, speed, altitude, normal acceleration, and </w:t>
      </w:r>
      <w:proofErr w:type="spellStart"/>
      <w:r w:rsidRPr="004A3523">
        <w:rPr>
          <w:rFonts w:ascii="Arial" w:hAnsi="Arial" w:cs="Arial"/>
          <w:i/>
          <w:sz w:val="18"/>
          <w:szCs w:val="18"/>
          <w:lang w:val="en-US"/>
        </w:rPr>
        <w:t>aeroplane</w:t>
      </w:r>
      <w:proofErr w:type="spellEnd"/>
      <w:r w:rsidRPr="004A3523">
        <w:rPr>
          <w:rFonts w:ascii="Arial" w:hAnsi="Arial" w:cs="Arial"/>
          <w:i/>
          <w:sz w:val="18"/>
          <w:szCs w:val="18"/>
          <w:lang w:val="en-US"/>
        </w:rPr>
        <w:t xml:space="preserve"> configurations) which is described in the </w:t>
      </w:r>
      <w:proofErr w:type="spellStart"/>
      <w:r w:rsidRPr="004A3523">
        <w:rPr>
          <w:rFonts w:ascii="Arial" w:hAnsi="Arial" w:cs="Arial"/>
          <w:i/>
          <w:sz w:val="18"/>
          <w:szCs w:val="18"/>
          <w:lang w:val="en-US"/>
        </w:rPr>
        <w:t>Aeroplane</w:t>
      </w:r>
      <w:proofErr w:type="spellEnd"/>
      <w:r w:rsidRPr="004A3523">
        <w:rPr>
          <w:rFonts w:ascii="Arial" w:hAnsi="Arial" w:cs="Arial"/>
          <w:i/>
          <w:sz w:val="18"/>
          <w:szCs w:val="18"/>
          <w:lang w:val="en-US"/>
        </w:rPr>
        <w:t xml:space="preserve"> Flight Manual;</w:t>
      </w:r>
    </w:p>
    <w:p w:rsidR="00702887" w:rsidRDefault="00702887" w:rsidP="005C4A83">
      <w:pPr>
        <w:pStyle w:val="Titre3"/>
        <w:rPr>
          <w:lang w:val="en-GB"/>
        </w:rPr>
      </w:pPr>
      <w:bookmarkStart w:id="103" w:name="_Toc485823997"/>
      <w:r>
        <w:rPr>
          <w:lang w:val="en-GB"/>
        </w:rPr>
        <w:t>Transposition</w:t>
      </w:r>
      <w:bookmarkEnd w:id="103"/>
    </w:p>
    <w:p w:rsidR="00A45638" w:rsidRPr="00671B90" w:rsidRDefault="00A45638" w:rsidP="00A45638">
      <w:pPr>
        <w:autoSpaceDE w:val="0"/>
        <w:autoSpaceDN w:val="0"/>
        <w:adjustRightInd w:val="0"/>
        <w:rPr>
          <w:szCs w:val="24"/>
          <w:lang w:val="en-US"/>
        </w:rPr>
      </w:pPr>
      <w:r w:rsidRPr="00671B90">
        <w:rPr>
          <w:szCs w:val="24"/>
          <w:lang w:val="en-US"/>
        </w:rPr>
        <w:t>If the functioning of stability augmentation or other automatic or power-operated systems is necessary to show compliance with the flight characteristics requirements of this µCS-25, such systems must comply with µCS 25.671 and the following:</w:t>
      </w:r>
    </w:p>
    <w:p w:rsidR="00A45638" w:rsidRPr="00671B90" w:rsidRDefault="00A45638" w:rsidP="00A45638">
      <w:pPr>
        <w:autoSpaceDE w:val="0"/>
        <w:autoSpaceDN w:val="0"/>
        <w:adjustRightInd w:val="0"/>
        <w:spacing w:before="120"/>
        <w:rPr>
          <w:szCs w:val="24"/>
          <w:lang w:val="en-US"/>
        </w:rPr>
      </w:pPr>
      <w:r w:rsidRPr="00671B90">
        <w:rPr>
          <w:szCs w:val="24"/>
          <w:lang w:val="en-US"/>
        </w:rPr>
        <w:t>(a) A warning, which is clearly distinguishable to the operator under expected flight conditions without requiring his attention, must be provided for any failure in the stability augmentation system or in any other automatic or power-operated system, which could result in an unsafe condition if the operator were not aware of the failure. Warning systems must not activate the control systems.</w:t>
      </w:r>
    </w:p>
    <w:p w:rsidR="00A461A3" w:rsidRPr="00671B90" w:rsidRDefault="00A461A3" w:rsidP="00A461A3">
      <w:pPr>
        <w:autoSpaceDE w:val="0"/>
        <w:autoSpaceDN w:val="0"/>
        <w:adjustRightInd w:val="0"/>
        <w:spacing w:before="120"/>
        <w:rPr>
          <w:szCs w:val="24"/>
          <w:lang w:val="en-US"/>
        </w:rPr>
      </w:pPr>
      <w:r w:rsidRPr="00671B90">
        <w:rPr>
          <w:szCs w:val="24"/>
          <w:lang w:val="en-US"/>
        </w:rPr>
        <w:lastRenderedPageBreak/>
        <w:t>(c) It must be shown that after any single failure of the stability augmentation system or any other automatic or power-operated system–</w:t>
      </w:r>
    </w:p>
    <w:p w:rsidR="00A461A3" w:rsidRPr="00671B90" w:rsidRDefault="00A461A3" w:rsidP="00A461A3">
      <w:pPr>
        <w:autoSpaceDE w:val="0"/>
        <w:autoSpaceDN w:val="0"/>
        <w:adjustRightInd w:val="0"/>
        <w:ind w:left="708"/>
        <w:rPr>
          <w:szCs w:val="24"/>
          <w:lang w:val="en-US"/>
        </w:rPr>
      </w:pPr>
      <w:r w:rsidRPr="00671B90">
        <w:rPr>
          <w:szCs w:val="24"/>
          <w:lang w:val="en-US"/>
        </w:rPr>
        <w:t xml:space="preserve">(1) The drone is safely controllable when the failure or malfunction occurs at any speed or altitude within the approved operating limitations that is critical for the type of failure being considered. </w:t>
      </w:r>
      <w:proofErr w:type="gramStart"/>
      <w:r w:rsidRPr="00671B90">
        <w:rPr>
          <w:szCs w:val="24"/>
          <w:lang w:val="en-US"/>
        </w:rPr>
        <w:t>(See AMC 25.672 (c) (1).)</w:t>
      </w:r>
      <w:proofErr w:type="gramEnd"/>
    </w:p>
    <w:p w:rsidR="00A461A3" w:rsidRPr="00671B90" w:rsidRDefault="00A461A3" w:rsidP="00A461A3">
      <w:pPr>
        <w:autoSpaceDE w:val="0"/>
        <w:autoSpaceDN w:val="0"/>
        <w:adjustRightInd w:val="0"/>
        <w:ind w:left="708"/>
        <w:rPr>
          <w:szCs w:val="24"/>
          <w:lang w:val="en-US"/>
        </w:rPr>
      </w:pPr>
      <w:r w:rsidRPr="00671B90">
        <w:rPr>
          <w:szCs w:val="24"/>
          <w:lang w:val="en-US"/>
        </w:rPr>
        <w:t xml:space="preserve">(2) The controllability and </w:t>
      </w:r>
      <w:proofErr w:type="spellStart"/>
      <w:r w:rsidRPr="00671B90">
        <w:rPr>
          <w:szCs w:val="24"/>
          <w:lang w:val="en-US"/>
        </w:rPr>
        <w:t>manoeuvrability</w:t>
      </w:r>
      <w:proofErr w:type="spellEnd"/>
      <w:r w:rsidRPr="00671B90">
        <w:rPr>
          <w:szCs w:val="24"/>
          <w:lang w:val="en-US"/>
        </w:rPr>
        <w:t xml:space="preserve"> requirements of this µCS-25 are met within a practical operational flight envelope (for example, speed, altitude, and payload configurations) which is described in the Drone Flight Manual;</w:t>
      </w:r>
    </w:p>
    <w:p w:rsidR="00702887" w:rsidRDefault="00702887" w:rsidP="00702887">
      <w:pPr>
        <w:pStyle w:val="Titre3"/>
        <w:rPr>
          <w:lang w:val="en-GB"/>
        </w:rPr>
      </w:pPr>
      <w:bookmarkStart w:id="104" w:name="_Toc485823998"/>
      <w:r>
        <w:rPr>
          <w:lang w:val="en-GB"/>
        </w:rPr>
        <w:t>AMC</w:t>
      </w:r>
      <w:bookmarkEnd w:id="104"/>
    </w:p>
    <w:p w:rsidR="00B4515C" w:rsidRPr="00B4515C" w:rsidRDefault="00B4515C" w:rsidP="00B4515C">
      <w:pPr>
        <w:autoSpaceDE w:val="0"/>
        <w:autoSpaceDN w:val="0"/>
        <w:adjustRightInd w:val="0"/>
        <w:rPr>
          <w:rFonts w:ascii="Arial" w:hAnsi="Arial" w:cs="Arial"/>
          <w:bCs/>
          <w:i/>
          <w:sz w:val="18"/>
          <w:szCs w:val="18"/>
        </w:rPr>
      </w:pPr>
      <w:r w:rsidRPr="00B4515C">
        <w:rPr>
          <w:rFonts w:ascii="Arial" w:hAnsi="Arial" w:cs="Arial"/>
          <w:bCs/>
          <w:i/>
          <w:sz w:val="18"/>
          <w:szCs w:val="18"/>
        </w:rPr>
        <w:t>AMC 25.672(c)(1)</w:t>
      </w:r>
    </w:p>
    <w:p w:rsidR="00B4515C" w:rsidRPr="00B4515C" w:rsidRDefault="00B4515C" w:rsidP="00B4515C">
      <w:pPr>
        <w:autoSpaceDE w:val="0"/>
        <w:autoSpaceDN w:val="0"/>
        <w:adjustRightInd w:val="0"/>
        <w:rPr>
          <w:i/>
          <w:sz w:val="18"/>
          <w:szCs w:val="18"/>
          <w:lang w:val="en-GB"/>
        </w:rPr>
      </w:pPr>
      <w:r w:rsidRPr="00B4515C">
        <w:rPr>
          <w:rFonts w:ascii="Arial" w:hAnsi="Arial" w:cs="Arial"/>
          <w:i/>
          <w:sz w:val="18"/>
          <w:szCs w:val="18"/>
          <w:lang w:val="en-US"/>
        </w:rPr>
        <w:t xml:space="preserve">The severity of the flying quality requirement should be related to the probability of the occurrence in a progressive manner such that probable occurrences have not more than minor effects and improbable occurrences have not more than major effects. </w:t>
      </w:r>
    </w:p>
    <w:p w:rsidR="00702887" w:rsidRDefault="00EF7978" w:rsidP="00EF7978">
      <w:pPr>
        <w:pStyle w:val="Titre1"/>
        <w:rPr>
          <w:lang w:val="en-GB"/>
        </w:rPr>
      </w:pPr>
      <w:bookmarkStart w:id="105" w:name="_Toc485823999"/>
      <w:r>
        <w:rPr>
          <w:lang w:val="en-GB"/>
        </w:rPr>
        <w:lastRenderedPageBreak/>
        <w:t>landing gear</w:t>
      </w:r>
      <w:bookmarkEnd w:id="105"/>
    </w:p>
    <w:p w:rsidR="00EF7978" w:rsidRPr="00EF7978" w:rsidRDefault="00EF7978" w:rsidP="00EF7978">
      <w:pPr>
        <w:pStyle w:val="Titre2"/>
        <w:rPr>
          <w:lang w:val="en-GB"/>
        </w:rPr>
      </w:pPr>
      <w:bookmarkStart w:id="106" w:name="_Toc485824000"/>
      <w:r>
        <w:rPr>
          <w:lang w:val="en-GB"/>
        </w:rPr>
        <w:t>Brakes and Braking Systems</w:t>
      </w:r>
      <w:r w:rsidR="000662AB">
        <w:rPr>
          <w:lang w:val="en-GB"/>
        </w:rPr>
        <w:t xml:space="preserve"> (CS 25.735)</w:t>
      </w:r>
      <w:bookmarkEnd w:id="106"/>
    </w:p>
    <w:p w:rsidR="00EF7978" w:rsidRDefault="00EF7978" w:rsidP="00EF7978">
      <w:pPr>
        <w:pStyle w:val="Titre3"/>
        <w:rPr>
          <w:lang w:val="en-GB"/>
        </w:rPr>
      </w:pPr>
      <w:bookmarkStart w:id="107" w:name="_Toc485824001"/>
      <w:r>
        <w:rPr>
          <w:lang w:val="en-GB"/>
        </w:rPr>
        <w:t>Selection</w:t>
      </w:r>
      <w:bookmarkEnd w:id="107"/>
    </w:p>
    <w:p w:rsidR="002551AF" w:rsidRPr="006E0055" w:rsidRDefault="002551AF" w:rsidP="002551AF">
      <w:pPr>
        <w:autoSpaceDE w:val="0"/>
        <w:autoSpaceDN w:val="0"/>
        <w:adjustRightInd w:val="0"/>
        <w:rPr>
          <w:rFonts w:ascii="Arial" w:hAnsi="Arial" w:cs="Arial"/>
          <w:i/>
          <w:sz w:val="18"/>
          <w:szCs w:val="18"/>
          <w:lang w:val="en-US"/>
        </w:rPr>
      </w:pPr>
      <w:r w:rsidRPr="006E0055">
        <w:rPr>
          <w:rFonts w:ascii="Arial" w:hAnsi="Arial" w:cs="Arial"/>
          <w:i/>
          <w:iCs/>
          <w:sz w:val="18"/>
          <w:szCs w:val="18"/>
          <w:lang w:val="en-US"/>
        </w:rPr>
        <w:t xml:space="preserve">(b) Brake system capability. </w:t>
      </w:r>
      <w:r w:rsidRPr="006E0055">
        <w:rPr>
          <w:rFonts w:ascii="Arial" w:hAnsi="Arial" w:cs="Arial"/>
          <w:i/>
          <w:sz w:val="18"/>
          <w:szCs w:val="18"/>
          <w:lang w:val="en-US"/>
        </w:rPr>
        <w:t>The brake system, associated systems and components must be designed and constructed so that:</w:t>
      </w:r>
    </w:p>
    <w:p w:rsidR="002551AF" w:rsidRPr="006E0055" w:rsidRDefault="002551AF" w:rsidP="00652559">
      <w:pPr>
        <w:autoSpaceDE w:val="0"/>
        <w:autoSpaceDN w:val="0"/>
        <w:adjustRightInd w:val="0"/>
        <w:ind w:left="708"/>
        <w:rPr>
          <w:rFonts w:ascii="Arial" w:hAnsi="Arial" w:cs="Arial"/>
          <w:i/>
          <w:sz w:val="18"/>
          <w:szCs w:val="18"/>
          <w:lang w:val="en-US"/>
        </w:rPr>
      </w:pPr>
      <w:r w:rsidRPr="006E0055">
        <w:rPr>
          <w:rFonts w:ascii="Arial" w:hAnsi="Arial" w:cs="Arial"/>
          <w:i/>
          <w:sz w:val="18"/>
          <w:szCs w:val="18"/>
          <w:lang w:val="en-US"/>
        </w:rPr>
        <w:t xml:space="preserve">(1) If any electrical, pneumatic, hydraulic, or mechanical connecting or transmitting element fails, or if any single source of hydraulic or other brake operating energy supply is lost, it is possible to bring the </w:t>
      </w:r>
      <w:proofErr w:type="spellStart"/>
      <w:r w:rsidRPr="006E0055">
        <w:rPr>
          <w:rFonts w:ascii="Arial" w:hAnsi="Arial" w:cs="Arial"/>
          <w:i/>
          <w:sz w:val="18"/>
          <w:szCs w:val="18"/>
          <w:lang w:val="en-US"/>
        </w:rPr>
        <w:t>aeroplane</w:t>
      </w:r>
      <w:proofErr w:type="spellEnd"/>
      <w:r w:rsidRPr="006E0055">
        <w:rPr>
          <w:rFonts w:ascii="Arial" w:hAnsi="Arial" w:cs="Arial"/>
          <w:i/>
          <w:sz w:val="18"/>
          <w:szCs w:val="18"/>
          <w:lang w:val="en-US"/>
        </w:rPr>
        <w:t xml:space="preserve"> to rest with a braked roll stopping distance of not more than two times that obtained in determining the landing distance as prescribed in CS 25.125.</w:t>
      </w:r>
    </w:p>
    <w:p w:rsidR="002551AF" w:rsidRPr="006E0055" w:rsidRDefault="002551AF" w:rsidP="00541D55">
      <w:pPr>
        <w:autoSpaceDE w:val="0"/>
        <w:autoSpaceDN w:val="0"/>
        <w:adjustRightInd w:val="0"/>
        <w:spacing w:before="120"/>
        <w:rPr>
          <w:rFonts w:ascii="Arial" w:hAnsi="Arial" w:cs="Arial"/>
          <w:i/>
          <w:sz w:val="18"/>
          <w:szCs w:val="18"/>
          <w:lang w:val="en-US"/>
        </w:rPr>
      </w:pPr>
      <w:r w:rsidRPr="006E0055">
        <w:rPr>
          <w:rFonts w:ascii="Arial" w:hAnsi="Arial" w:cs="Arial"/>
          <w:i/>
          <w:sz w:val="18"/>
          <w:szCs w:val="18"/>
          <w:lang w:val="en-US"/>
        </w:rPr>
        <w:t xml:space="preserve">(f) </w:t>
      </w:r>
      <w:r w:rsidRPr="006E0055">
        <w:rPr>
          <w:rFonts w:ascii="Arial" w:hAnsi="Arial" w:cs="Arial"/>
          <w:i/>
          <w:iCs/>
          <w:sz w:val="18"/>
          <w:szCs w:val="18"/>
          <w:lang w:val="en-US"/>
        </w:rPr>
        <w:t>Kinetic energy capacity</w:t>
      </w:r>
      <w:r w:rsidRPr="006E0055">
        <w:rPr>
          <w:rFonts w:ascii="Arial" w:hAnsi="Arial" w:cs="Arial"/>
          <w:i/>
          <w:sz w:val="18"/>
          <w:szCs w:val="18"/>
          <w:lang w:val="en-US"/>
        </w:rPr>
        <w:t xml:space="preserve">— (2) </w:t>
      </w:r>
      <w:r w:rsidRPr="006E0055">
        <w:rPr>
          <w:rFonts w:ascii="Arial" w:hAnsi="Arial" w:cs="Arial"/>
          <w:i/>
          <w:iCs/>
          <w:sz w:val="18"/>
          <w:szCs w:val="18"/>
          <w:lang w:val="en-US"/>
        </w:rPr>
        <w:t xml:space="preserve">Maximum kinetic energy accelerate-stop. </w:t>
      </w:r>
      <w:r w:rsidRPr="006E0055">
        <w:rPr>
          <w:rFonts w:ascii="Arial" w:hAnsi="Arial" w:cs="Arial"/>
          <w:i/>
          <w:sz w:val="18"/>
          <w:szCs w:val="18"/>
          <w:lang w:val="en-US"/>
        </w:rPr>
        <w:t xml:space="preserve">The maximum kinetic energy accelerate-stop is a rejected takeoff for the most critical combination of </w:t>
      </w:r>
      <w:proofErr w:type="spellStart"/>
      <w:r w:rsidRPr="006E0055">
        <w:rPr>
          <w:rFonts w:ascii="Arial" w:hAnsi="Arial" w:cs="Arial"/>
          <w:i/>
          <w:sz w:val="18"/>
          <w:szCs w:val="18"/>
          <w:lang w:val="en-US"/>
        </w:rPr>
        <w:t>aeroplane</w:t>
      </w:r>
      <w:proofErr w:type="spellEnd"/>
      <w:r w:rsidRPr="006E0055">
        <w:rPr>
          <w:rFonts w:ascii="Arial" w:hAnsi="Arial" w:cs="Arial"/>
          <w:i/>
          <w:sz w:val="18"/>
          <w:szCs w:val="18"/>
          <w:lang w:val="en-US"/>
        </w:rPr>
        <w:t xml:space="preserve"> take-off weight and speed. The accelerate-stop brake kinetic energy absorption requirement of each wheel, brake, and </w:t>
      </w:r>
      <w:proofErr w:type="spellStart"/>
      <w:r w:rsidRPr="006E0055">
        <w:rPr>
          <w:rFonts w:ascii="Arial" w:hAnsi="Arial" w:cs="Arial"/>
          <w:i/>
          <w:sz w:val="18"/>
          <w:szCs w:val="18"/>
          <w:lang w:val="en-US"/>
        </w:rPr>
        <w:t>tyre</w:t>
      </w:r>
      <w:proofErr w:type="spellEnd"/>
      <w:r w:rsidRPr="006E0055">
        <w:rPr>
          <w:rFonts w:ascii="Arial" w:hAnsi="Arial" w:cs="Arial"/>
          <w:i/>
          <w:sz w:val="18"/>
          <w:szCs w:val="18"/>
          <w:lang w:val="en-US"/>
        </w:rPr>
        <w:t xml:space="preserve"> assembly must be determined. It must be substantiated by dynamometer testing that the wheel brake and </w:t>
      </w:r>
      <w:proofErr w:type="spellStart"/>
      <w:r w:rsidRPr="006E0055">
        <w:rPr>
          <w:rFonts w:ascii="Arial" w:hAnsi="Arial" w:cs="Arial"/>
          <w:i/>
          <w:sz w:val="18"/>
          <w:szCs w:val="18"/>
          <w:lang w:val="en-US"/>
        </w:rPr>
        <w:t>tyre</w:t>
      </w:r>
      <w:proofErr w:type="spellEnd"/>
      <w:r w:rsidRPr="006E0055">
        <w:rPr>
          <w:rFonts w:ascii="Arial" w:hAnsi="Arial" w:cs="Arial"/>
          <w:i/>
          <w:sz w:val="18"/>
          <w:szCs w:val="18"/>
          <w:lang w:val="en-US"/>
        </w:rPr>
        <w:t xml:space="preserve"> assembly is capable of absorbing not less than this level of kinetic energy throughout the defined wear range of the brake. The energy absorption rate derived from the </w:t>
      </w:r>
      <w:proofErr w:type="spellStart"/>
      <w:r w:rsidRPr="006E0055">
        <w:rPr>
          <w:rFonts w:ascii="Arial" w:hAnsi="Arial" w:cs="Arial"/>
          <w:i/>
          <w:sz w:val="18"/>
          <w:szCs w:val="18"/>
          <w:lang w:val="en-US"/>
        </w:rPr>
        <w:t>aeroplane's</w:t>
      </w:r>
      <w:proofErr w:type="spellEnd"/>
      <w:r w:rsidRPr="006E0055">
        <w:rPr>
          <w:rFonts w:ascii="Arial" w:hAnsi="Arial" w:cs="Arial"/>
          <w:i/>
          <w:sz w:val="18"/>
          <w:szCs w:val="18"/>
          <w:lang w:val="en-US"/>
        </w:rPr>
        <w:t xml:space="preserve"> braking requirements must be achieved. The mean deceleration must not be </w:t>
      </w:r>
      <w:proofErr w:type="gramStart"/>
      <w:r w:rsidRPr="006E0055">
        <w:rPr>
          <w:rFonts w:ascii="Arial" w:hAnsi="Arial" w:cs="Arial"/>
          <w:i/>
          <w:sz w:val="18"/>
          <w:szCs w:val="18"/>
          <w:lang w:val="en-US"/>
        </w:rPr>
        <w:t>less than 1.8 m/s2 (6 fps2)</w:t>
      </w:r>
      <w:proofErr w:type="gramEnd"/>
      <w:r w:rsidRPr="006E0055">
        <w:rPr>
          <w:rFonts w:ascii="Arial" w:hAnsi="Arial" w:cs="Arial"/>
          <w:i/>
          <w:sz w:val="18"/>
          <w:szCs w:val="18"/>
          <w:lang w:val="en-US"/>
        </w:rPr>
        <w:t>.</w:t>
      </w:r>
    </w:p>
    <w:p w:rsidR="00EF7978" w:rsidRDefault="00EF7978" w:rsidP="002551AF">
      <w:pPr>
        <w:pStyle w:val="Titre3"/>
        <w:rPr>
          <w:lang w:val="en-GB"/>
        </w:rPr>
      </w:pPr>
      <w:bookmarkStart w:id="108" w:name="_Toc485824002"/>
      <w:r>
        <w:rPr>
          <w:lang w:val="en-GB"/>
        </w:rPr>
        <w:t>Transposition</w:t>
      </w:r>
      <w:bookmarkEnd w:id="108"/>
    </w:p>
    <w:p w:rsidR="005646C1" w:rsidRPr="005646C1" w:rsidRDefault="005646C1" w:rsidP="001B49E9">
      <w:pPr>
        <w:rPr>
          <w:lang w:val="en-GB"/>
        </w:rPr>
      </w:pPr>
      <w:r w:rsidRPr="005646C1">
        <w:rPr>
          <w:lang w:val="en-GB"/>
        </w:rPr>
        <w:t>(b) Brake system capability. The brake system, associated systems and components must be designed and constructed so that:</w:t>
      </w:r>
    </w:p>
    <w:p w:rsidR="00652559" w:rsidRDefault="005646C1" w:rsidP="00652559">
      <w:pPr>
        <w:ind w:left="708"/>
        <w:rPr>
          <w:lang w:val="en-GB"/>
        </w:rPr>
      </w:pPr>
      <w:r w:rsidRPr="00652559">
        <w:rPr>
          <w:lang w:val="en-GB"/>
        </w:rPr>
        <w:t>(1) If any electrical</w:t>
      </w:r>
      <w:r w:rsidRPr="005646C1">
        <w:rPr>
          <w:lang w:val="en-GB"/>
        </w:rPr>
        <w:t xml:space="preserve">, hydraulic, or mechanical connecting or transmitting element fails, or if any single source of hydraulic energy supply is lost, it is possible to bring the </w:t>
      </w:r>
      <w:r w:rsidRPr="00652559">
        <w:rPr>
          <w:lang w:val="en-GB"/>
        </w:rPr>
        <w:t>drone</w:t>
      </w:r>
      <w:r w:rsidRPr="005646C1">
        <w:rPr>
          <w:lang w:val="en-GB"/>
        </w:rPr>
        <w:t xml:space="preserve"> to rest with a braked stopping distance of not more than two times that obtained in determining the landing distance as prescribed in </w:t>
      </w:r>
      <w:r w:rsidRPr="00652559">
        <w:rPr>
          <w:lang w:val="en-GB"/>
        </w:rPr>
        <w:t>µ</w:t>
      </w:r>
      <w:r w:rsidRPr="005646C1">
        <w:rPr>
          <w:lang w:val="en-GB"/>
        </w:rPr>
        <w:t>CS 25.125.</w:t>
      </w:r>
    </w:p>
    <w:p w:rsidR="00652559" w:rsidRDefault="005646C1" w:rsidP="003C43F8">
      <w:pPr>
        <w:spacing w:before="120"/>
        <w:rPr>
          <w:b/>
          <w:lang w:val="en-GB"/>
        </w:rPr>
      </w:pPr>
      <w:r w:rsidRPr="005646C1">
        <w:rPr>
          <w:lang w:val="en-GB"/>
        </w:rPr>
        <w:t>(f) Kinetic energy capacity— (2) Maximum kinetic energy accelerate-stop. The maximum kinetic energy accelerate-stop is a rejected take</w:t>
      </w:r>
      <w:r w:rsidR="001B49E9">
        <w:rPr>
          <w:lang w:val="en-GB"/>
        </w:rPr>
        <w:t>-</w:t>
      </w:r>
      <w:r w:rsidRPr="005646C1">
        <w:rPr>
          <w:lang w:val="en-GB"/>
        </w:rPr>
        <w:t xml:space="preserve">off for the most critical combination of </w:t>
      </w:r>
      <w:r w:rsidR="00921D54" w:rsidRPr="00652559">
        <w:rPr>
          <w:lang w:val="en-GB"/>
        </w:rPr>
        <w:t>drone</w:t>
      </w:r>
      <w:r w:rsidRPr="005646C1">
        <w:rPr>
          <w:lang w:val="en-GB"/>
        </w:rPr>
        <w:t xml:space="preserve"> take-off weight and speed. The accelerate-stop brake kinetic energy absorption requirement must be determined. The energy absorption rate derived from the </w:t>
      </w:r>
      <w:r w:rsidR="00921D54" w:rsidRPr="00652559">
        <w:rPr>
          <w:lang w:val="en-GB"/>
        </w:rPr>
        <w:t>drone’s</w:t>
      </w:r>
      <w:r w:rsidRPr="005646C1">
        <w:rPr>
          <w:lang w:val="en-GB"/>
        </w:rPr>
        <w:t xml:space="preserve"> braking requirements must be achieved. The mean deceleration must not be </w:t>
      </w:r>
      <w:proofErr w:type="gramStart"/>
      <w:r w:rsidRPr="005646C1">
        <w:rPr>
          <w:lang w:val="en-GB"/>
        </w:rPr>
        <w:t>less than 1.8 m/s2 (6 fps2)</w:t>
      </w:r>
      <w:proofErr w:type="gramEnd"/>
      <w:r w:rsidRPr="005646C1">
        <w:rPr>
          <w:lang w:val="en-GB"/>
        </w:rPr>
        <w:t>.</w:t>
      </w:r>
    </w:p>
    <w:p w:rsidR="00921D54" w:rsidRPr="00921D54" w:rsidRDefault="00921D54" w:rsidP="00652559">
      <w:pPr>
        <w:pStyle w:val="Titre3"/>
        <w:rPr>
          <w:lang w:val="en-GB"/>
        </w:rPr>
      </w:pPr>
      <w:bookmarkStart w:id="109" w:name="_Toc485824003"/>
      <w:r>
        <w:rPr>
          <w:lang w:val="en-GB"/>
        </w:rPr>
        <w:t>AMC</w:t>
      </w:r>
      <w:bookmarkEnd w:id="109"/>
    </w:p>
    <w:p w:rsidR="00DA5F8F" w:rsidRPr="0001138B" w:rsidRDefault="00DA5F8F" w:rsidP="00DA5F8F">
      <w:pPr>
        <w:autoSpaceDE w:val="0"/>
        <w:autoSpaceDN w:val="0"/>
        <w:adjustRightInd w:val="0"/>
        <w:rPr>
          <w:rFonts w:ascii="Arial" w:hAnsi="Arial" w:cs="Arial"/>
          <w:bCs/>
          <w:i/>
          <w:sz w:val="18"/>
          <w:szCs w:val="18"/>
        </w:rPr>
      </w:pPr>
      <w:r w:rsidRPr="0001138B">
        <w:rPr>
          <w:rFonts w:ascii="Arial" w:hAnsi="Arial" w:cs="Arial"/>
          <w:bCs/>
          <w:i/>
          <w:sz w:val="18"/>
          <w:szCs w:val="18"/>
        </w:rPr>
        <w:t>AMC 25.735(b)</w:t>
      </w:r>
    </w:p>
    <w:p w:rsidR="006016E5" w:rsidRPr="0001138B" w:rsidRDefault="006016E5" w:rsidP="006016E5">
      <w:pPr>
        <w:autoSpaceDE w:val="0"/>
        <w:autoSpaceDN w:val="0"/>
        <w:adjustRightInd w:val="0"/>
        <w:rPr>
          <w:rFonts w:ascii="Arial" w:hAnsi="Arial" w:cs="Arial"/>
          <w:i/>
          <w:sz w:val="18"/>
          <w:szCs w:val="18"/>
          <w:lang w:val="en-US"/>
        </w:rPr>
      </w:pPr>
      <w:r w:rsidRPr="0001138B">
        <w:rPr>
          <w:rFonts w:ascii="Arial" w:hAnsi="Arial" w:cs="Arial"/>
          <w:i/>
          <w:sz w:val="18"/>
          <w:szCs w:val="18"/>
          <w:lang w:val="en-US"/>
        </w:rPr>
        <w:t xml:space="preserve">(1) The system should be designed so that no single failure of the system degrades the </w:t>
      </w:r>
      <w:proofErr w:type="spellStart"/>
      <w:r w:rsidRPr="0001138B">
        <w:rPr>
          <w:rFonts w:ascii="Arial" w:hAnsi="Arial" w:cs="Arial"/>
          <w:i/>
          <w:sz w:val="18"/>
          <w:szCs w:val="18"/>
          <w:lang w:val="en-US"/>
        </w:rPr>
        <w:t>aeroplane</w:t>
      </w:r>
      <w:proofErr w:type="spellEnd"/>
      <w:r w:rsidRPr="0001138B">
        <w:rPr>
          <w:rFonts w:ascii="Arial" w:hAnsi="Arial" w:cs="Arial"/>
          <w:i/>
          <w:sz w:val="18"/>
          <w:szCs w:val="18"/>
          <w:lang w:val="en-US"/>
        </w:rPr>
        <w:t xml:space="preserve"> stopping performance beyond doubling the braked roll stopping distance (refer to CS 25.735(b</w:t>
      </w:r>
      <w:proofErr w:type="gramStart"/>
      <w:r w:rsidRPr="0001138B">
        <w:rPr>
          <w:rFonts w:ascii="Arial" w:hAnsi="Arial" w:cs="Arial"/>
          <w:i/>
          <w:sz w:val="18"/>
          <w:szCs w:val="18"/>
          <w:lang w:val="en-US"/>
        </w:rPr>
        <w:t>)(</w:t>
      </w:r>
      <w:proofErr w:type="gramEnd"/>
      <w:r w:rsidRPr="0001138B">
        <w:rPr>
          <w:rFonts w:ascii="Arial" w:hAnsi="Arial" w:cs="Arial"/>
          <w:i/>
          <w:sz w:val="18"/>
          <w:szCs w:val="18"/>
          <w:lang w:val="en-US"/>
        </w:rPr>
        <w:t>1)).</w:t>
      </w:r>
    </w:p>
    <w:p w:rsidR="006016E5" w:rsidRPr="0001138B" w:rsidRDefault="006016E5" w:rsidP="006016E5">
      <w:pPr>
        <w:autoSpaceDE w:val="0"/>
        <w:autoSpaceDN w:val="0"/>
        <w:adjustRightInd w:val="0"/>
        <w:rPr>
          <w:rFonts w:ascii="Arial" w:hAnsi="Arial" w:cs="Arial"/>
          <w:i/>
          <w:sz w:val="18"/>
          <w:szCs w:val="18"/>
          <w:lang w:val="en-US"/>
        </w:rPr>
      </w:pPr>
      <w:r w:rsidRPr="0001138B">
        <w:rPr>
          <w:rFonts w:ascii="Arial" w:hAnsi="Arial" w:cs="Arial"/>
          <w:i/>
          <w:sz w:val="18"/>
          <w:szCs w:val="18"/>
          <w:lang w:val="en-US"/>
        </w:rPr>
        <w:t xml:space="preserve">Failures are considered to be fracture, leakage, or jamming of a component in the system, or loss of an energy source. Components of the system include all parts that contribute to transmitting the pilot's braking command to the actual generation of braking force. Multiple failures resulting from a single cause should be considered a single failure (e.g., fracture of two or more hydraulic lines as a result of a single </w:t>
      </w:r>
      <w:proofErr w:type="spellStart"/>
      <w:r w:rsidRPr="0001138B">
        <w:rPr>
          <w:rFonts w:ascii="Arial" w:hAnsi="Arial" w:cs="Arial"/>
          <w:i/>
          <w:sz w:val="18"/>
          <w:szCs w:val="18"/>
          <w:lang w:val="en-US"/>
        </w:rPr>
        <w:t>tyre</w:t>
      </w:r>
      <w:proofErr w:type="spellEnd"/>
      <w:r w:rsidRPr="0001138B">
        <w:rPr>
          <w:rFonts w:ascii="Arial" w:hAnsi="Arial" w:cs="Arial"/>
          <w:i/>
          <w:sz w:val="18"/>
          <w:szCs w:val="18"/>
          <w:lang w:val="en-US"/>
        </w:rPr>
        <w:t xml:space="preserve"> failure).</w:t>
      </w:r>
    </w:p>
    <w:p w:rsidR="006016E5" w:rsidRPr="0001138B" w:rsidRDefault="006016E5" w:rsidP="006016E5">
      <w:pPr>
        <w:autoSpaceDE w:val="0"/>
        <w:autoSpaceDN w:val="0"/>
        <w:adjustRightInd w:val="0"/>
        <w:rPr>
          <w:rFonts w:ascii="Arial" w:hAnsi="Arial" w:cs="Arial"/>
          <w:i/>
          <w:sz w:val="18"/>
          <w:szCs w:val="18"/>
          <w:lang w:val="en-US"/>
        </w:rPr>
      </w:pPr>
      <w:r w:rsidRPr="0001138B">
        <w:rPr>
          <w:rFonts w:ascii="Arial" w:hAnsi="Arial" w:cs="Arial"/>
          <w:i/>
          <w:sz w:val="18"/>
          <w:szCs w:val="18"/>
          <w:lang w:val="en-US"/>
        </w:rPr>
        <w:t>Sub-components within the brake assembly, such as brake discs and actuators (or their equivalents), should be considered as connecting or transmitting elements, unless it is shown that leakage of hydraulic fluid resulting from failure of the sealing elements in these sub-components within the brake assembly would not reduce the braking effectiveness below that specified in CS 25.735(b)(1).</w:t>
      </w:r>
    </w:p>
    <w:p w:rsidR="006016E5" w:rsidRPr="0001138B" w:rsidRDefault="006016E5" w:rsidP="006016E5">
      <w:pPr>
        <w:autoSpaceDE w:val="0"/>
        <w:autoSpaceDN w:val="0"/>
        <w:adjustRightInd w:val="0"/>
        <w:spacing w:before="60"/>
        <w:rPr>
          <w:rFonts w:ascii="Arial" w:hAnsi="Arial" w:cs="Arial"/>
          <w:i/>
          <w:sz w:val="18"/>
          <w:szCs w:val="18"/>
          <w:lang w:val="en-US"/>
        </w:rPr>
      </w:pPr>
      <w:r w:rsidRPr="0001138B">
        <w:rPr>
          <w:rFonts w:ascii="Arial" w:hAnsi="Arial" w:cs="Arial"/>
          <w:i/>
          <w:sz w:val="18"/>
          <w:szCs w:val="18"/>
          <w:lang w:val="en-US"/>
        </w:rPr>
        <w:t>(a) In order to meet the stopping distance requirements of CS 25.735(b</w:t>
      </w:r>
      <w:proofErr w:type="gramStart"/>
      <w:r w:rsidRPr="0001138B">
        <w:rPr>
          <w:rFonts w:ascii="Arial" w:hAnsi="Arial" w:cs="Arial"/>
          <w:i/>
          <w:sz w:val="18"/>
          <w:szCs w:val="18"/>
          <w:lang w:val="en-US"/>
        </w:rPr>
        <w:t>)(</w:t>
      </w:r>
      <w:proofErr w:type="gramEnd"/>
      <w:r w:rsidRPr="0001138B">
        <w:rPr>
          <w:rFonts w:ascii="Arial" w:hAnsi="Arial" w:cs="Arial"/>
          <w:i/>
          <w:sz w:val="18"/>
          <w:szCs w:val="18"/>
          <w:lang w:val="en-US"/>
        </w:rPr>
        <w:t>1) in the event of failure of the normal brake system, it is common practice to provide an alternate brake system. The normal and alternate braking systems should be independent, being supplied by separate power sources. Following a failure of the normal system, the changeover to a second system (whether manually or by automatic means) and the functioning of a secondary power source should be effected rapidly and safely. The changeover should not involve risk of wheel locking, whether the brakes are applied or not at the time of changeover.</w:t>
      </w:r>
    </w:p>
    <w:p w:rsidR="006016E5" w:rsidRPr="0001138B" w:rsidRDefault="006016E5" w:rsidP="006016E5">
      <w:pPr>
        <w:autoSpaceDE w:val="0"/>
        <w:autoSpaceDN w:val="0"/>
        <w:adjustRightInd w:val="0"/>
        <w:rPr>
          <w:rFonts w:ascii="Arial" w:hAnsi="Arial" w:cs="Arial"/>
          <w:i/>
          <w:sz w:val="18"/>
          <w:szCs w:val="18"/>
          <w:lang w:val="en-US"/>
        </w:rPr>
      </w:pPr>
      <w:r w:rsidRPr="0001138B">
        <w:rPr>
          <w:rFonts w:ascii="Arial" w:hAnsi="Arial" w:cs="Arial"/>
          <w:i/>
          <w:sz w:val="18"/>
          <w:szCs w:val="18"/>
          <w:lang w:val="en-US"/>
        </w:rPr>
        <w:t xml:space="preserve">(b) The brake systems and components should be separated or appropriately shielded so that complete failure of the braking system(s) as a result of a single cause is </w:t>
      </w:r>
      <w:proofErr w:type="spellStart"/>
      <w:r w:rsidRPr="0001138B">
        <w:rPr>
          <w:rFonts w:ascii="Arial" w:hAnsi="Arial" w:cs="Arial"/>
          <w:i/>
          <w:sz w:val="18"/>
          <w:szCs w:val="18"/>
          <w:lang w:val="en-US"/>
        </w:rPr>
        <w:t>minimised</w:t>
      </w:r>
      <w:proofErr w:type="spellEnd"/>
      <w:r w:rsidRPr="0001138B">
        <w:rPr>
          <w:rFonts w:ascii="Arial" w:hAnsi="Arial" w:cs="Arial"/>
          <w:i/>
          <w:sz w:val="18"/>
          <w:szCs w:val="18"/>
          <w:lang w:val="en-US"/>
        </w:rPr>
        <w:t>.</w:t>
      </w:r>
    </w:p>
    <w:p w:rsidR="006016E5" w:rsidRPr="0001138B" w:rsidRDefault="006016E5" w:rsidP="006016E5">
      <w:pPr>
        <w:autoSpaceDE w:val="0"/>
        <w:autoSpaceDN w:val="0"/>
        <w:adjustRightInd w:val="0"/>
        <w:rPr>
          <w:rFonts w:ascii="Arial" w:hAnsi="Arial" w:cs="Arial"/>
          <w:i/>
          <w:sz w:val="18"/>
          <w:szCs w:val="18"/>
          <w:lang w:val="en-US"/>
        </w:rPr>
      </w:pPr>
      <w:r w:rsidRPr="0001138B">
        <w:rPr>
          <w:rFonts w:ascii="Arial" w:hAnsi="Arial" w:cs="Arial"/>
          <w:i/>
          <w:sz w:val="18"/>
          <w:szCs w:val="18"/>
          <w:lang w:val="en-US"/>
        </w:rPr>
        <w:lastRenderedPageBreak/>
        <w:t>(2) Compliance with CS 25.735(b</w:t>
      </w:r>
      <w:proofErr w:type="gramStart"/>
      <w:r w:rsidRPr="0001138B">
        <w:rPr>
          <w:rFonts w:ascii="Arial" w:hAnsi="Arial" w:cs="Arial"/>
          <w:i/>
          <w:sz w:val="18"/>
          <w:szCs w:val="18"/>
          <w:lang w:val="en-US"/>
        </w:rPr>
        <w:t>)(</w:t>
      </w:r>
      <w:proofErr w:type="gramEnd"/>
      <w:r w:rsidRPr="0001138B">
        <w:rPr>
          <w:rFonts w:ascii="Arial" w:hAnsi="Arial" w:cs="Arial"/>
          <w:i/>
          <w:sz w:val="18"/>
          <w:szCs w:val="18"/>
          <w:lang w:val="en-US"/>
        </w:rPr>
        <w:t>2) may be achieved by:</w:t>
      </w:r>
    </w:p>
    <w:p w:rsidR="006016E5" w:rsidRPr="0001138B" w:rsidRDefault="006016E5" w:rsidP="00E16CB4">
      <w:pPr>
        <w:autoSpaceDE w:val="0"/>
        <w:autoSpaceDN w:val="0"/>
        <w:adjustRightInd w:val="0"/>
        <w:ind w:left="708"/>
        <w:rPr>
          <w:rFonts w:ascii="Arial" w:hAnsi="Arial" w:cs="Arial"/>
          <w:i/>
          <w:sz w:val="18"/>
          <w:szCs w:val="18"/>
          <w:lang w:val="en-US"/>
        </w:rPr>
      </w:pPr>
      <w:r w:rsidRPr="0001138B">
        <w:rPr>
          <w:rFonts w:ascii="Arial" w:hAnsi="Arial" w:cs="Arial"/>
          <w:i/>
          <w:sz w:val="18"/>
          <w:szCs w:val="18"/>
          <w:lang w:val="en-US"/>
        </w:rPr>
        <w:t>(a) Showing that fluid released would not impinge on the brake, or any part of the assembly</w:t>
      </w:r>
    </w:p>
    <w:p w:rsidR="006016E5" w:rsidRPr="0001138B" w:rsidRDefault="006016E5" w:rsidP="00E16CB4">
      <w:pPr>
        <w:autoSpaceDE w:val="0"/>
        <w:autoSpaceDN w:val="0"/>
        <w:adjustRightInd w:val="0"/>
        <w:ind w:left="708"/>
        <w:rPr>
          <w:rFonts w:ascii="Arial" w:hAnsi="Arial" w:cs="Arial"/>
          <w:i/>
          <w:sz w:val="18"/>
          <w:szCs w:val="18"/>
          <w:lang w:val="en-US"/>
        </w:rPr>
      </w:pPr>
      <w:proofErr w:type="gramStart"/>
      <w:r w:rsidRPr="0001138B">
        <w:rPr>
          <w:rFonts w:ascii="Arial" w:hAnsi="Arial" w:cs="Arial"/>
          <w:i/>
          <w:sz w:val="18"/>
          <w:szCs w:val="18"/>
          <w:lang w:val="en-US"/>
        </w:rPr>
        <w:t>that</w:t>
      </w:r>
      <w:proofErr w:type="gramEnd"/>
      <w:r w:rsidRPr="0001138B">
        <w:rPr>
          <w:rFonts w:ascii="Arial" w:hAnsi="Arial" w:cs="Arial"/>
          <w:i/>
          <w:sz w:val="18"/>
          <w:szCs w:val="18"/>
          <w:lang w:val="en-US"/>
        </w:rPr>
        <w:t xml:space="preserve"> might cause the fluid to ignite;</w:t>
      </w:r>
    </w:p>
    <w:p w:rsidR="00DA5F8F" w:rsidRPr="0001138B" w:rsidRDefault="006016E5" w:rsidP="00E16CB4">
      <w:pPr>
        <w:autoSpaceDE w:val="0"/>
        <w:autoSpaceDN w:val="0"/>
        <w:adjustRightInd w:val="0"/>
        <w:spacing w:before="60"/>
        <w:ind w:left="708"/>
        <w:rPr>
          <w:rFonts w:ascii="Arial" w:hAnsi="Arial" w:cs="Arial"/>
          <w:bCs/>
          <w:i/>
          <w:sz w:val="18"/>
          <w:szCs w:val="18"/>
          <w:lang w:val="en-US"/>
        </w:rPr>
      </w:pPr>
      <w:r w:rsidRPr="0001138B">
        <w:rPr>
          <w:rFonts w:ascii="Arial" w:hAnsi="Arial" w:cs="Arial"/>
          <w:i/>
          <w:sz w:val="18"/>
          <w:szCs w:val="18"/>
          <w:lang w:val="en-US"/>
        </w:rPr>
        <w:t>(b) Showing that the fluid will not ignite; or</w:t>
      </w:r>
    </w:p>
    <w:p w:rsidR="00E16CB4" w:rsidRPr="0001138B" w:rsidRDefault="00E16CB4" w:rsidP="00E16CB4">
      <w:pPr>
        <w:autoSpaceDE w:val="0"/>
        <w:autoSpaceDN w:val="0"/>
        <w:adjustRightInd w:val="0"/>
        <w:ind w:left="708"/>
        <w:rPr>
          <w:rFonts w:ascii="Arial" w:hAnsi="Arial" w:cs="Arial"/>
          <w:i/>
          <w:sz w:val="18"/>
          <w:szCs w:val="18"/>
          <w:lang w:val="en-US"/>
        </w:rPr>
      </w:pPr>
      <w:r w:rsidRPr="0001138B">
        <w:rPr>
          <w:rFonts w:ascii="Arial" w:hAnsi="Arial" w:cs="Arial"/>
          <w:i/>
          <w:sz w:val="18"/>
          <w:szCs w:val="18"/>
          <w:lang w:val="en-US"/>
        </w:rPr>
        <w:t>(c) Showing that the maximum amount of fluid released is not sufficient to sustain a fire.</w:t>
      </w:r>
    </w:p>
    <w:p w:rsidR="00E16CB4" w:rsidRPr="0001138B" w:rsidRDefault="00E16CB4" w:rsidP="00E16CB4">
      <w:pPr>
        <w:autoSpaceDE w:val="0"/>
        <w:autoSpaceDN w:val="0"/>
        <w:adjustRightInd w:val="0"/>
        <w:rPr>
          <w:rFonts w:ascii="Arial" w:hAnsi="Arial" w:cs="Arial"/>
          <w:i/>
          <w:sz w:val="18"/>
          <w:szCs w:val="18"/>
          <w:lang w:val="en-US"/>
        </w:rPr>
      </w:pPr>
      <w:r w:rsidRPr="0001138B">
        <w:rPr>
          <w:rFonts w:ascii="Arial" w:hAnsi="Arial" w:cs="Arial"/>
          <w:i/>
          <w:sz w:val="18"/>
          <w:szCs w:val="18"/>
          <w:lang w:val="en-US"/>
        </w:rPr>
        <w:t>(3) Additionally, in the case of a fire, it may be shown that the fire is not hazardous, taking into consideration such factors as landing gear geometry, location of fire sensitive (susceptibility) equipment and installations, system status, flight mode, etc.</w:t>
      </w:r>
    </w:p>
    <w:p w:rsidR="00DA5F8F" w:rsidRPr="0001138B" w:rsidRDefault="00E16CB4" w:rsidP="00DA5F8F">
      <w:pPr>
        <w:autoSpaceDE w:val="0"/>
        <w:autoSpaceDN w:val="0"/>
        <w:adjustRightInd w:val="0"/>
        <w:rPr>
          <w:rFonts w:ascii="Arial" w:hAnsi="Arial" w:cs="Arial"/>
          <w:bCs/>
          <w:i/>
          <w:sz w:val="18"/>
          <w:szCs w:val="18"/>
          <w:lang w:val="en-US"/>
        </w:rPr>
      </w:pPr>
      <w:r w:rsidRPr="0001138B">
        <w:rPr>
          <w:rFonts w:ascii="Arial" w:hAnsi="Arial" w:cs="Arial"/>
          <w:i/>
          <w:sz w:val="18"/>
          <w:szCs w:val="18"/>
          <w:lang w:val="en-US"/>
        </w:rPr>
        <w:t>If more than one fluid is allowed for the hydraulic system, compliance should be addressed for all fluids.</w:t>
      </w:r>
    </w:p>
    <w:p w:rsidR="00DA5F8F" w:rsidRPr="0001138B" w:rsidRDefault="00DA5F8F" w:rsidP="00E16CB4">
      <w:pPr>
        <w:autoSpaceDE w:val="0"/>
        <w:autoSpaceDN w:val="0"/>
        <w:adjustRightInd w:val="0"/>
        <w:spacing w:before="120"/>
        <w:rPr>
          <w:rFonts w:ascii="Arial" w:hAnsi="Arial" w:cs="Arial"/>
          <w:bCs/>
          <w:i/>
          <w:sz w:val="18"/>
          <w:szCs w:val="18"/>
          <w:lang w:val="en-US"/>
        </w:rPr>
      </w:pPr>
      <w:r w:rsidRPr="0001138B">
        <w:rPr>
          <w:rFonts w:ascii="Arial" w:hAnsi="Arial" w:cs="Arial"/>
          <w:bCs/>
          <w:i/>
          <w:sz w:val="18"/>
          <w:szCs w:val="18"/>
          <w:lang w:val="en-US"/>
        </w:rPr>
        <w:t>AMC 25.735(f)</w:t>
      </w:r>
    </w:p>
    <w:p w:rsidR="00DA5F8F" w:rsidRPr="0001138B" w:rsidRDefault="00DA5F8F" w:rsidP="00DA5F8F">
      <w:pPr>
        <w:autoSpaceDE w:val="0"/>
        <w:autoSpaceDN w:val="0"/>
        <w:adjustRightInd w:val="0"/>
        <w:rPr>
          <w:i/>
          <w:sz w:val="18"/>
          <w:szCs w:val="18"/>
          <w:lang w:val="en-US"/>
        </w:rPr>
      </w:pPr>
      <w:r w:rsidRPr="0001138B">
        <w:rPr>
          <w:rFonts w:ascii="Arial" w:hAnsi="Arial" w:cs="Arial"/>
          <w:i/>
          <w:sz w:val="18"/>
          <w:szCs w:val="18"/>
          <w:lang w:val="en-US"/>
        </w:rPr>
        <w:t>For determination of the design landing brake kinetic energy capacity rating, the initial condition of the brakes may be selected and can be any condition representative of service use, including new, and which satisfies the applicable ETSO or other acceptable brake qualification test standard.</w:t>
      </w:r>
    </w:p>
    <w:p w:rsidR="002A07EA" w:rsidRDefault="002A07EA" w:rsidP="002A07EA">
      <w:pPr>
        <w:pStyle w:val="Titre1"/>
        <w:rPr>
          <w:lang w:val="en-GB"/>
        </w:rPr>
      </w:pPr>
      <w:bookmarkStart w:id="110" w:name="_Toc485824004"/>
      <w:r>
        <w:rPr>
          <w:lang w:val="en-GB"/>
        </w:rPr>
        <w:lastRenderedPageBreak/>
        <w:t>Equipment</w:t>
      </w:r>
      <w:bookmarkEnd w:id="110"/>
    </w:p>
    <w:p w:rsidR="00914C32" w:rsidRDefault="00DC2EB5" w:rsidP="00C77570">
      <w:pPr>
        <w:pStyle w:val="Titre2"/>
        <w:rPr>
          <w:lang w:val="en-GB"/>
        </w:rPr>
      </w:pPr>
      <w:bookmarkStart w:id="111" w:name="_Toc485824005"/>
      <w:r>
        <w:rPr>
          <w:lang w:val="en-GB"/>
        </w:rPr>
        <w:t>Functions and Installations</w:t>
      </w:r>
      <w:r w:rsidR="004872B9">
        <w:rPr>
          <w:lang w:val="en-GB"/>
        </w:rPr>
        <w:t xml:space="preserve"> (CS 25.1301)</w:t>
      </w:r>
      <w:bookmarkEnd w:id="111"/>
    </w:p>
    <w:p w:rsidR="003545CB" w:rsidRDefault="003545CB" w:rsidP="003545CB">
      <w:pPr>
        <w:pStyle w:val="Titre3"/>
        <w:rPr>
          <w:lang w:val="en-GB"/>
        </w:rPr>
      </w:pPr>
      <w:bookmarkStart w:id="112" w:name="_Toc485824006"/>
      <w:r>
        <w:rPr>
          <w:lang w:val="en-GB"/>
        </w:rPr>
        <w:t>Selection</w:t>
      </w:r>
      <w:bookmarkEnd w:id="112"/>
    </w:p>
    <w:p w:rsidR="007823A7" w:rsidRPr="007823A7" w:rsidRDefault="007823A7" w:rsidP="007823A7">
      <w:pPr>
        <w:autoSpaceDE w:val="0"/>
        <w:autoSpaceDN w:val="0"/>
        <w:adjustRightInd w:val="0"/>
        <w:rPr>
          <w:rFonts w:ascii="Arial" w:hAnsi="Arial" w:cs="Arial"/>
          <w:i/>
          <w:sz w:val="18"/>
          <w:szCs w:val="18"/>
          <w:lang w:val="en-US"/>
        </w:rPr>
      </w:pPr>
      <w:r w:rsidRPr="007823A7">
        <w:rPr>
          <w:rFonts w:ascii="Arial" w:hAnsi="Arial" w:cs="Arial"/>
          <w:i/>
          <w:sz w:val="18"/>
          <w:szCs w:val="18"/>
          <w:lang w:val="en-US"/>
        </w:rPr>
        <w:t>(a) Each item of installed equipment must –</w:t>
      </w:r>
    </w:p>
    <w:p w:rsidR="007823A7" w:rsidRPr="007823A7" w:rsidRDefault="007823A7" w:rsidP="007823A7">
      <w:pPr>
        <w:autoSpaceDE w:val="0"/>
        <w:autoSpaceDN w:val="0"/>
        <w:adjustRightInd w:val="0"/>
        <w:ind w:left="708"/>
        <w:rPr>
          <w:rFonts w:ascii="Arial" w:hAnsi="Arial" w:cs="Arial"/>
          <w:i/>
          <w:sz w:val="18"/>
          <w:szCs w:val="18"/>
          <w:lang w:val="en-US"/>
        </w:rPr>
      </w:pPr>
      <w:r w:rsidRPr="007823A7">
        <w:rPr>
          <w:rFonts w:ascii="Arial" w:hAnsi="Arial" w:cs="Arial"/>
          <w:i/>
          <w:sz w:val="18"/>
          <w:szCs w:val="18"/>
          <w:lang w:val="en-US"/>
        </w:rPr>
        <w:t>(1) Be of a kind and design appropriate to its intended function;</w:t>
      </w:r>
    </w:p>
    <w:p w:rsidR="007823A7" w:rsidRPr="007823A7" w:rsidRDefault="007823A7" w:rsidP="007823A7">
      <w:pPr>
        <w:autoSpaceDE w:val="0"/>
        <w:autoSpaceDN w:val="0"/>
        <w:adjustRightInd w:val="0"/>
        <w:ind w:left="708"/>
        <w:rPr>
          <w:rFonts w:ascii="Arial" w:hAnsi="Arial" w:cs="Arial"/>
          <w:i/>
          <w:sz w:val="18"/>
          <w:szCs w:val="18"/>
          <w:lang w:val="en-US"/>
        </w:rPr>
      </w:pPr>
      <w:r w:rsidRPr="007823A7">
        <w:rPr>
          <w:rFonts w:ascii="Arial" w:hAnsi="Arial" w:cs="Arial"/>
          <w:i/>
          <w:sz w:val="18"/>
          <w:szCs w:val="18"/>
          <w:lang w:val="en-US"/>
        </w:rPr>
        <w:t xml:space="preserve">(2) Be labelled as to its </w:t>
      </w:r>
      <w:proofErr w:type="spellStart"/>
      <w:r w:rsidRPr="007823A7">
        <w:rPr>
          <w:rFonts w:ascii="Arial" w:hAnsi="Arial" w:cs="Arial"/>
          <w:i/>
          <w:sz w:val="18"/>
          <w:szCs w:val="18"/>
          <w:lang w:val="en-US"/>
        </w:rPr>
        <w:t>identification</w:t>
      </w:r>
      <w:proofErr w:type="gramStart"/>
      <w:r w:rsidRPr="007823A7">
        <w:rPr>
          <w:rFonts w:ascii="Arial" w:hAnsi="Arial" w:cs="Arial"/>
          <w:i/>
          <w:sz w:val="18"/>
          <w:szCs w:val="18"/>
          <w:lang w:val="en-US"/>
        </w:rPr>
        <w:t>,function</w:t>
      </w:r>
      <w:proofErr w:type="spellEnd"/>
      <w:proofErr w:type="gramEnd"/>
      <w:r w:rsidRPr="007823A7">
        <w:rPr>
          <w:rFonts w:ascii="Arial" w:hAnsi="Arial" w:cs="Arial"/>
          <w:i/>
          <w:sz w:val="18"/>
          <w:szCs w:val="18"/>
          <w:lang w:val="en-US"/>
        </w:rPr>
        <w:t>, or operating limitations, or any applicable combination of these factors. (See AMC 25.1301(a</w:t>
      </w:r>
      <w:proofErr w:type="gramStart"/>
      <w:r w:rsidRPr="007823A7">
        <w:rPr>
          <w:rFonts w:ascii="Arial" w:hAnsi="Arial" w:cs="Arial"/>
          <w:i/>
          <w:sz w:val="18"/>
          <w:szCs w:val="18"/>
          <w:lang w:val="en-US"/>
        </w:rPr>
        <w:t>)(</w:t>
      </w:r>
      <w:proofErr w:type="gramEnd"/>
      <w:r w:rsidRPr="007823A7">
        <w:rPr>
          <w:rFonts w:ascii="Arial" w:hAnsi="Arial" w:cs="Arial"/>
          <w:i/>
          <w:sz w:val="18"/>
          <w:szCs w:val="18"/>
          <w:lang w:val="en-US"/>
        </w:rPr>
        <w:t>2))</w:t>
      </w:r>
    </w:p>
    <w:p w:rsidR="007823A7" w:rsidRPr="007823A7" w:rsidRDefault="007823A7" w:rsidP="007823A7">
      <w:pPr>
        <w:autoSpaceDE w:val="0"/>
        <w:autoSpaceDN w:val="0"/>
        <w:adjustRightInd w:val="0"/>
        <w:ind w:left="708"/>
        <w:rPr>
          <w:i/>
          <w:sz w:val="18"/>
          <w:szCs w:val="18"/>
          <w:lang w:val="en-GB"/>
        </w:rPr>
      </w:pPr>
      <w:r w:rsidRPr="007823A7">
        <w:rPr>
          <w:rFonts w:ascii="Arial" w:hAnsi="Arial" w:cs="Arial"/>
          <w:i/>
          <w:sz w:val="18"/>
          <w:szCs w:val="18"/>
          <w:lang w:val="en-US"/>
        </w:rPr>
        <w:t>(3) Be installed according to limitations specified for that equipment</w:t>
      </w:r>
    </w:p>
    <w:p w:rsidR="003545CB" w:rsidRDefault="003545CB" w:rsidP="003545CB">
      <w:pPr>
        <w:pStyle w:val="Titre3"/>
        <w:rPr>
          <w:lang w:val="en-GB"/>
        </w:rPr>
      </w:pPr>
      <w:bookmarkStart w:id="113" w:name="_Toc485824007"/>
      <w:r>
        <w:rPr>
          <w:lang w:val="en-GB"/>
        </w:rPr>
        <w:t>Transposition</w:t>
      </w:r>
      <w:bookmarkEnd w:id="113"/>
    </w:p>
    <w:p w:rsidR="007823A7" w:rsidRPr="007823A7" w:rsidRDefault="007823A7" w:rsidP="007823A7">
      <w:pPr>
        <w:pStyle w:val="Corps"/>
        <w:spacing w:before="60"/>
        <w:ind w:hanging="709"/>
        <w:rPr>
          <w:lang w:val="en-GB"/>
        </w:rPr>
      </w:pPr>
      <w:r>
        <w:rPr>
          <w:lang w:val="en-GB"/>
        </w:rPr>
        <w:t>µCS 25.1301 = µCS 25.1301</w:t>
      </w:r>
      <w:proofErr w:type="gramStart"/>
      <w:r>
        <w:rPr>
          <w:lang w:val="en-GB"/>
        </w:rPr>
        <w:t>.(</w:t>
      </w:r>
      <w:proofErr w:type="gramEnd"/>
      <w:r>
        <w:rPr>
          <w:lang w:val="en-GB"/>
        </w:rPr>
        <w:t>a).</w:t>
      </w:r>
    </w:p>
    <w:p w:rsidR="003545CB" w:rsidRDefault="003545CB" w:rsidP="003545CB">
      <w:pPr>
        <w:pStyle w:val="Titre3"/>
        <w:rPr>
          <w:lang w:val="en-GB"/>
        </w:rPr>
      </w:pPr>
      <w:bookmarkStart w:id="114" w:name="_Toc485824008"/>
      <w:r>
        <w:rPr>
          <w:lang w:val="en-GB"/>
        </w:rPr>
        <w:t>AMC</w:t>
      </w:r>
      <w:bookmarkEnd w:id="114"/>
    </w:p>
    <w:p w:rsidR="00B61350" w:rsidRPr="00B61350" w:rsidRDefault="00B61350" w:rsidP="00B61350">
      <w:pPr>
        <w:autoSpaceDE w:val="0"/>
        <w:autoSpaceDN w:val="0"/>
        <w:adjustRightInd w:val="0"/>
        <w:rPr>
          <w:rFonts w:ascii="Arial" w:hAnsi="Arial" w:cs="Arial"/>
          <w:i/>
          <w:sz w:val="18"/>
          <w:szCs w:val="18"/>
          <w:lang w:val="en-US"/>
        </w:rPr>
      </w:pPr>
      <w:r w:rsidRPr="00B61350">
        <w:rPr>
          <w:rFonts w:ascii="Arial" w:hAnsi="Arial" w:cs="Arial"/>
          <w:bCs/>
          <w:i/>
          <w:sz w:val="18"/>
          <w:szCs w:val="18"/>
        </w:rPr>
        <w:t>AMC 25.1301(a)(2)</w:t>
      </w:r>
    </w:p>
    <w:p w:rsidR="007A72EC" w:rsidRPr="00B61350" w:rsidRDefault="00B61350" w:rsidP="00B61350">
      <w:pPr>
        <w:autoSpaceDE w:val="0"/>
        <w:autoSpaceDN w:val="0"/>
        <w:adjustRightInd w:val="0"/>
        <w:rPr>
          <w:i/>
          <w:sz w:val="18"/>
          <w:szCs w:val="18"/>
          <w:lang w:val="en-GB"/>
        </w:rPr>
      </w:pPr>
      <w:r w:rsidRPr="00B61350">
        <w:rPr>
          <w:rFonts w:ascii="Arial" w:hAnsi="Arial" w:cs="Arial"/>
          <w:i/>
          <w:sz w:val="18"/>
          <w:szCs w:val="18"/>
          <w:lang w:val="en-US"/>
        </w:rPr>
        <w:t xml:space="preserve">When pipelines are marked for the purpose of distinguishing their functions, the markings should be such that the risk of confusion by maintenance or servicing personnel will be </w:t>
      </w:r>
      <w:proofErr w:type="spellStart"/>
      <w:r w:rsidRPr="00B61350">
        <w:rPr>
          <w:rFonts w:ascii="Arial" w:hAnsi="Arial" w:cs="Arial"/>
          <w:i/>
          <w:sz w:val="18"/>
          <w:szCs w:val="18"/>
          <w:lang w:val="en-US"/>
        </w:rPr>
        <w:t>minimised</w:t>
      </w:r>
      <w:proofErr w:type="spellEnd"/>
      <w:r w:rsidRPr="00B61350">
        <w:rPr>
          <w:rFonts w:ascii="Arial" w:hAnsi="Arial" w:cs="Arial"/>
          <w:i/>
          <w:sz w:val="18"/>
          <w:szCs w:val="18"/>
          <w:lang w:val="en-US"/>
        </w:rPr>
        <w:t xml:space="preserve">. Distinction by means of </w:t>
      </w:r>
      <w:proofErr w:type="spellStart"/>
      <w:r w:rsidRPr="00B61350">
        <w:rPr>
          <w:rFonts w:ascii="Arial" w:hAnsi="Arial" w:cs="Arial"/>
          <w:i/>
          <w:sz w:val="18"/>
          <w:szCs w:val="18"/>
          <w:lang w:val="en-US"/>
        </w:rPr>
        <w:t>colour</w:t>
      </w:r>
      <w:proofErr w:type="spellEnd"/>
      <w:r w:rsidRPr="00B61350">
        <w:rPr>
          <w:rFonts w:ascii="Arial" w:hAnsi="Arial" w:cs="Arial"/>
          <w:i/>
          <w:sz w:val="18"/>
          <w:szCs w:val="18"/>
          <w:lang w:val="en-US"/>
        </w:rPr>
        <w:t xml:space="preserve"> markings alone is not acceptable. The use of alphabetic or numerical symbols will be acceptable if recognition depends upon reference to a master key and any relation between symbol and function is carefully avoided. </w:t>
      </w:r>
      <w:proofErr w:type="gramStart"/>
      <w:r w:rsidRPr="00B61350">
        <w:rPr>
          <w:rFonts w:ascii="Arial" w:hAnsi="Arial" w:cs="Arial"/>
          <w:i/>
          <w:sz w:val="18"/>
          <w:szCs w:val="18"/>
          <w:lang w:val="en-US"/>
        </w:rPr>
        <w:t xml:space="preserve">Specification ISO.12 version 2ED 1987 gives acceptable </w:t>
      </w:r>
      <w:proofErr w:type="spellStart"/>
      <w:r w:rsidRPr="00B61350">
        <w:rPr>
          <w:rFonts w:ascii="Arial" w:hAnsi="Arial" w:cs="Arial"/>
          <w:i/>
          <w:sz w:val="18"/>
          <w:szCs w:val="18"/>
        </w:rPr>
        <w:t>graphical</w:t>
      </w:r>
      <w:proofErr w:type="spellEnd"/>
      <w:r w:rsidRPr="00B61350">
        <w:rPr>
          <w:rFonts w:ascii="Arial" w:hAnsi="Arial" w:cs="Arial"/>
          <w:i/>
          <w:sz w:val="18"/>
          <w:szCs w:val="18"/>
        </w:rPr>
        <w:t xml:space="preserve"> </w:t>
      </w:r>
      <w:proofErr w:type="spellStart"/>
      <w:r w:rsidRPr="00B61350">
        <w:rPr>
          <w:rFonts w:ascii="Arial" w:hAnsi="Arial" w:cs="Arial"/>
          <w:i/>
          <w:sz w:val="18"/>
          <w:szCs w:val="18"/>
        </w:rPr>
        <w:t>markings</w:t>
      </w:r>
      <w:proofErr w:type="spellEnd"/>
      <w:r w:rsidRPr="00B61350">
        <w:rPr>
          <w:rFonts w:ascii="Arial" w:hAnsi="Arial" w:cs="Arial"/>
          <w:i/>
          <w:sz w:val="18"/>
          <w:szCs w:val="18"/>
        </w:rPr>
        <w:t>.</w:t>
      </w:r>
      <w:proofErr w:type="gramEnd"/>
    </w:p>
    <w:p w:rsidR="00C77570" w:rsidRDefault="00914C32" w:rsidP="00C77570">
      <w:pPr>
        <w:pStyle w:val="Titre2"/>
        <w:rPr>
          <w:lang w:val="en-GB"/>
        </w:rPr>
      </w:pPr>
      <w:bookmarkStart w:id="115" w:name="_Toc485824009"/>
      <w:r>
        <w:rPr>
          <w:lang w:val="en-GB"/>
        </w:rPr>
        <w:t>Equipment, Systems and Installations</w:t>
      </w:r>
      <w:r w:rsidR="00646830">
        <w:rPr>
          <w:lang w:val="en-GB"/>
        </w:rPr>
        <w:t xml:space="preserve"> </w:t>
      </w:r>
      <w:r w:rsidR="00646830" w:rsidRPr="00884937">
        <w:rPr>
          <w:lang w:val="en-GB"/>
        </w:rPr>
        <w:t>(CS 25.1309)</w:t>
      </w:r>
      <w:bookmarkEnd w:id="115"/>
    </w:p>
    <w:p w:rsidR="00914C32" w:rsidRPr="00914C32" w:rsidRDefault="00914C32" w:rsidP="00914C32">
      <w:pPr>
        <w:pStyle w:val="Titre3"/>
        <w:rPr>
          <w:lang w:val="en-GB"/>
        </w:rPr>
      </w:pPr>
      <w:bookmarkStart w:id="116" w:name="_Toc485824010"/>
      <w:r>
        <w:rPr>
          <w:lang w:val="en-GB"/>
        </w:rPr>
        <w:t>Selection</w:t>
      </w:r>
      <w:bookmarkEnd w:id="116"/>
    </w:p>
    <w:p w:rsidR="00803310" w:rsidRPr="004A3523" w:rsidRDefault="002A07EA" w:rsidP="00803310">
      <w:pPr>
        <w:pStyle w:val="Corps"/>
        <w:spacing w:before="60"/>
        <w:ind w:left="0"/>
        <w:rPr>
          <w:rFonts w:ascii="Arial" w:hAnsi="Arial" w:cs="Arial"/>
          <w:i/>
          <w:sz w:val="18"/>
          <w:szCs w:val="18"/>
          <w:lang w:val="en-GB"/>
        </w:rPr>
      </w:pPr>
      <w:r w:rsidRPr="004A3523">
        <w:rPr>
          <w:rFonts w:ascii="Arial" w:hAnsi="Arial" w:cs="Arial"/>
          <w:i/>
          <w:sz w:val="18"/>
          <w:szCs w:val="18"/>
          <w:lang w:val="en-GB"/>
        </w:rPr>
        <w:t>The requirements of this paragraph, except as identified below, are applicable, in addition to specific design requirements of CS-25, to any equipment or system as installed in the aeroplane. Although this paragraph does not apply to the performance and flight characteristic requirements of Subpart B and the structural requirements of Subparts C and D, it does apply to any system on which compliance with any of those requirements is dependent.</w:t>
      </w:r>
      <w:r w:rsidR="00803310" w:rsidRPr="004A3523">
        <w:rPr>
          <w:rFonts w:ascii="Arial" w:hAnsi="Arial" w:cs="Arial"/>
          <w:i/>
          <w:sz w:val="18"/>
          <w:szCs w:val="18"/>
          <w:lang w:val="en-GB"/>
        </w:rPr>
        <w:t xml:space="preserve"> </w:t>
      </w:r>
      <w:r w:rsidRPr="004A3523">
        <w:rPr>
          <w:rFonts w:ascii="Arial" w:hAnsi="Arial" w:cs="Arial"/>
          <w:i/>
          <w:sz w:val="18"/>
          <w:szCs w:val="18"/>
          <w:lang w:val="en-GB"/>
        </w:rPr>
        <w:t>Certain single failures or jams covered by CS 25.671(c</w:t>
      </w:r>
      <w:proofErr w:type="gramStart"/>
      <w:r w:rsidRPr="004A3523">
        <w:rPr>
          <w:rFonts w:ascii="Arial" w:hAnsi="Arial" w:cs="Arial"/>
          <w:i/>
          <w:sz w:val="18"/>
          <w:szCs w:val="18"/>
          <w:lang w:val="en-GB"/>
        </w:rPr>
        <w:t>)(</w:t>
      </w:r>
      <w:proofErr w:type="gramEnd"/>
      <w:r w:rsidRPr="004A3523">
        <w:rPr>
          <w:rFonts w:ascii="Arial" w:hAnsi="Arial" w:cs="Arial"/>
          <w:i/>
          <w:sz w:val="18"/>
          <w:szCs w:val="18"/>
          <w:lang w:val="en-GB"/>
        </w:rPr>
        <w:t xml:space="preserve">1) and CS 25.671(c)(3) are excepted from the requirements of CS 25.1309(b)(1)(ii). Certain single failures covered by CS 25.735(b) are </w:t>
      </w:r>
      <w:proofErr w:type="gramStart"/>
      <w:r w:rsidRPr="004A3523">
        <w:rPr>
          <w:rFonts w:ascii="Arial" w:hAnsi="Arial" w:cs="Arial"/>
          <w:i/>
          <w:sz w:val="18"/>
          <w:szCs w:val="18"/>
          <w:lang w:val="en-GB"/>
        </w:rPr>
        <w:t>excepted</w:t>
      </w:r>
      <w:proofErr w:type="gramEnd"/>
      <w:r w:rsidRPr="004A3523">
        <w:rPr>
          <w:rFonts w:ascii="Arial" w:hAnsi="Arial" w:cs="Arial"/>
          <w:i/>
          <w:sz w:val="18"/>
          <w:szCs w:val="18"/>
          <w:lang w:val="en-GB"/>
        </w:rPr>
        <w:t xml:space="preserve"> from the requirements of CS 25.1309(b). The failure effects covered by CS 25.810(a</w:t>
      </w:r>
      <w:proofErr w:type="gramStart"/>
      <w:r w:rsidRPr="004A3523">
        <w:rPr>
          <w:rFonts w:ascii="Arial" w:hAnsi="Arial" w:cs="Arial"/>
          <w:i/>
          <w:sz w:val="18"/>
          <w:szCs w:val="18"/>
          <w:lang w:val="en-GB"/>
        </w:rPr>
        <w:t>)(</w:t>
      </w:r>
      <w:proofErr w:type="gramEnd"/>
      <w:r w:rsidRPr="004A3523">
        <w:rPr>
          <w:rFonts w:ascii="Arial" w:hAnsi="Arial" w:cs="Arial"/>
          <w:i/>
          <w:sz w:val="18"/>
          <w:szCs w:val="18"/>
          <w:lang w:val="en-GB"/>
        </w:rPr>
        <w:t xml:space="preserve">1)(v) and CS 25.812 are excepted from the requirements of CS 25.1309(b). The requirements of CS 25.1309(b) apply to </w:t>
      </w:r>
      <w:proofErr w:type="spellStart"/>
      <w:r w:rsidRPr="004A3523">
        <w:rPr>
          <w:rFonts w:ascii="Arial" w:hAnsi="Arial" w:cs="Arial"/>
          <w:i/>
          <w:sz w:val="18"/>
          <w:szCs w:val="18"/>
          <w:lang w:val="en-GB"/>
        </w:rPr>
        <w:t>powerplant</w:t>
      </w:r>
      <w:proofErr w:type="spellEnd"/>
      <w:r w:rsidRPr="004A3523">
        <w:rPr>
          <w:rFonts w:ascii="Arial" w:hAnsi="Arial" w:cs="Arial"/>
          <w:i/>
          <w:sz w:val="18"/>
          <w:szCs w:val="18"/>
          <w:lang w:val="en-GB"/>
        </w:rPr>
        <w:t xml:space="preserve"> installations as specified in CS 25.901(c). </w:t>
      </w:r>
    </w:p>
    <w:p w:rsidR="002A07EA" w:rsidRPr="004A3523" w:rsidRDefault="002A07EA" w:rsidP="00803310">
      <w:pPr>
        <w:pStyle w:val="Corps"/>
        <w:spacing w:before="200"/>
        <w:ind w:left="0"/>
        <w:rPr>
          <w:rFonts w:ascii="Arial" w:hAnsi="Arial" w:cs="Arial"/>
          <w:i/>
          <w:sz w:val="18"/>
          <w:szCs w:val="18"/>
          <w:lang w:val="en-GB"/>
        </w:rPr>
      </w:pPr>
      <w:r w:rsidRPr="004A3523">
        <w:rPr>
          <w:rFonts w:ascii="Arial" w:hAnsi="Arial" w:cs="Arial"/>
          <w:i/>
          <w:sz w:val="18"/>
          <w:szCs w:val="18"/>
          <w:lang w:val="en-GB"/>
        </w:rPr>
        <w:t>(a) The aeroplane equipment and systems must be designed and installed so that:</w:t>
      </w:r>
    </w:p>
    <w:p w:rsidR="002A07EA" w:rsidRPr="00547969" w:rsidRDefault="002A07EA" w:rsidP="004E5C06">
      <w:pPr>
        <w:pStyle w:val="Corps"/>
        <w:spacing w:before="60"/>
        <w:rPr>
          <w:rFonts w:ascii="Arial" w:hAnsi="Arial" w:cs="Arial"/>
          <w:i/>
          <w:sz w:val="18"/>
          <w:szCs w:val="18"/>
          <w:lang w:val="en-GB"/>
        </w:rPr>
      </w:pPr>
      <w:r w:rsidRPr="004A3523">
        <w:rPr>
          <w:rFonts w:ascii="Arial" w:hAnsi="Arial" w:cs="Arial"/>
          <w:i/>
          <w:sz w:val="18"/>
          <w:szCs w:val="18"/>
          <w:lang w:val="en-GB"/>
        </w:rPr>
        <w:t>(1) Those required for type certification or by operating rules, or whose improper</w:t>
      </w:r>
      <w:r w:rsidR="004E5C06">
        <w:rPr>
          <w:rFonts w:ascii="Arial" w:hAnsi="Arial" w:cs="Arial"/>
          <w:i/>
          <w:sz w:val="18"/>
          <w:szCs w:val="18"/>
          <w:lang w:val="en-GB"/>
        </w:rPr>
        <w:t xml:space="preserve"> </w:t>
      </w:r>
      <w:r w:rsidRPr="004A3523">
        <w:rPr>
          <w:rFonts w:ascii="Arial" w:hAnsi="Arial" w:cs="Arial"/>
          <w:i/>
          <w:sz w:val="18"/>
          <w:szCs w:val="18"/>
          <w:lang w:val="en-GB"/>
        </w:rPr>
        <w:t xml:space="preserve">functioning would reduce safety, </w:t>
      </w:r>
      <w:r w:rsidRPr="00547969">
        <w:rPr>
          <w:rFonts w:ascii="Arial" w:hAnsi="Arial" w:cs="Arial"/>
          <w:i/>
          <w:sz w:val="18"/>
          <w:szCs w:val="18"/>
          <w:lang w:val="en-GB"/>
        </w:rPr>
        <w:t>perform as intended under the aeroplane operating and environmental conditions.</w:t>
      </w:r>
    </w:p>
    <w:p w:rsidR="002A07EA" w:rsidRPr="004A3523" w:rsidRDefault="002A07EA" w:rsidP="006939A9">
      <w:pPr>
        <w:pStyle w:val="Corps"/>
        <w:spacing w:before="60" w:after="200"/>
        <w:rPr>
          <w:rFonts w:ascii="Arial" w:hAnsi="Arial" w:cs="Arial"/>
          <w:i/>
          <w:sz w:val="18"/>
          <w:szCs w:val="18"/>
          <w:lang w:val="en-GB"/>
        </w:rPr>
      </w:pPr>
      <w:r w:rsidRPr="004A3523">
        <w:rPr>
          <w:rFonts w:ascii="Arial" w:hAnsi="Arial" w:cs="Arial"/>
          <w:i/>
          <w:sz w:val="18"/>
          <w:szCs w:val="18"/>
          <w:lang w:val="en-GB"/>
        </w:rPr>
        <w:t>(2) Other equipment and systems are not a source of danger in themselves and do not adversely affect the proper functioning of those covered by sub-paragraph (a</w:t>
      </w:r>
      <w:proofErr w:type="gramStart"/>
      <w:r w:rsidRPr="004A3523">
        <w:rPr>
          <w:rFonts w:ascii="Arial" w:hAnsi="Arial" w:cs="Arial"/>
          <w:i/>
          <w:sz w:val="18"/>
          <w:szCs w:val="18"/>
          <w:lang w:val="en-GB"/>
        </w:rPr>
        <w:t>)(</w:t>
      </w:r>
      <w:proofErr w:type="gramEnd"/>
      <w:r w:rsidRPr="004A3523">
        <w:rPr>
          <w:rFonts w:ascii="Arial" w:hAnsi="Arial" w:cs="Arial"/>
          <w:i/>
          <w:sz w:val="18"/>
          <w:szCs w:val="18"/>
          <w:lang w:val="en-GB"/>
        </w:rPr>
        <w:t>1) of this paragraph.</w:t>
      </w:r>
    </w:p>
    <w:p w:rsidR="002A07EA" w:rsidRPr="004A3523" w:rsidRDefault="002A07EA" w:rsidP="00EA6A6C">
      <w:pPr>
        <w:pStyle w:val="Corps"/>
        <w:spacing w:before="60"/>
        <w:ind w:left="426" w:hanging="426"/>
        <w:rPr>
          <w:rFonts w:ascii="Arial" w:hAnsi="Arial" w:cs="Arial"/>
          <w:i/>
          <w:sz w:val="18"/>
          <w:szCs w:val="18"/>
          <w:lang w:val="en-GB"/>
        </w:rPr>
      </w:pPr>
      <w:r w:rsidRPr="004A3523">
        <w:rPr>
          <w:rFonts w:ascii="Arial" w:hAnsi="Arial" w:cs="Arial"/>
          <w:i/>
          <w:sz w:val="18"/>
          <w:szCs w:val="18"/>
          <w:lang w:val="en-GB"/>
        </w:rPr>
        <w:t>(b) The aeroplane systems and associated components, considered separately and in</w:t>
      </w:r>
      <w:r w:rsidR="00EA6A6C" w:rsidRPr="004A3523">
        <w:rPr>
          <w:rFonts w:ascii="Arial" w:hAnsi="Arial" w:cs="Arial"/>
          <w:i/>
          <w:sz w:val="18"/>
          <w:szCs w:val="18"/>
          <w:lang w:val="en-GB"/>
        </w:rPr>
        <w:t xml:space="preserve"> </w:t>
      </w:r>
      <w:r w:rsidRPr="004A3523">
        <w:rPr>
          <w:rFonts w:ascii="Arial" w:hAnsi="Arial" w:cs="Arial"/>
          <w:i/>
          <w:sz w:val="18"/>
          <w:szCs w:val="18"/>
          <w:lang w:val="en-GB"/>
        </w:rPr>
        <w:t>relation to other systems, must be designed so that -</w:t>
      </w:r>
    </w:p>
    <w:p w:rsidR="002A07EA" w:rsidRPr="004A3523" w:rsidRDefault="002A07EA" w:rsidP="002A07EA">
      <w:pPr>
        <w:pStyle w:val="Corps"/>
        <w:spacing w:before="60"/>
        <w:rPr>
          <w:rFonts w:ascii="Arial" w:hAnsi="Arial" w:cs="Arial"/>
          <w:i/>
          <w:sz w:val="18"/>
          <w:szCs w:val="18"/>
          <w:lang w:val="en-GB"/>
        </w:rPr>
      </w:pPr>
      <w:r w:rsidRPr="004A3523">
        <w:rPr>
          <w:rFonts w:ascii="Arial" w:hAnsi="Arial" w:cs="Arial"/>
          <w:i/>
          <w:sz w:val="18"/>
          <w:szCs w:val="18"/>
          <w:lang w:val="en-GB"/>
        </w:rPr>
        <w:t>(1) Any catastrophic failure condition</w:t>
      </w:r>
    </w:p>
    <w:p w:rsidR="002A07EA" w:rsidRPr="004A3523" w:rsidRDefault="002A07EA" w:rsidP="00EA6A6C">
      <w:pPr>
        <w:pStyle w:val="Corps"/>
        <w:spacing w:before="60"/>
        <w:ind w:left="1416"/>
        <w:rPr>
          <w:rFonts w:ascii="Arial" w:hAnsi="Arial" w:cs="Arial"/>
          <w:i/>
          <w:sz w:val="18"/>
          <w:szCs w:val="18"/>
          <w:lang w:val="en-GB"/>
        </w:rPr>
      </w:pPr>
      <w:r w:rsidRPr="004A3523">
        <w:rPr>
          <w:rFonts w:ascii="Arial" w:hAnsi="Arial" w:cs="Arial"/>
          <w:i/>
          <w:sz w:val="18"/>
          <w:szCs w:val="18"/>
          <w:lang w:val="en-GB"/>
        </w:rPr>
        <w:t>(</w:t>
      </w:r>
      <w:proofErr w:type="spellStart"/>
      <w:proofErr w:type="gramStart"/>
      <w:r w:rsidRPr="004A3523">
        <w:rPr>
          <w:rFonts w:ascii="Arial" w:hAnsi="Arial" w:cs="Arial"/>
          <w:i/>
          <w:sz w:val="18"/>
          <w:szCs w:val="18"/>
          <w:lang w:val="en-GB"/>
        </w:rPr>
        <w:t>i</w:t>
      </w:r>
      <w:proofErr w:type="spellEnd"/>
      <w:proofErr w:type="gramEnd"/>
      <w:r w:rsidRPr="004A3523">
        <w:rPr>
          <w:rFonts w:ascii="Arial" w:hAnsi="Arial" w:cs="Arial"/>
          <w:i/>
          <w:sz w:val="18"/>
          <w:szCs w:val="18"/>
          <w:lang w:val="en-GB"/>
        </w:rPr>
        <w:t>) is extremely improbable; and</w:t>
      </w:r>
    </w:p>
    <w:p w:rsidR="002A07EA" w:rsidRPr="004A3523" w:rsidRDefault="002A07EA" w:rsidP="00EA6A6C">
      <w:pPr>
        <w:pStyle w:val="Corps"/>
        <w:spacing w:before="60"/>
        <w:ind w:left="1416"/>
        <w:rPr>
          <w:rFonts w:ascii="Arial" w:hAnsi="Arial" w:cs="Arial"/>
          <w:i/>
          <w:sz w:val="18"/>
          <w:szCs w:val="18"/>
          <w:lang w:val="en-GB"/>
        </w:rPr>
      </w:pPr>
      <w:r w:rsidRPr="004A3523">
        <w:rPr>
          <w:rFonts w:ascii="Arial" w:hAnsi="Arial" w:cs="Arial"/>
          <w:i/>
          <w:sz w:val="18"/>
          <w:szCs w:val="18"/>
          <w:lang w:val="en-GB"/>
        </w:rPr>
        <w:t xml:space="preserve">(ii) </w:t>
      </w:r>
      <w:proofErr w:type="gramStart"/>
      <w:r w:rsidRPr="004A3523">
        <w:rPr>
          <w:rFonts w:ascii="Arial" w:hAnsi="Arial" w:cs="Arial"/>
          <w:i/>
          <w:sz w:val="18"/>
          <w:szCs w:val="18"/>
          <w:lang w:val="en-GB"/>
        </w:rPr>
        <w:t>does</w:t>
      </w:r>
      <w:proofErr w:type="gramEnd"/>
      <w:r w:rsidRPr="004A3523">
        <w:rPr>
          <w:rFonts w:ascii="Arial" w:hAnsi="Arial" w:cs="Arial"/>
          <w:i/>
          <w:sz w:val="18"/>
          <w:szCs w:val="18"/>
          <w:lang w:val="en-GB"/>
        </w:rPr>
        <w:t xml:space="preserve"> not result from a single failure; and</w:t>
      </w:r>
    </w:p>
    <w:p w:rsidR="002A07EA" w:rsidRPr="004A3523" w:rsidRDefault="002A07EA" w:rsidP="002A07EA">
      <w:pPr>
        <w:pStyle w:val="Corps"/>
        <w:spacing w:before="60"/>
        <w:rPr>
          <w:rFonts w:ascii="Arial" w:hAnsi="Arial" w:cs="Arial"/>
          <w:i/>
          <w:sz w:val="18"/>
          <w:szCs w:val="18"/>
          <w:lang w:val="en-GB"/>
        </w:rPr>
      </w:pPr>
      <w:r w:rsidRPr="004A3523">
        <w:rPr>
          <w:rFonts w:ascii="Arial" w:hAnsi="Arial" w:cs="Arial"/>
          <w:i/>
          <w:sz w:val="18"/>
          <w:szCs w:val="18"/>
          <w:lang w:val="en-GB"/>
        </w:rPr>
        <w:t>(2) Any hazardous failure condition is extremely remote; and</w:t>
      </w:r>
    </w:p>
    <w:p w:rsidR="002A07EA" w:rsidRPr="004A3523" w:rsidRDefault="002A07EA" w:rsidP="002A07EA">
      <w:pPr>
        <w:pStyle w:val="Corps"/>
        <w:spacing w:before="60"/>
        <w:rPr>
          <w:rFonts w:ascii="Arial" w:hAnsi="Arial" w:cs="Arial"/>
          <w:i/>
          <w:sz w:val="18"/>
          <w:szCs w:val="18"/>
          <w:lang w:val="en-GB"/>
        </w:rPr>
      </w:pPr>
      <w:r w:rsidRPr="004A3523">
        <w:rPr>
          <w:rFonts w:ascii="Arial" w:hAnsi="Arial" w:cs="Arial"/>
          <w:i/>
          <w:sz w:val="18"/>
          <w:szCs w:val="18"/>
          <w:lang w:val="en-GB"/>
        </w:rPr>
        <w:t>(3) Any major failure condition is remote.</w:t>
      </w:r>
    </w:p>
    <w:p w:rsidR="002A07EA" w:rsidRPr="004A3523" w:rsidRDefault="002A07EA" w:rsidP="00267D0F">
      <w:pPr>
        <w:pStyle w:val="Corps"/>
        <w:spacing w:before="300"/>
        <w:ind w:left="284" w:hanging="284"/>
        <w:rPr>
          <w:rFonts w:ascii="Arial" w:hAnsi="Arial" w:cs="Arial"/>
          <w:i/>
          <w:sz w:val="18"/>
          <w:szCs w:val="18"/>
          <w:lang w:val="en-GB"/>
        </w:rPr>
      </w:pPr>
      <w:r w:rsidRPr="004A3523">
        <w:rPr>
          <w:rFonts w:ascii="Arial" w:hAnsi="Arial" w:cs="Arial"/>
          <w:i/>
          <w:sz w:val="18"/>
          <w:szCs w:val="18"/>
          <w:lang w:val="en-GB"/>
        </w:rPr>
        <w:t>(c) Information concerning unsafe system operating conditions must be provided to the crew to enable them to take appropriate corrective action. A warning indication must be provided if immediate corrective action is required. Systems and controls, including indications and annunciations must be designed to minimise crew errors, which could create additional hazards.</w:t>
      </w:r>
    </w:p>
    <w:p w:rsidR="002A07EA" w:rsidRDefault="002A07EA" w:rsidP="00267D0F">
      <w:pPr>
        <w:pStyle w:val="Corps"/>
        <w:ind w:left="426" w:hanging="426"/>
        <w:rPr>
          <w:rFonts w:ascii="Arial" w:hAnsi="Arial" w:cs="Arial"/>
          <w:i/>
          <w:sz w:val="18"/>
          <w:szCs w:val="18"/>
          <w:lang w:val="en-GB"/>
        </w:rPr>
      </w:pPr>
      <w:r w:rsidRPr="004A3523">
        <w:rPr>
          <w:rFonts w:ascii="Arial" w:hAnsi="Arial" w:cs="Arial"/>
          <w:i/>
          <w:sz w:val="18"/>
          <w:szCs w:val="18"/>
          <w:lang w:val="en-GB"/>
        </w:rPr>
        <w:lastRenderedPageBreak/>
        <w:t xml:space="preserve">(d) Electrical wiring interconnection systems must be assessed in accordance with the requirements of CS 25.1709. </w:t>
      </w:r>
      <w:proofErr w:type="gramStart"/>
      <w:r w:rsidRPr="004A3523">
        <w:rPr>
          <w:rFonts w:ascii="Arial" w:hAnsi="Arial" w:cs="Arial"/>
          <w:i/>
          <w:sz w:val="18"/>
          <w:szCs w:val="18"/>
          <w:lang w:val="en-GB"/>
        </w:rPr>
        <w:t>[</w:t>
      </w:r>
      <w:proofErr w:type="spellStart"/>
      <w:r w:rsidRPr="004A3523">
        <w:rPr>
          <w:rFonts w:ascii="Arial" w:hAnsi="Arial" w:cs="Arial"/>
          <w:i/>
          <w:sz w:val="18"/>
          <w:szCs w:val="18"/>
          <w:lang w:val="en-GB"/>
        </w:rPr>
        <w:t>Amdt</w:t>
      </w:r>
      <w:proofErr w:type="spellEnd"/>
      <w:r w:rsidRPr="004A3523">
        <w:rPr>
          <w:rFonts w:ascii="Arial" w:hAnsi="Arial" w:cs="Arial"/>
          <w:i/>
          <w:sz w:val="18"/>
          <w:szCs w:val="18"/>
          <w:lang w:val="en-GB"/>
        </w:rPr>
        <w:t>.</w:t>
      </w:r>
      <w:proofErr w:type="gramEnd"/>
      <w:r w:rsidRPr="004A3523">
        <w:rPr>
          <w:rFonts w:ascii="Arial" w:hAnsi="Arial" w:cs="Arial"/>
          <w:i/>
          <w:sz w:val="18"/>
          <w:szCs w:val="18"/>
          <w:lang w:val="en-GB"/>
        </w:rPr>
        <w:t xml:space="preserve"> </w:t>
      </w:r>
      <w:proofErr w:type="gramStart"/>
      <w:r w:rsidRPr="004A3523">
        <w:rPr>
          <w:rFonts w:ascii="Arial" w:hAnsi="Arial" w:cs="Arial"/>
          <w:i/>
          <w:sz w:val="18"/>
          <w:szCs w:val="18"/>
          <w:lang w:val="en-GB"/>
        </w:rPr>
        <w:t>No.: 25/5] [</w:t>
      </w:r>
      <w:proofErr w:type="spellStart"/>
      <w:r w:rsidRPr="004A3523">
        <w:rPr>
          <w:rFonts w:ascii="Arial" w:hAnsi="Arial" w:cs="Arial"/>
          <w:i/>
          <w:sz w:val="18"/>
          <w:szCs w:val="18"/>
          <w:lang w:val="en-GB"/>
        </w:rPr>
        <w:t>Amdt</w:t>
      </w:r>
      <w:proofErr w:type="spellEnd"/>
      <w:r w:rsidRPr="004A3523">
        <w:rPr>
          <w:rFonts w:ascii="Arial" w:hAnsi="Arial" w:cs="Arial"/>
          <w:i/>
          <w:sz w:val="18"/>
          <w:szCs w:val="18"/>
          <w:lang w:val="en-GB"/>
        </w:rPr>
        <w:t>.</w:t>
      </w:r>
      <w:proofErr w:type="gramEnd"/>
      <w:r w:rsidRPr="004A3523">
        <w:rPr>
          <w:rFonts w:ascii="Arial" w:hAnsi="Arial" w:cs="Arial"/>
          <w:i/>
          <w:sz w:val="18"/>
          <w:szCs w:val="18"/>
          <w:lang w:val="en-GB"/>
        </w:rPr>
        <w:t xml:space="preserve"> No.: 25/6]</w:t>
      </w:r>
    </w:p>
    <w:p w:rsidR="00DC2EB5" w:rsidRDefault="00DC2EB5" w:rsidP="00DC2EB5">
      <w:pPr>
        <w:pStyle w:val="Titre3"/>
        <w:rPr>
          <w:lang w:val="en-GB"/>
        </w:rPr>
      </w:pPr>
      <w:bookmarkStart w:id="117" w:name="_Toc485824011"/>
      <w:r>
        <w:rPr>
          <w:lang w:val="en-GB"/>
        </w:rPr>
        <w:t>Transposition</w:t>
      </w:r>
      <w:bookmarkEnd w:id="117"/>
    </w:p>
    <w:p w:rsidR="00DC2EB5" w:rsidRPr="00DC2EB5" w:rsidRDefault="00547969" w:rsidP="00E92CB1">
      <w:pPr>
        <w:pStyle w:val="Corps"/>
        <w:spacing w:before="60"/>
        <w:ind w:left="0"/>
        <w:rPr>
          <w:lang w:val="en-GB"/>
        </w:rPr>
      </w:pPr>
      <w:r>
        <w:rPr>
          <w:lang w:val="en-GB"/>
        </w:rPr>
        <w:t>Identical</w:t>
      </w:r>
      <w:r w:rsidR="0018732F">
        <w:rPr>
          <w:lang w:val="en-GB"/>
        </w:rPr>
        <w:t xml:space="preserve"> text</w:t>
      </w:r>
      <w:r>
        <w:rPr>
          <w:lang w:val="en-GB"/>
        </w:rPr>
        <w:t xml:space="preserve">, </w:t>
      </w:r>
      <w:r w:rsidR="0018732F">
        <w:rPr>
          <w:lang w:val="en-GB"/>
        </w:rPr>
        <w:t>where ‘aeroplane’ is replaced</w:t>
      </w:r>
      <w:r>
        <w:rPr>
          <w:lang w:val="en-GB"/>
        </w:rPr>
        <w:t xml:space="preserve"> by </w:t>
      </w:r>
      <w:r w:rsidR="0018732F">
        <w:rPr>
          <w:lang w:val="en-GB"/>
        </w:rPr>
        <w:t>‘</w:t>
      </w:r>
      <w:proofErr w:type="gramStart"/>
      <w:r>
        <w:rPr>
          <w:lang w:val="en-GB"/>
        </w:rPr>
        <w:t>drone</w:t>
      </w:r>
      <w:r w:rsidR="0018732F">
        <w:rPr>
          <w:lang w:val="en-GB"/>
        </w:rPr>
        <w:t>’</w:t>
      </w:r>
      <w:r w:rsidR="00E92CB1">
        <w:rPr>
          <w:lang w:val="en-GB"/>
        </w:rPr>
        <w:t>,</w:t>
      </w:r>
      <w:proofErr w:type="gramEnd"/>
      <w:r w:rsidR="00E92CB1">
        <w:rPr>
          <w:lang w:val="en-GB"/>
        </w:rPr>
        <w:t xml:space="preserve"> and the references to other CS sections are filtered according to the selection of this document.</w:t>
      </w:r>
    </w:p>
    <w:p w:rsidR="002A07EA" w:rsidRDefault="00C77570" w:rsidP="00DC2EB5">
      <w:pPr>
        <w:pStyle w:val="Titre3"/>
        <w:rPr>
          <w:lang w:val="en-GB"/>
        </w:rPr>
      </w:pPr>
      <w:bookmarkStart w:id="118" w:name="_Toc485824012"/>
      <w:r>
        <w:rPr>
          <w:lang w:val="en-GB"/>
        </w:rPr>
        <w:t>Accepted Means of Compliance</w:t>
      </w:r>
      <w:bookmarkEnd w:id="118"/>
    </w:p>
    <w:p w:rsidR="00F124F3" w:rsidRDefault="00FE7A8B" w:rsidP="00FE7A8B">
      <w:pPr>
        <w:pStyle w:val="Corps"/>
        <w:ind w:left="0"/>
        <w:rPr>
          <w:lang w:val="en-GB"/>
        </w:rPr>
      </w:pPr>
      <w:r>
        <w:rPr>
          <w:lang w:val="en-GB"/>
        </w:rPr>
        <w:t xml:space="preserve">AMC 25.1309 is </w:t>
      </w:r>
      <w:r w:rsidR="00FD3D64">
        <w:rPr>
          <w:lang w:val="en-GB"/>
        </w:rPr>
        <w:t xml:space="preserve">a </w:t>
      </w:r>
      <w:r>
        <w:rPr>
          <w:lang w:val="en-GB"/>
        </w:rPr>
        <w:t xml:space="preserve">20-page </w:t>
      </w:r>
      <w:r w:rsidR="00FD3D64">
        <w:rPr>
          <w:lang w:val="en-GB"/>
        </w:rPr>
        <w:t>part</w:t>
      </w:r>
      <w:r>
        <w:rPr>
          <w:lang w:val="en-GB"/>
        </w:rPr>
        <w:t xml:space="preserve">, </w:t>
      </w:r>
      <w:r w:rsidR="00FD3D64">
        <w:rPr>
          <w:lang w:val="en-GB"/>
        </w:rPr>
        <w:t>along with</w:t>
      </w:r>
      <w:r>
        <w:rPr>
          <w:lang w:val="en-GB"/>
        </w:rPr>
        <w:t xml:space="preserve"> 4 appendices</w:t>
      </w:r>
      <w:r w:rsidR="00FD3D64">
        <w:rPr>
          <w:lang w:val="en-GB"/>
        </w:rPr>
        <w:t>. T</w:t>
      </w:r>
      <w:r>
        <w:rPr>
          <w:lang w:val="en-GB"/>
        </w:rPr>
        <w:t xml:space="preserve">he first </w:t>
      </w:r>
      <w:r w:rsidR="00FD3D64">
        <w:rPr>
          <w:lang w:val="en-GB"/>
        </w:rPr>
        <w:t xml:space="preserve">two </w:t>
      </w:r>
      <w:r>
        <w:rPr>
          <w:lang w:val="en-GB"/>
        </w:rPr>
        <w:t xml:space="preserve">ones are devoted to </w:t>
      </w:r>
      <w:r w:rsidR="005C61B8">
        <w:rPr>
          <w:lang w:val="en-GB"/>
        </w:rPr>
        <w:t xml:space="preserve">safety assessment methods </w:t>
      </w:r>
      <w:r w:rsidR="005C61B8">
        <w:rPr>
          <w:lang w:val="en-GB"/>
        </w:rPr>
        <w:t>and processes</w:t>
      </w:r>
      <w:r>
        <w:rPr>
          <w:lang w:val="en-GB"/>
        </w:rPr>
        <w:t xml:space="preserve"> </w:t>
      </w:r>
      <w:r w:rsidR="00F124F3">
        <w:rPr>
          <w:lang w:val="en-GB"/>
        </w:rPr>
        <w:t>(</w:t>
      </w:r>
      <w:r w:rsidR="005C61B8">
        <w:rPr>
          <w:lang w:val="en-GB"/>
        </w:rPr>
        <w:t xml:space="preserve">further </w:t>
      </w:r>
      <w:r w:rsidR="00F124F3">
        <w:rPr>
          <w:lang w:val="en-GB"/>
        </w:rPr>
        <w:t>detailed by ARP 4761)</w:t>
      </w:r>
      <w:r>
        <w:rPr>
          <w:lang w:val="en-GB"/>
        </w:rPr>
        <w:t xml:space="preserve">, and the last </w:t>
      </w:r>
      <w:r w:rsidR="00FD3D64">
        <w:rPr>
          <w:lang w:val="en-GB"/>
        </w:rPr>
        <w:t xml:space="preserve">two </w:t>
      </w:r>
      <w:r>
        <w:rPr>
          <w:lang w:val="en-GB"/>
        </w:rPr>
        <w:t>o</w:t>
      </w:r>
      <w:r w:rsidR="00FD3D64">
        <w:rPr>
          <w:lang w:val="en-GB"/>
        </w:rPr>
        <w:t xml:space="preserve">nes </w:t>
      </w:r>
      <w:r w:rsidR="005C61B8">
        <w:rPr>
          <w:lang w:val="en-GB"/>
        </w:rPr>
        <w:t>address</w:t>
      </w:r>
      <w:r w:rsidR="00FD3D64">
        <w:rPr>
          <w:lang w:val="en-GB"/>
        </w:rPr>
        <w:t xml:space="preserve"> probability calculations</w:t>
      </w:r>
      <w:r>
        <w:rPr>
          <w:lang w:val="en-GB"/>
        </w:rPr>
        <w:t>.</w:t>
      </w:r>
      <w:r w:rsidR="00F124F3">
        <w:rPr>
          <w:lang w:val="en-GB"/>
        </w:rPr>
        <w:t xml:space="preserve"> </w:t>
      </w:r>
    </w:p>
    <w:p w:rsidR="00C77570" w:rsidRDefault="00F124F3" w:rsidP="00FE7A8B">
      <w:pPr>
        <w:pStyle w:val="Corps"/>
        <w:ind w:left="0"/>
        <w:rPr>
          <w:lang w:val="en-GB"/>
        </w:rPr>
      </w:pPr>
      <w:r>
        <w:rPr>
          <w:lang w:val="en-GB"/>
        </w:rPr>
        <w:t xml:space="preserve">The OPs and criteria are primarily intended to be an alternative means to comply with this AMC 25.1309. More specifically, </w:t>
      </w:r>
      <w:r w:rsidR="00DE2C3B">
        <w:rPr>
          <w:lang w:val="en-GB"/>
        </w:rPr>
        <w:t xml:space="preserve">they are intended to be </w:t>
      </w:r>
      <w:r>
        <w:rPr>
          <w:lang w:val="en-GB"/>
        </w:rPr>
        <w:t xml:space="preserve">an alternative means to comply with the regulatory requirements </w:t>
      </w:r>
      <w:r w:rsidR="00591EF7">
        <w:rPr>
          <w:lang w:val="en-GB"/>
        </w:rPr>
        <w:t>that involve</w:t>
      </w:r>
      <w:r>
        <w:rPr>
          <w:lang w:val="en-GB"/>
        </w:rPr>
        <w:t xml:space="preserve"> </w:t>
      </w:r>
      <w:r w:rsidRPr="00591EF7">
        <w:rPr>
          <w:i/>
          <w:lang w:val="en-GB"/>
        </w:rPr>
        <w:t>deterministic</w:t>
      </w:r>
      <w:r>
        <w:rPr>
          <w:lang w:val="en-GB"/>
        </w:rPr>
        <w:t xml:space="preserve"> aspects</w:t>
      </w:r>
      <w:r w:rsidR="00591EF7">
        <w:rPr>
          <w:lang w:val="en-GB"/>
        </w:rPr>
        <w:t xml:space="preserve">, </w:t>
      </w:r>
      <w:proofErr w:type="spellStart"/>
      <w:r w:rsidR="00591EF7">
        <w:rPr>
          <w:lang w:val="en-GB"/>
        </w:rPr>
        <w:t>i.e</w:t>
      </w:r>
      <w:proofErr w:type="spellEnd"/>
      <w:r w:rsidR="00591EF7">
        <w:rPr>
          <w:lang w:val="en-GB"/>
        </w:rPr>
        <w:t xml:space="preserve"> functional aspects, as opposed to probabilistic ones</w:t>
      </w:r>
      <w:r w:rsidR="00591EF7">
        <w:rPr>
          <w:rStyle w:val="Appelnotedebasdep"/>
          <w:lang w:val="en-GB"/>
        </w:rPr>
        <w:footnoteReference w:id="4"/>
      </w:r>
      <w:r w:rsidR="00591EF7">
        <w:rPr>
          <w:lang w:val="en-GB"/>
        </w:rPr>
        <w:t>.</w:t>
      </w:r>
    </w:p>
    <w:p w:rsidR="003A3FBE" w:rsidRDefault="005C61B8" w:rsidP="00FE7A8B">
      <w:pPr>
        <w:pStyle w:val="Corps"/>
        <w:ind w:left="0"/>
        <w:rPr>
          <w:lang w:val="en-GB"/>
        </w:rPr>
      </w:pPr>
      <w:r>
        <w:rPr>
          <w:lang w:val="en-GB"/>
        </w:rPr>
        <w:t>I</w:t>
      </w:r>
      <w:r w:rsidR="00DE2C3B">
        <w:rPr>
          <w:lang w:val="en-GB"/>
        </w:rPr>
        <w:t xml:space="preserve">n the following, a list of excerpts is given. All of them are thought to be in the scope </w:t>
      </w:r>
      <w:r w:rsidR="006F3CD4">
        <w:rPr>
          <w:lang w:val="en-GB"/>
        </w:rPr>
        <w:t xml:space="preserve">of the OPs, </w:t>
      </w:r>
      <w:proofErr w:type="spellStart"/>
      <w:r w:rsidR="006F3CD4">
        <w:rPr>
          <w:lang w:val="en-GB"/>
        </w:rPr>
        <w:t>i.e</w:t>
      </w:r>
      <w:proofErr w:type="spellEnd"/>
      <w:r w:rsidR="006F3CD4">
        <w:rPr>
          <w:lang w:val="en-GB"/>
        </w:rPr>
        <w:t xml:space="preserve"> to be of some relevance regarding this question: “are the OPs and criteria correct and complete, individually and collectively, with respect to AMC 25.1309?”</w:t>
      </w:r>
    </w:p>
    <w:p w:rsidR="006F3CD4" w:rsidRPr="007E05EE" w:rsidRDefault="007E05EE" w:rsidP="00FE7A8B">
      <w:pPr>
        <w:pStyle w:val="Corps"/>
        <w:ind w:left="0"/>
        <w:rPr>
          <w:rFonts w:ascii="Arial" w:hAnsi="Arial" w:cs="Arial"/>
          <w:b/>
          <w:i/>
          <w:sz w:val="18"/>
          <w:szCs w:val="18"/>
          <w:lang w:val="en-GB"/>
        </w:rPr>
      </w:pPr>
      <w:proofErr w:type="gramStart"/>
      <w:r w:rsidRPr="007E05EE">
        <w:rPr>
          <w:rFonts w:ascii="Arial" w:hAnsi="Arial" w:cs="Arial"/>
          <w:b/>
          <w:i/>
          <w:sz w:val="18"/>
          <w:szCs w:val="18"/>
          <w:lang w:val="en-GB"/>
        </w:rPr>
        <w:t>6.(</w:t>
      </w:r>
      <w:proofErr w:type="gramEnd"/>
      <w:r w:rsidRPr="007E05EE">
        <w:rPr>
          <w:rFonts w:ascii="Arial" w:hAnsi="Arial" w:cs="Arial"/>
          <w:b/>
          <w:i/>
          <w:sz w:val="18"/>
          <w:szCs w:val="18"/>
          <w:lang w:val="en-GB"/>
        </w:rPr>
        <w:t>b) Fail-Safe Design Concept</w:t>
      </w:r>
    </w:p>
    <w:p w:rsidR="007E05EE" w:rsidRPr="006A4218" w:rsidRDefault="007E05EE" w:rsidP="007E05EE">
      <w:pPr>
        <w:autoSpaceDE w:val="0"/>
        <w:autoSpaceDN w:val="0"/>
        <w:adjustRightInd w:val="0"/>
        <w:rPr>
          <w:rFonts w:ascii="Arial" w:hAnsi="Arial" w:cs="Arial"/>
          <w:i/>
          <w:sz w:val="18"/>
          <w:szCs w:val="18"/>
          <w:lang w:val="en-US"/>
        </w:rPr>
      </w:pPr>
      <w:r w:rsidRPr="006A4218">
        <w:rPr>
          <w:rFonts w:ascii="Arial" w:hAnsi="Arial" w:cs="Arial"/>
          <w:i/>
          <w:sz w:val="18"/>
          <w:szCs w:val="18"/>
          <w:lang w:val="en-US"/>
        </w:rPr>
        <w:t>The CS-25 airworthiness standards are based on, and incorporate, the objectives and principles or</w:t>
      </w:r>
      <w:r w:rsidRPr="006A4218">
        <w:rPr>
          <w:rFonts w:ascii="Arial" w:hAnsi="Arial" w:cs="Arial"/>
          <w:i/>
          <w:sz w:val="18"/>
          <w:szCs w:val="18"/>
          <w:lang w:val="en-US"/>
        </w:rPr>
        <w:t xml:space="preserve"> </w:t>
      </w:r>
      <w:r w:rsidRPr="006A4218">
        <w:rPr>
          <w:rFonts w:ascii="Arial" w:hAnsi="Arial" w:cs="Arial"/>
          <w:i/>
          <w:sz w:val="18"/>
          <w:szCs w:val="18"/>
          <w:lang w:val="en-US"/>
        </w:rPr>
        <w:t>techniques of the fail-safe design concept, which considers the effects of failures and combinations of</w:t>
      </w:r>
      <w:r w:rsidRPr="006A4218">
        <w:rPr>
          <w:rFonts w:ascii="Arial" w:hAnsi="Arial" w:cs="Arial"/>
          <w:i/>
          <w:sz w:val="18"/>
          <w:szCs w:val="18"/>
          <w:lang w:val="en-US"/>
        </w:rPr>
        <w:t xml:space="preserve"> </w:t>
      </w:r>
      <w:r w:rsidRPr="006A4218">
        <w:rPr>
          <w:rFonts w:ascii="Arial" w:hAnsi="Arial" w:cs="Arial"/>
          <w:i/>
          <w:sz w:val="18"/>
          <w:szCs w:val="18"/>
          <w:lang w:val="en-US"/>
        </w:rPr>
        <w:t>failures in defining a safe design.</w:t>
      </w:r>
    </w:p>
    <w:p w:rsidR="007E05EE" w:rsidRPr="006A4218" w:rsidRDefault="007E05EE" w:rsidP="007E05EE">
      <w:pPr>
        <w:autoSpaceDE w:val="0"/>
        <w:autoSpaceDN w:val="0"/>
        <w:adjustRightInd w:val="0"/>
        <w:spacing w:before="120"/>
        <w:rPr>
          <w:rFonts w:ascii="Arial" w:hAnsi="Arial" w:cs="Arial"/>
          <w:i/>
          <w:sz w:val="18"/>
          <w:szCs w:val="18"/>
          <w:lang w:val="en-US"/>
        </w:rPr>
      </w:pPr>
      <w:r w:rsidRPr="006A4218">
        <w:rPr>
          <w:rFonts w:ascii="Arial" w:hAnsi="Arial" w:cs="Arial"/>
          <w:i/>
          <w:sz w:val="18"/>
          <w:szCs w:val="18"/>
          <w:lang w:val="en-US"/>
        </w:rPr>
        <w:t>(1) The following basic objectives pertaining to failures apply:</w:t>
      </w:r>
    </w:p>
    <w:p w:rsidR="007E05EE" w:rsidRPr="0045485E" w:rsidRDefault="007E05EE" w:rsidP="00196B5C">
      <w:pPr>
        <w:autoSpaceDE w:val="0"/>
        <w:autoSpaceDN w:val="0"/>
        <w:adjustRightInd w:val="0"/>
        <w:spacing w:before="60"/>
        <w:ind w:left="709"/>
        <w:rPr>
          <w:rFonts w:ascii="Arial" w:hAnsi="Arial" w:cs="Arial"/>
          <w:i/>
          <w:sz w:val="18"/>
          <w:szCs w:val="18"/>
          <w:lang w:val="en-US"/>
        </w:rPr>
      </w:pPr>
      <w:r w:rsidRPr="006A4218">
        <w:rPr>
          <w:rFonts w:ascii="Arial" w:hAnsi="Arial" w:cs="Arial"/>
          <w:i/>
          <w:sz w:val="18"/>
          <w:szCs w:val="18"/>
          <w:lang w:val="en-US"/>
        </w:rPr>
        <w:t>(</w:t>
      </w:r>
      <w:proofErr w:type="spellStart"/>
      <w:r w:rsidRPr="006A4218">
        <w:rPr>
          <w:rFonts w:ascii="Arial" w:hAnsi="Arial" w:cs="Arial"/>
          <w:i/>
          <w:sz w:val="18"/>
          <w:szCs w:val="18"/>
          <w:lang w:val="en-US"/>
        </w:rPr>
        <w:t>i</w:t>
      </w:r>
      <w:proofErr w:type="spellEnd"/>
      <w:r w:rsidRPr="006A4218">
        <w:rPr>
          <w:rFonts w:ascii="Arial" w:hAnsi="Arial" w:cs="Arial"/>
          <w:i/>
          <w:sz w:val="18"/>
          <w:szCs w:val="18"/>
          <w:lang w:val="en-US"/>
        </w:rPr>
        <w:t>) In any system or subsystem, the failure of any single element, component, or connection during any</w:t>
      </w:r>
      <w:r w:rsidRPr="006A4218">
        <w:rPr>
          <w:rFonts w:ascii="Arial" w:hAnsi="Arial" w:cs="Arial"/>
          <w:i/>
          <w:sz w:val="18"/>
          <w:szCs w:val="18"/>
          <w:lang w:val="en-US"/>
        </w:rPr>
        <w:t xml:space="preserve"> </w:t>
      </w:r>
      <w:r w:rsidRPr="006A4218">
        <w:rPr>
          <w:rFonts w:ascii="Arial" w:hAnsi="Arial" w:cs="Arial"/>
          <w:i/>
          <w:sz w:val="18"/>
          <w:szCs w:val="18"/>
          <w:lang w:val="en-US"/>
        </w:rPr>
        <w:t xml:space="preserve">one flight should be assumed, regardless of its probability. Such </w:t>
      </w:r>
      <w:r w:rsidRPr="00A84558">
        <w:rPr>
          <w:rFonts w:ascii="Arial" w:hAnsi="Arial" w:cs="Arial"/>
          <w:i/>
          <w:color w:val="FF0000"/>
          <w:sz w:val="18"/>
          <w:szCs w:val="18"/>
          <w:lang w:val="en-US"/>
        </w:rPr>
        <w:t>single failures should not be</w:t>
      </w:r>
      <w:r w:rsidRPr="00A84558">
        <w:rPr>
          <w:rFonts w:ascii="Arial" w:hAnsi="Arial" w:cs="Arial"/>
          <w:i/>
          <w:color w:val="FF0000"/>
          <w:sz w:val="18"/>
          <w:szCs w:val="18"/>
          <w:lang w:val="en-US"/>
        </w:rPr>
        <w:t xml:space="preserve"> </w:t>
      </w:r>
      <w:r w:rsidRPr="0045485E">
        <w:rPr>
          <w:rFonts w:ascii="Arial" w:hAnsi="Arial" w:cs="Arial"/>
          <w:i/>
          <w:color w:val="FF0000"/>
          <w:sz w:val="18"/>
          <w:szCs w:val="18"/>
          <w:lang w:val="en-US"/>
        </w:rPr>
        <w:t>Catastrophic</w:t>
      </w:r>
      <w:r w:rsidRPr="0045485E">
        <w:rPr>
          <w:rFonts w:ascii="Arial" w:hAnsi="Arial" w:cs="Arial"/>
          <w:i/>
          <w:sz w:val="18"/>
          <w:szCs w:val="18"/>
          <w:lang w:val="en-US"/>
        </w:rPr>
        <w:t>.</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(ii) </w:t>
      </w:r>
      <w:r w:rsidRPr="00A84558">
        <w:rPr>
          <w:rFonts w:ascii="Arial" w:hAnsi="Arial" w:cs="Arial"/>
          <w:i/>
          <w:color w:val="FF0000"/>
          <w:sz w:val="18"/>
          <w:szCs w:val="18"/>
          <w:lang w:val="en-US"/>
        </w:rPr>
        <w:t>Subsequent failures</w:t>
      </w:r>
      <w:r w:rsidRPr="00196B5C">
        <w:rPr>
          <w:rFonts w:ascii="Arial" w:hAnsi="Arial" w:cs="Arial"/>
          <w:i/>
          <w:sz w:val="18"/>
          <w:szCs w:val="18"/>
          <w:lang w:val="en-US"/>
        </w:rPr>
        <w:t xml:space="preserve"> during the same flight, whether detected or latent, and combinations thereof,</w:t>
      </w:r>
      <w:r w:rsidRPr="00196B5C">
        <w:rPr>
          <w:rFonts w:ascii="Arial" w:hAnsi="Arial" w:cs="Arial"/>
          <w:i/>
          <w:sz w:val="18"/>
          <w:szCs w:val="18"/>
          <w:lang w:val="en-US"/>
        </w:rPr>
        <w:t xml:space="preserve"> </w:t>
      </w:r>
      <w:r w:rsidRPr="00A84558">
        <w:rPr>
          <w:rFonts w:ascii="Arial" w:hAnsi="Arial" w:cs="Arial"/>
          <w:i/>
          <w:color w:val="FF0000"/>
          <w:sz w:val="18"/>
          <w:szCs w:val="18"/>
          <w:lang w:val="en-US"/>
        </w:rPr>
        <w:t>should also be assumed</w:t>
      </w:r>
      <w:r w:rsidRPr="00196B5C">
        <w:rPr>
          <w:rFonts w:ascii="Arial" w:hAnsi="Arial" w:cs="Arial"/>
          <w:i/>
          <w:sz w:val="18"/>
          <w:szCs w:val="18"/>
          <w:lang w:val="en-US"/>
        </w:rPr>
        <w:t>, unless their joint probability with the first failure is shown to be extremely</w:t>
      </w:r>
    </w:p>
    <w:p w:rsidR="00196B5C" w:rsidRPr="00196B5C" w:rsidRDefault="00196B5C" w:rsidP="00196B5C">
      <w:pPr>
        <w:autoSpaceDE w:val="0"/>
        <w:autoSpaceDN w:val="0"/>
        <w:adjustRightInd w:val="0"/>
        <w:ind w:left="708"/>
        <w:rPr>
          <w:rFonts w:ascii="Arial" w:hAnsi="Arial" w:cs="Arial"/>
          <w:i/>
          <w:sz w:val="18"/>
          <w:szCs w:val="18"/>
          <w:lang w:val="en-US"/>
        </w:rPr>
      </w:pPr>
      <w:proofErr w:type="gramStart"/>
      <w:r w:rsidRPr="00196B5C">
        <w:rPr>
          <w:rFonts w:ascii="Arial" w:hAnsi="Arial" w:cs="Arial"/>
          <w:i/>
          <w:sz w:val="18"/>
          <w:szCs w:val="18"/>
          <w:lang w:val="en-US"/>
        </w:rPr>
        <w:t>improbable</w:t>
      </w:r>
      <w:proofErr w:type="gramEnd"/>
      <w:r w:rsidRPr="00196B5C">
        <w:rPr>
          <w:rFonts w:ascii="Arial" w:hAnsi="Arial" w:cs="Arial"/>
          <w:i/>
          <w:sz w:val="18"/>
          <w:szCs w:val="18"/>
          <w:lang w:val="en-US"/>
        </w:rPr>
        <w:t>.</w:t>
      </w:r>
    </w:p>
    <w:p w:rsidR="00196B5C" w:rsidRPr="00196B5C" w:rsidRDefault="00196B5C" w:rsidP="00196B5C">
      <w:pPr>
        <w:autoSpaceDE w:val="0"/>
        <w:autoSpaceDN w:val="0"/>
        <w:adjustRightInd w:val="0"/>
        <w:spacing w:before="120"/>
        <w:rPr>
          <w:rFonts w:ascii="Arial" w:hAnsi="Arial" w:cs="Arial"/>
          <w:i/>
          <w:sz w:val="18"/>
          <w:szCs w:val="18"/>
          <w:lang w:val="en-US"/>
        </w:rPr>
      </w:pPr>
      <w:r w:rsidRPr="00196B5C">
        <w:rPr>
          <w:rFonts w:ascii="Arial" w:hAnsi="Arial" w:cs="Arial"/>
          <w:i/>
          <w:sz w:val="18"/>
          <w:szCs w:val="18"/>
          <w:lang w:val="en-US"/>
        </w:rPr>
        <w:t>(2) The fail-safe design concept uses the following design principles or techniques in order to ensure a</w:t>
      </w:r>
      <w:r w:rsidRPr="00196B5C">
        <w:rPr>
          <w:rFonts w:ascii="Arial" w:hAnsi="Arial" w:cs="Arial"/>
          <w:i/>
          <w:sz w:val="18"/>
          <w:szCs w:val="18"/>
          <w:lang w:val="en-US"/>
        </w:rPr>
        <w:t xml:space="preserve"> </w:t>
      </w:r>
      <w:r w:rsidRPr="00196B5C">
        <w:rPr>
          <w:rFonts w:ascii="Arial" w:hAnsi="Arial" w:cs="Arial"/>
          <w:i/>
          <w:sz w:val="18"/>
          <w:szCs w:val="18"/>
          <w:lang w:val="en-US"/>
        </w:rPr>
        <w:t>safe design. The use of only one of these principles or techniques is seldom adequate. A combination of</w:t>
      </w:r>
      <w:r w:rsidRPr="00196B5C">
        <w:rPr>
          <w:rFonts w:ascii="Arial" w:hAnsi="Arial" w:cs="Arial"/>
          <w:i/>
          <w:sz w:val="18"/>
          <w:szCs w:val="18"/>
          <w:lang w:val="en-US"/>
        </w:rPr>
        <w:t xml:space="preserve"> </w:t>
      </w:r>
      <w:r w:rsidRPr="00196B5C">
        <w:rPr>
          <w:rFonts w:ascii="Arial" w:hAnsi="Arial" w:cs="Arial"/>
          <w:i/>
          <w:sz w:val="18"/>
          <w:szCs w:val="18"/>
          <w:lang w:val="en-US"/>
        </w:rPr>
        <w:t>two or more is usually needed to provide a fail -safe design; i.e. to ensure that Major Failure Conditions</w:t>
      </w:r>
      <w:r w:rsidRPr="00196B5C">
        <w:rPr>
          <w:rFonts w:ascii="Arial" w:hAnsi="Arial" w:cs="Arial"/>
          <w:i/>
          <w:sz w:val="18"/>
          <w:szCs w:val="18"/>
          <w:lang w:val="en-US"/>
        </w:rPr>
        <w:t xml:space="preserve"> </w:t>
      </w:r>
      <w:r w:rsidRPr="00196B5C">
        <w:rPr>
          <w:rFonts w:ascii="Arial" w:hAnsi="Arial" w:cs="Arial"/>
          <w:i/>
          <w:sz w:val="18"/>
          <w:szCs w:val="18"/>
          <w:lang w:val="en-US"/>
        </w:rPr>
        <w:t>are Remote, Hazardous Failure Conditions are Extremely Remote, and Catastrophic Failure Conditions</w:t>
      </w:r>
      <w:r w:rsidRPr="00196B5C">
        <w:rPr>
          <w:rFonts w:ascii="Arial" w:hAnsi="Arial" w:cs="Arial"/>
          <w:i/>
          <w:sz w:val="18"/>
          <w:szCs w:val="18"/>
          <w:lang w:val="en-US"/>
        </w:rPr>
        <w:t xml:space="preserve"> </w:t>
      </w:r>
      <w:r w:rsidRPr="00196B5C">
        <w:rPr>
          <w:rFonts w:ascii="Arial" w:hAnsi="Arial" w:cs="Arial"/>
          <w:i/>
          <w:sz w:val="18"/>
          <w:szCs w:val="18"/>
          <w:lang w:val="en-US"/>
        </w:rPr>
        <w:t>are Extremely Improbable:</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w:t>
      </w:r>
      <w:proofErr w:type="spellStart"/>
      <w:r w:rsidRPr="00196B5C">
        <w:rPr>
          <w:rFonts w:ascii="Arial" w:hAnsi="Arial" w:cs="Arial"/>
          <w:i/>
          <w:sz w:val="18"/>
          <w:szCs w:val="18"/>
          <w:lang w:val="en-US"/>
        </w:rPr>
        <w:t>i</w:t>
      </w:r>
      <w:proofErr w:type="spellEnd"/>
      <w:r w:rsidRPr="00196B5C">
        <w:rPr>
          <w:rFonts w:ascii="Arial" w:hAnsi="Arial" w:cs="Arial"/>
          <w:i/>
          <w:sz w:val="18"/>
          <w:szCs w:val="18"/>
          <w:lang w:val="en-US"/>
        </w:rPr>
        <w:t xml:space="preserve">) </w:t>
      </w:r>
      <w:r w:rsidRPr="00196B5C">
        <w:rPr>
          <w:rFonts w:ascii="Arial" w:hAnsi="Arial" w:cs="Arial"/>
          <w:i/>
          <w:iCs/>
          <w:sz w:val="18"/>
          <w:szCs w:val="18"/>
          <w:lang w:val="en-US"/>
        </w:rPr>
        <w:t xml:space="preserve">Designed Integrity and Quality, </w:t>
      </w:r>
      <w:r w:rsidRPr="00196B5C">
        <w:rPr>
          <w:rFonts w:ascii="Arial" w:hAnsi="Arial" w:cs="Arial"/>
          <w:i/>
          <w:sz w:val="18"/>
          <w:szCs w:val="18"/>
          <w:lang w:val="en-US"/>
        </w:rPr>
        <w:t xml:space="preserve">including </w:t>
      </w:r>
      <w:r w:rsidRPr="00196B5C">
        <w:rPr>
          <w:rFonts w:ascii="Arial" w:hAnsi="Arial" w:cs="Arial"/>
          <w:i/>
          <w:iCs/>
          <w:sz w:val="18"/>
          <w:szCs w:val="18"/>
          <w:lang w:val="en-US"/>
        </w:rPr>
        <w:t>Life Limits</w:t>
      </w:r>
      <w:r w:rsidRPr="00196B5C">
        <w:rPr>
          <w:rFonts w:ascii="Arial" w:hAnsi="Arial" w:cs="Arial"/>
          <w:i/>
          <w:sz w:val="18"/>
          <w:szCs w:val="18"/>
          <w:lang w:val="en-US"/>
        </w:rPr>
        <w:t>, to ensure intended function and prevent failures.</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(ii) </w:t>
      </w:r>
      <w:r w:rsidRPr="00A84558">
        <w:rPr>
          <w:rFonts w:ascii="Arial" w:hAnsi="Arial" w:cs="Arial"/>
          <w:i/>
          <w:iCs/>
          <w:color w:val="FF0000"/>
          <w:sz w:val="18"/>
          <w:szCs w:val="18"/>
          <w:lang w:val="en-US"/>
        </w:rPr>
        <w:t xml:space="preserve">Redundancy </w:t>
      </w:r>
      <w:r w:rsidRPr="00A84558">
        <w:rPr>
          <w:rFonts w:ascii="Arial" w:hAnsi="Arial" w:cs="Arial"/>
          <w:i/>
          <w:color w:val="FF0000"/>
          <w:sz w:val="18"/>
          <w:szCs w:val="18"/>
          <w:lang w:val="en-US"/>
        </w:rPr>
        <w:t xml:space="preserve">or </w:t>
      </w:r>
      <w:r w:rsidRPr="00A84558">
        <w:rPr>
          <w:rFonts w:ascii="Arial" w:hAnsi="Arial" w:cs="Arial"/>
          <w:i/>
          <w:iCs/>
          <w:color w:val="FF0000"/>
          <w:sz w:val="18"/>
          <w:szCs w:val="18"/>
          <w:lang w:val="en-US"/>
        </w:rPr>
        <w:t>Backup</w:t>
      </w:r>
      <w:r w:rsidRPr="00196B5C">
        <w:rPr>
          <w:rFonts w:ascii="Arial" w:hAnsi="Arial" w:cs="Arial"/>
          <w:i/>
          <w:iCs/>
          <w:sz w:val="18"/>
          <w:szCs w:val="18"/>
          <w:lang w:val="en-US"/>
        </w:rPr>
        <w:t xml:space="preserve"> Systems </w:t>
      </w:r>
      <w:r w:rsidRPr="00196B5C">
        <w:rPr>
          <w:rFonts w:ascii="Arial" w:hAnsi="Arial" w:cs="Arial"/>
          <w:i/>
          <w:sz w:val="18"/>
          <w:szCs w:val="18"/>
          <w:lang w:val="en-US"/>
        </w:rPr>
        <w:t>to enable continued function after any single (or other defined</w:t>
      </w:r>
    </w:p>
    <w:p w:rsidR="00196B5C" w:rsidRPr="00196B5C" w:rsidRDefault="00196B5C" w:rsidP="00196B5C">
      <w:pPr>
        <w:autoSpaceDE w:val="0"/>
        <w:autoSpaceDN w:val="0"/>
        <w:adjustRightInd w:val="0"/>
        <w:ind w:left="708"/>
        <w:rPr>
          <w:rFonts w:ascii="Arial" w:hAnsi="Arial" w:cs="Arial"/>
          <w:i/>
          <w:sz w:val="18"/>
          <w:szCs w:val="18"/>
          <w:lang w:val="en-US"/>
        </w:rPr>
      </w:pPr>
      <w:proofErr w:type="gramStart"/>
      <w:r w:rsidRPr="00196B5C">
        <w:rPr>
          <w:rFonts w:ascii="Arial" w:hAnsi="Arial" w:cs="Arial"/>
          <w:i/>
          <w:sz w:val="18"/>
          <w:szCs w:val="18"/>
          <w:lang w:val="en-US"/>
        </w:rPr>
        <w:t>number</w:t>
      </w:r>
      <w:proofErr w:type="gramEnd"/>
      <w:r w:rsidRPr="00196B5C">
        <w:rPr>
          <w:rFonts w:ascii="Arial" w:hAnsi="Arial" w:cs="Arial"/>
          <w:i/>
          <w:sz w:val="18"/>
          <w:szCs w:val="18"/>
          <w:lang w:val="en-US"/>
        </w:rPr>
        <w:t xml:space="preserve"> of) failure(s); e.g., two or more engines, hydraulic systems, flight control systems, etc.</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(iii) </w:t>
      </w:r>
      <w:r w:rsidRPr="00A84558">
        <w:rPr>
          <w:rFonts w:ascii="Arial" w:hAnsi="Arial" w:cs="Arial"/>
          <w:i/>
          <w:iCs/>
          <w:color w:val="FF0000"/>
          <w:sz w:val="18"/>
          <w:szCs w:val="18"/>
          <w:lang w:val="en-US"/>
        </w:rPr>
        <w:t>Isolation</w:t>
      </w:r>
      <w:r w:rsidRPr="00196B5C">
        <w:rPr>
          <w:rFonts w:ascii="Arial" w:hAnsi="Arial" w:cs="Arial"/>
          <w:i/>
          <w:iCs/>
          <w:sz w:val="18"/>
          <w:szCs w:val="18"/>
          <w:lang w:val="en-US"/>
        </w:rPr>
        <w:t xml:space="preserve"> and/or </w:t>
      </w:r>
      <w:r w:rsidRPr="00A84558">
        <w:rPr>
          <w:rFonts w:ascii="Arial" w:hAnsi="Arial" w:cs="Arial"/>
          <w:i/>
          <w:iCs/>
          <w:color w:val="FF0000"/>
          <w:sz w:val="18"/>
          <w:szCs w:val="18"/>
          <w:lang w:val="en-US"/>
        </w:rPr>
        <w:t>Segregation</w:t>
      </w:r>
      <w:r w:rsidRPr="00196B5C">
        <w:rPr>
          <w:rFonts w:ascii="Arial" w:hAnsi="Arial" w:cs="Arial"/>
          <w:i/>
          <w:iCs/>
          <w:sz w:val="18"/>
          <w:szCs w:val="18"/>
          <w:lang w:val="en-US"/>
        </w:rPr>
        <w:t xml:space="preserve"> of Systems, Components, and Elements </w:t>
      </w:r>
      <w:r w:rsidRPr="00196B5C">
        <w:rPr>
          <w:rFonts w:ascii="Arial" w:hAnsi="Arial" w:cs="Arial"/>
          <w:i/>
          <w:sz w:val="18"/>
          <w:szCs w:val="18"/>
          <w:lang w:val="en-US"/>
        </w:rPr>
        <w:t>so that the failure of one does</w:t>
      </w:r>
    </w:p>
    <w:p w:rsidR="00196B5C" w:rsidRPr="00196B5C" w:rsidRDefault="00196B5C" w:rsidP="00A84558">
      <w:pPr>
        <w:autoSpaceDE w:val="0"/>
        <w:autoSpaceDN w:val="0"/>
        <w:adjustRightInd w:val="0"/>
        <w:ind w:left="1416" w:hanging="423"/>
        <w:rPr>
          <w:rFonts w:ascii="Arial" w:hAnsi="Arial" w:cs="Arial"/>
          <w:i/>
          <w:sz w:val="18"/>
          <w:szCs w:val="18"/>
          <w:lang w:val="en-US"/>
        </w:rPr>
      </w:pPr>
      <w:proofErr w:type="gramStart"/>
      <w:r w:rsidRPr="00196B5C">
        <w:rPr>
          <w:rFonts w:ascii="Arial" w:hAnsi="Arial" w:cs="Arial"/>
          <w:i/>
          <w:sz w:val="18"/>
          <w:szCs w:val="18"/>
          <w:lang w:val="en-US"/>
        </w:rPr>
        <w:t>not</w:t>
      </w:r>
      <w:proofErr w:type="gramEnd"/>
      <w:r w:rsidRPr="00196B5C">
        <w:rPr>
          <w:rFonts w:ascii="Arial" w:hAnsi="Arial" w:cs="Arial"/>
          <w:i/>
          <w:sz w:val="18"/>
          <w:szCs w:val="18"/>
          <w:lang w:val="en-US"/>
        </w:rPr>
        <w:t xml:space="preserve"> cause the failure of another.</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(v) </w:t>
      </w:r>
      <w:r w:rsidRPr="00A84558">
        <w:rPr>
          <w:rFonts w:ascii="Arial" w:hAnsi="Arial" w:cs="Arial"/>
          <w:i/>
          <w:iCs/>
          <w:color w:val="FF0000"/>
          <w:sz w:val="18"/>
          <w:szCs w:val="18"/>
          <w:lang w:val="en-US"/>
        </w:rPr>
        <w:t>Failure Warning</w:t>
      </w:r>
      <w:r w:rsidRPr="00196B5C">
        <w:rPr>
          <w:rFonts w:ascii="Arial" w:hAnsi="Arial" w:cs="Arial"/>
          <w:i/>
          <w:iCs/>
          <w:sz w:val="18"/>
          <w:szCs w:val="18"/>
          <w:lang w:val="en-US"/>
        </w:rPr>
        <w:t xml:space="preserve"> or Indication </w:t>
      </w:r>
      <w:r w:rsidRPr="00196B5C">
        <w:rPr>
          <w:rFonts w:ascii="Arial" w:hAnsi="Arial" w:cs="Arial"/>
          <w:i/>
          <w:sz w:val="18"/>
          <w:szCs w:val="18"/>
          <w:lang w:val="en-US"/>
        </w:rPr>
        <w:t>to provide detection.</w:t>
      </w:r>
    </w:p>
    <w:p w:rsidR="00196B5C" w:rsidRPr="00196B5C" w:rsidRDefault="00196B5C" w:rsidP="00196B5C">
      <w:pPr>
        <w:autoSpaceDE w:val="0"/>
        <w:autoSpaceDN w:val="0"/>
        <w:adjustRightInd w:val="0"/>
        <w:spacing w:before="60"/>
        <w:ind w:left="709"/>
        <w:rPr>
          <w:rFonts w:ascii="Arial" w:hAnsi="Arial" w:cs="Arial"/>
          <w:i/>
          <w:sz w:val="18"/>
          <w:szCs w:val="18"/>
          <w:lang w:val="en-US"/>
        </w:rPr>
      </w:pPr>
      <w:proofErr w:type="gramStart"/>
      <w:r w:rsidRPr="00196B5C">
        <w:rPr>
          <w:rFonts w:ascii="Arial" w:hAnsi="Arial" w:cs="Arial"/>
          <w:i/>
          <w:sz w:val="18"/>
          <w:szCs w:val="18"/>
          <w:lang w:val="en-US"/>
        </w:rPr>
        <w:t xml:space="preserve">(vi) </w:t>
      </w:r>
      <w:r w:rsidRPr="00A84558">
        <w:rPr>
          <w:rFonts w:ascii="Arial" w:hAnsi="Arial" w:cs="Arial"/>
          <w:i/>
          <w:iCs/>
          <w:color w:val="FF0000"/>
          <w:sz w:val="18"/>
          <w:szCs w:val="18"/>
          <w:lang w:val="en-US"/>
        </w:rPr>
        <w:t>Flight</w:t>
      </w:r>
      <w:proofErr w:type="gramEnd"/>
      <w:r w:rsidRPr="00A84558">
        <w:rPr>
          <w:rFonts w:ascii="Arial" w:hAnsi="Arial" w:cs="Arial"/>
          <w:i/>
          <w:iCs/>
          <w:color w:val="FF0000"/>
          <w:sz w:val="18"/>
          <w:szCs w:val="18"/>
          <w:lang w:val="en-US"/>
        </w:rPr>
        <w:t xml:space="preserve"> crew Procedures</w:t>
      </w:r>
      <w:r w:rsidRPr="00196B5C">
        <w:rPr>
          <w:rFonts w:ascii="Arial" w:hAnsi="Arial" w:cs="Arial"/>
          <w:i/>
          <w:iCs/>
          <w:sz w:val="18"/>
          <w:szCs w:val="18"/>
          <w:lang w:val="en-US"/>
        </w:rPr>
        <w:t xml:space="preserve"> </w:t>
      </w:r>
      <w:r w:rsidRPr="00196B5C">
        <w:rPr>
          <w:rFonts w:ascii="Arial" w:hAnsi="Arial" w:cs="Arial"/>
          <w:i/>
          <w:sz w:val="18"/>
          <w:szCs w:val="18"/>
          <w:lang w:val="en-US"/>
        </w:rPr>
        <w:t>specifying corrective action for use after failure detection.</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(vii) </w:t>
      </w:r>
      <w:proofErr w:type="spellStart"/>
      <w:r w:rsidRPr="00A84558">
        <w:rPr>
          <w:rFonts w:ascii="Arial" w:hAnsi="Arial" w:cs="Arial"/>
          <w:i/>
          <w:iCs/>
          <w:color w:val="FF0000"/>
          <w:sz w:val="18"/>
          <w:szCs w:val="18"/>
          <w:lang w:val="en-US"/>
        </w:rPr>
        <w:t>Checkability</w:t>
      </w:r>
      <w:proofErr w:type="spellEnd"/>
      <w:r w:rsidRPr="00196B5C">
        <w:rPr>
          <w:rFonts w:ascii="Arial" w:hAnsi="Arial" w:cs="Arial"/>
          <w:i/>
          <w:iCs/>
          <w:sz w:val="18"/>
          <w:szCs w:val="18"/>
          <w:lang w:val="en-US"/>
        </w:rPr>
        <w:t xml:space="preserve">: </w:t>
      </w:r>
      <w:r w:rsidRPr="00196B5C">
        <w:rPr>
          <w:rFonts w:ascii="Arial" w:hAnsi="Arial" w:cs="Arial"/>
          <w:i/>
          <w:sz w:val="18"/>
          <w:szCs w:val="18"/>
          <w:lang w:val="en-US"/>
        </w:rPr>
        <w:t>the capability to check a component's condition.</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(viii) </w:t>
      </w:r>
      <w:r w:rsidRPr="00A84558">
        <w:rPr>
          <w:rFonts w:ascii="Arial" w:hAnsi="Arial" w:cs="Arial"/>
          <w:i/>
          <w:iCs/>
          <w:color w:val="FF0000"/>
          <w:sz w:val="18"/>
          <w:szCs w:val="18"/>
          <w:lang w:val="en-US"/>
        </w:rPr>
        <w:t>Designed Failure Effect Limits</w:t>
      </w:r>
      <w:r w:rsidRPr="00196B5C">
        <w:rPr>
          <w:rFonts w:ascii="Arial" w:hAnsi="Arial" w:cs="Arial"/>
          <w:i/>
          <w:sz w:val="18"/>
          <w:szCs w:val="18"/>
          <w:lang w:val="en-US"/>
        </w:rPr>
        <w:t>, including the capability to sustain damage, to limit the safety impact</w:t>
      </w:r>
    </w:p>
    <w:p w:rsidR="00196B5C" w:rsidRPr="00196B5C" w:rsidRDefault="00196B5C" w:rsidP="00196B5C">
      <w:pPr>
        <w:autoSpaceDE w:val="0"/>
        <w:autoSpaceDN w:val="0"/>
        <w:adjustRightInd w:val="0"/>
        <w:ind w:left="708"/>
        <w:rPr>
          <w:rFonts w:ascii="Arial" w:hAnsi="Arial" w:cs="Arial"/>
          <w:i/>
          <w:sz w:val="18"/>
          <w:szCs w:val="18"/>
          <w:lang w:val="en-US"/>
        </w:rPr>
      </w:pPr>
      <w:proofErr w:type="gramStart"/>
      <w:r w:rsidRPr="00196B5C">
        <w:rPr>
          <w:rFonts w:ascii="Arial" w:hAnsi="Arial" w:cs="Arial"/>
          <w:i/>
          <w:sz w:val="18"/>
          <w:szCs w:val="18"/>
          <w:lang w:val="en-US"/>
        </w:rPr>
        <w:t>or</w:t>
      </w:r>
      <w:proofErr w:type="gramEnd"/>
      <w:r w:rsidRPr="00196B5C">
        <w:rPr>
          <w:rFonts w:ascii="Arial" w:hAnsi="Arial" w:cs="Arial"/>
          <w:i/>
          <w:sz w:val="18"/>
          <w:szCs w:val="18"/>
          <w:lang w:val="en-US"/>
        </w:rPr>
        <w:t xml:space="preserve"> effects of a failure.</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(ix) </w:t>
      </w:r>
      <w:r w:rsidRPr="00A84558">
        <w:rPr>
          <w:rFonts w:ascii="Arial" w:hAnsi="Arial" w:cs="Arial"/>
          <w:i/>
          <w:iCs/>
          <w:color w:val="FF0000"/>
          <w:sz w:val="18"/>
          <w:szCs w:val="18"/>
          <w:lang w:val="en-US"/>
        </w:rPr>
        <w:t>Designed Failure Path</w:t>
      </w:r>
      <w:r w:rsidRPr="00196B5C">
        <w:rPr>
          <w:rFonts w:ascii="Arial" w:hAnsi="Arial" w:cs="Arial"/>
          <w:i/>
          <w:iCs/>
          <w:sz w:val="18"/>
          <w:szCs w:val="18"/>
          <w:lang w:val="en-US"/>
        </w:rPr>
        <w:t xml:space="preserve"> </w:t>
      </w:r>
      <w:r w:rsidRPr="00196B5C">
        <w:rPr>
          <w:rFonts w:ascii="Arial" w:hAnsi="Arial" w:cs="Arial"/>
          <w:i/>
          <w:sz w:val="18"/>
          <w:szCs w:val="18"/>
          <w:lang w:val="en-US"/>
        </w:rPr>
        <w:t>to control and direct the effects of a failure in a way that limits its safety</w:t>
      </w:r>
    </w:p>
    <w:p w:rsidR="00196B5C" w:rsidRPr="00196B5C" w:rsidRDefault="00196B5C" w:rsidP="00196B5C">
      <w:pPr>
        <w:autoSpaceDE w:val="0"/>
        <w:autoSpaceDN w:val="0"/>
        <w:adjustRightInd w:val="0"/>
        <w:ind w:left="708"/>
        <w:rPr>
          <w:rFonts w:ascii="Arial" w:hAnsi="Arial" w:cs="Arial"/>
          <w:i/>
          <w:sz w:val="18"/>
          <w:szCs w:val="18"/>
          <w:lang w:val="en-US"/>
        </w:rPr>
      </w:pPr>
      <w:proofErr w:type="gramStart"/>
      <w:r w:rsidRPr="00196B5C">
        <w:rPr>
          <w:rFonts w:ascii="Arial" w:hAnsi="Arial" w:cs="Arial"/>
          <w:i/>
          <w:sz w:val="18"/>
          <w:szCs w:val="18"/>
          <w:lang w:val="en-US"/>
        </w:rPr>
        <w:t>impact</w:t>
      </w:r>
      <w:proofErr w:type="gramEnd"/>
      <w:r w:rsidRPr="00196B5C">
        <w:rPr>
          <w:rFonts w:ascii="Arial" w:hAnsi="Arial" w:cs="Arial"/>
          <w:i/>
          <w:sz w:val="18"/>
          <w:szCs w:val="18"/>
          <w:lang w:val="en-US"/>
        </w:rPr>
        <w:t>.</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(x) </w:t>
      </w:r>
      <w:r w:rsidRPr="00A84558">
        <w:rPr>
          <w:rFonts w:ascii="Arial" w:hAnsi="Arial" w:cs="Arial"/>
          <w:i/>
          <w:iCs/>
          <w:color w:val="FF0000"/>
          <w:sz w:val="18"/>
          <w:szCs w:val="18"/>
          <w:lang w:val="en-US"/>
        </w:rPr>
        <w:t>Margins</w:t>
      </w:r>
      <w:r w:rsidRPr="00196B5C">
        <w:rPr>
          <w:rFonts w:ascii="Arial" w:hAnsi="Arial" w:cs="Arial"/>
          <w:i/>
          <w:iCs/>
          <w:sz w:val="18"/>
          <w:szCs w:val="18"/>
          <w:lang w:val="en-US"/>
        </w:rPr>
        <w:t xml:space="preserve"> or Factors of Safety </w:t>
      </w:r>
      <w:r w:rsidRPr="00196B5C">
        <w:rPr>
          <w:rFonts w:ascii="Arial" w:hAnsi="Arial" w:cs="Arial"/>
          <w:i/>
          <w:sz w:val="18"/>
          <w:szCs w:val="18"/>
          <w:lang w:val="en-US"/>
        </w:rPr>
        <w:t>to allow for any undefined or unforeseeable adverse conditions.</w:t>
      </w:r>
    </w:p>
    <w:p w:rsidR="00196B5C" w:rsidRPr="00196B5C" w:rsidRDefault="00196B5C" w:rsidP="00196B5C">
      <w:pPr>
        <w:autoSpaceDE w:val="0"/>
        <w:autoSpaceDN w:val="0"/>
        <w:adjustRightInd w:val="0"/>
        <w:spacing w:before="60"/>
        <w:ind w:left="709"/>
        <w:rPr>
          <w:rFonts w:ascii="Arial" w:hAnsi="Arial" w:cs="Arial"/>
          <w:i/>
          <w:sz w:val="18"/>
          <w:szCs w:val="18"/>
          <w:lang w:val="en-US"/>
        </w:rPr>
      </w:pPr>
      <w:r w:rsidRPr="00196B5C">
        <w:rPr>
          <w:rFonts w:ascii="Arial" w:hAnsi="Arial" w:cs="Arial"/>
          <w:i/>
          <w:sz w:val="18"/>
          <w:szCs w:val="18"/>
          <w:lang w:val="en-US"/>
        </w:rPr>
        <w:t xml:space="preserve">(xi) </w:t>
      </w:r>
      <w:r w:rsidRPr="00196B5C">
        <w:rPr>
          <w:rFonts w:ascii="Arial" w:hAnsi="Arial" w:cs="Arial"/>
          <w:i/>
          <w:iCs/>
          <w:sz w:val="18"/>
          <w:szCs w:val="18"/>
          <w:lang w:val="en-US"/>
        </w:rPr>
        <w:t xml:space="preserve">Error-Tolerance </w:t>
      </w:r>
      <w:r w:rsidRPr="00196B5C">
        <w:rPr>
          <w:rFonts w:ascii="Arial" w:hAnsi="Arial" w:cs="Arial"/>
          <w:i/>
          <w:sz w:val="18"/>
          <w:szCs w:val="18"/>
          <w:lang w:val="en-US"/>
        </w:rPr>
        <w:t xml:space="preserve">that considers adverse effects of foreseeable errors during the </w:t>
      </w:r>
      <w:proofErr w:type="spellStart"/>
      <w:r w:rsidRPr="00196B5C">
        <w:rPr>
          <w:rFonts w:ascii="Arial" w:hAnsi="Arial" w:cs="Arial"/>
          <w:i/>
          <w:sz w:val="18"/>
          <w:szCs w:val="18"/>
          <w:lang w:val="en-US"/>
        </w:rPr>
        <w:t>aeroplane's</w:t>
      </w:r>
      <w:proofErr w:type="spellEnd"/>
      <w:r w:rsidRPr="00196B5C">
        <w:rPr>
          <w:rFonts w:ascii="Arial" w:hAnsi="Arial" w:cs="Arial"/>
          <w:i/>
          <w:sz w:val="18"/>
          <w:szCs w:val="18"/>
          <w:lang w:val="en-US"/>
        </w:rPr>
        <w:t xml:space="preserve"> design,</w:t>
      </w:r>
    </w:p>
    <w:p w:rsidR="00196B5C" w:rsidRDefault="00196B5C" w:rsidP="00196B5C">
      <w:pPr>
        <w:autoSpaceDE w:val="0"/>
        <w:autoSpaceDN w:val="0"/>
        <w:adjustRightInd w:val="0"/>
        <w:ind w:left="1416"/>
        <w:rPr>
          <w:rFonts w:ascii="Arial" w:hAnsi="Arial" w:cs="Arial"/>
          <w:i/>
          <w:sz w:val="18"/>
          <w:szCs w:val="18"/>
          <w:lang w:val="en-US"/>
        </w:rPr>
      </w:pPr>
      <w:proofErr w:type="gramStart"/>
      <w:r w:rsidRPr="00196B5C">
        <w:rPr>
          <w:rFonts w:ascii="Arial" w:hAnsi="Arial" w:cs="Arial"/>
          <w:i/>
          <w:sz w:val="18"/>
          <w:szCs w:val="18"/>
          <w:lang w:val="en-US"/>
        </w:rPr>
        <w:lastRenderedPageBreak/>
        <w:t>test</w:t>
      </w:r>
      <w:proofErr w:type="gramEnd"/>
      <w:r w:rsidRPr="00196B5C">
        <w:rPr>
          <w:rFonts w:ascii="Arial" w:hAnsi="Arial" w:cs="Arial"/>
          <w:i/>
          <w:sz w:val="18"/>
          <w:szCs w:val="18"/>
          <w:lang w:val="en-US"/>
        </w:rPr>
        <w:t>, manufacture, operation, and maintenance.</w:t>
      </w:r>
    </w:p>
    <w:p w:rsidR="00FC3758" w:rsidRPr="00FC3758" w:rsidRDefault="00FC3758" w:rsidP="00FC3758">
      <w:pPr>
        <w:autoSpaceDE w:val="0"/>
        <w:autoSpaceDN w:val="0"/>
        <w:adjustRightInd w:val="0"/>
        <w:spacing w:before="600"/>
        <w:ind w:left="1418" w:hanging="1418"/>
        <w:rPr>
          <w:rFonts w:ascii="Arial" w:hAnsi="Arial" w:cs="Arial"/>
          <w:i/>
          <w:sz w:val="18"/>
          <w:szCs w:val="18"/>
          <w:lang w:val="en-US"/>
        </w:rPr>
      </w:pPr>
      <w:proofErr w:type="gramStart"/>
      <w:r w:rsidRPr="00FC3758">
        <w:rPr>
          <w:rFonts w:ascii="Arial" w:hAnsi="Arial" w:cs="Arial"/>
          <w:b/>
          <w:i/>
          <w:sz w:val="18"/>
          <w:szCs w:val="18"/>
          <w:lang w:val="en-US"/>
        </w:rPr>
        <w:t>9.(</w:t>
      </w:r>
      <w:proofErr w:type="gramEnd"/>
      <w:r w:rsidRPr="00FC3758">
        <w:rPr>
          <w:rFonts w:ascii="Arial" w:hAnsi="Arial" w:cs="Arial"/>
          <w:b/>
          <w:i/>
          <w:sz w:val="18"/>
          <w:szCs w:val="18"/>
          <w:lang w:val="en-US"/>
        </w:rPr>
        <w:t>a</w:t>
      </w:r>
      <w:r w:rsidRPr="00FC3758">
        <w:rPr>
          <w:rFonts w:ascii="Arial" w:hAnsi="Arial" w:cs="Arial"/>
          <w:b/>
          <w:i/>
          <w:sz w:val="18"/>
          <w:szCs w:val="18"/>
          <w:lang w:val="en-US"/>
        </w:rPr>
        <w:t>)</w:t>
      </w:r>
      <w:r w:rsidRPr="00FC3758">
        <w:rPr>
          <w:rFonts w:ascii="Arial" w:hAnsi="Arial" w:cs="Arial"/>
          <w:b/>
          <w:i/>
          <w:sz w:val="18"/>
          <w:szCs w:val="18"/>
          <w:lang w:val="en-US"/>
        </w:rPr>
        <w:t xml:space="preserve">. </w:t>
      </w:r>
      <w:proofErr w:type="gramStart"/>
      <w:r w:rsidRPr="00FC3758">
        <w:rPr>
          <w:rFonts w:ascii="Arial" w:hAnsi="Arial" w:cs="Arial"/>
          <w:b/>
          <w:i/>
          <w:iCs/>
          <w:sz w:val="18"/>
          <w:szCs w:val="18"/>
          <w:lang w:val="en-US"/>
        </w:rPr>
        <w:t>Compliance with CS 25.1309(a)</w:t>
      </w:r>
      <w:r w:rsidRPr="00FC3758">
        <w:rPr>
          <w:rFonts w:ascii="Arial" w:hAnsi="Arial" w:cs="Arial"/>
          <w:i/>
          <w:iCs/>
          <w:sz w:val="19"/>
          <w:szCs w:val="19"/>
          <w:lang w:val="en-US"/>
        </w:rPr>
        <w:t>.</w:t>
      </w:r>
      <w:proofErr w:type="gramEnd"/>
    </w:p>
    <w:p w:rsidR="00FC3758" w:rsidRPr="00DE5053" w:rsidRDefault="00FC3758" w:rsidP="00FC3758">
      <w:pPr>
        <w:autoSpaceDE w:val="0"/>
        <w:autoSpaceDN w:val="0"/>
        <w:adjustRightInd w:val="0"/>
        <w:spacing w:before="120"/>
        <w:rPr>
          <w:rFonts w:ascii="Arial" w:hAnsi="Arial" w:cs="Arial"/>
          <w:i/>
          <w:sz w:val="18"/>
          <w:szCs w:val="18"/>
          <w:lang w:val="en-US"/>
        </w:rPr>
      </w:pPr>
      <w:r w:rsidRPr="00DE5053">
        <w:rPr>
          <w:rFonts w:ascii="Arial" w:hAnsi="Arial" w:cs="Arial"/>
          <w:i/>
          <w:sz w:val="18"/>
          <w:szCs w:val="18"/>
          <w:lang w:val="en-US"/>
        </w:rPr>
        <w:t xml:space="preserve">(1) </w:t>
      </w:r>
      <w:r w:rsidRPr="00DE5053">
        <w:rPr>
          <w:rFonts w:ascii="Arial" w:hAnsi="Arial" w:cs="Arial"/>
          <w:i/>
          <w:color w:val="FF0000"/>
          <w:sz w:val="18"/>
          <w:szCs w:val="18"/>
          <w:lang w:val="en-US"/>
        </w:rPr>
        <w:t>Equipment</w:t>
      </w:r>
      <w:r w:rsidRPr="00DE5053">
        <w:rPr>
          <w:rFonts w:ascii="Arial" w:hAnsi="Arial" w:cs="Arial"/>
          <w:i/>
          <w:sz w:val="18"/>
          <w:szCs w:val="18"/>
          <w:lang w:val="en-US"/>
        </w:rPr>
        <w:t xml:space="preserve"> covered by 25.1309(a</w:t>
      </w:r>
      <w:proofErr w:type="gramStart"/>
      <w:r w:rsidRPr="00DE5053">
        <w:rPr>
          <w:rFonts w:ascii="Arial" w:hAnsi="Arial" w:cs="Arial"/>
          <w:i/>
          <w:sz w:val="18"/>
          <w:szCs w:val="18"/>
          <w:lang w:val="en-US"/>
        </w:rPr>
        <w:t>)(</w:t>
      </w:r>
      <w:proofErr w:type="gramEnd"/>
      <w:r w:rsidRPr="00DE5053">
        <w:rPr>
          <w:rFonts w:ascii="Arial" w:hAnsi="Arial" w:cs="Arial"/>
          <w:i/>
          <w:sz w:val="18"/>
          <w:szCs w:val="18"/>
          <w:lang w:val="en-US"/>
        </w:rPr>
        <w:t xml:space="preserve">1) must be </w:t>
      </w:r>
      <w:r w:rsidRPr="00DE5053">
        <w:rPr>
          <w:rFonts w:ascii="Arial" w:hAnsi="Arial" w:cs="Arial"/>
          <w:i/>
          <w:color w:val="FF0000"/>
          <w:sz w:val="18"/>
          <w:szCs w:val="18"/>
          <w:lang w:val="en-US"/>
        </w:rPr>
        <w:t>shown to function properly when installed</w:t>
      </w:r>
      <w:r w:rsidRPr="00DE5053">
        <w:rPr>
          <w:rFonts w:ascii="Arial" w:hAnsi="Arial" w:cs="Arial"/>
          <w:i/>
          <w:sz w:val="18"/>
          <w:szCs w:val="18"/>
          <w:lang w:val="en-US"/>
        </w:rPr>
        <w:t>. The</w:t>
      </w:r>
      <w:r w:rsidRPr="00DE5053">
        <w:rPr>
          <w:rFonts w:ascii="Arial" w:hAnsi="Arial" w:cs="Arial"/>
          <w:i/>
          <w:sz w:val="18"/>
          <w:szCs w:val="18"/>
          <w:lang w:val="en-US"/>
        </w:rPr>
        <w:t xml:space="preserve"> </w:t>
      </w:r>
      <w:proofErr w:type="spellStart"/>
      <w:r w:rsidRPr="00DE5053">
        <w:rPr>
          <w:rFonts w:ascii="Arial" w:hAnsi="Arial" w:cs="Arial"/>
          <w:i/>
          <w:sz w:val="18"/>
          <w:szCs w:val="18"/>
          <w:lang w:val="en-US"/>
        </w:rPr>
        <w:t>aeroplane</w:t>
      </w:r>
      <w:proofErr w:type="spellEnd"/>
      <w:r w:rsidRPr="00DE5053">
        <w:rPr>
          <w:rFonts w:ascii="Arial" w:hAnsi="Arial" w:cs="Arial"/>
          <w:i/>
          <w:sz w:val="18"/>
          <w:szCs w:val="18"/>
          <w:lang w:val="en-US"/>
        </w:rPr>
        <w:t xml:space="preserve"> operating and </w:t>
      </w:r>
      <w:r w:rsidRPr="00DE5053">
        <w:rPr>
          <w:rFonts w:ascii="Arial" w:hAnsi="Arial" w:cs="Arial"/>
          <w:i/>
          <w:color w:val="FF0000"/>
          <w:sz w:val="18"/>
          <w:szCs w:val="18"/>
          <w:lang w:val="en-US"/>
        </w:rPr>
        <w:t>environmental conditions</w:t>
      </w:r>
      <w:r w:rsidRPr="00DE5053">
        <w:rPr>
          <w:rFonts w:ascii="Arial" w:hAnsi="Arial" w:cs="Arial"/>
          <w:i/>
          <w:sz w:val="18"/>
          <w:szCs w:val="18"/>
          <w:lang w:val="en-US"/>
        </w:rPr>
        <w:t xml:space="preserve"> over which proper functioning of the equipment,</w:t>
      </w:r>
      <w:r w:rsidRPr="00DE5053">
        <w:rPr>
          <w:rFonts w:ascii="Arial" w:hAnsi="Arial" w:cs="Arial"/>
          <w:i/>
          <w:sz w:val="18"/>
          <w:szCs w:val="18"/>
          <w:lang w:val="en-US"/>
        </w:rPr>
        <w:t xml:space="preserve"> </w:t>
      </w:r>
      <w:r w:rsidRPr="00DE5053">
        <w:rPr>
          <w:rFonts w:ascii="Arial" w:hAnsi="Arial" w:cs="Arial"/>
          <w:i/>
          <w:sz w:val="18"/>
          <w:szCs w:val="18"/>
          <w:lang w:val="en-US"/>
        </w:rPr>
        <w:t>systems, and installation is required to be considered includes the full normal operating envelope of the</w:t>
      </w:r>
      <w:r w:rsidRPr="00DE5053">
        <w:rPr>
          <w:rFonts w:ascii="Arial" w:hAnsi="Arial" w:cs="Arial"/>
          <w:i/>
          <w:sz w:val="18"/>
          <w:szCs w:val="18"/>
          <w:lang w:val="en-US"/>
        </w:rPr>
        <w:t xml:space="preserve"> </w:t>
      </w:r>
      <w:proofErr w:type="spellStart"/>
      <w:r w:rsidRPr="00DE5053">
        <w:rPr>
          <w:rFonts w:ascii="Arial" w:hAnsi="Arial" w:cs="Arial"/>
          <w:i/>
          <w:sz w:val="18"/>
          <w:szCs w:val="18"/>
          <w:lang w:val="en-US"/>
        </w:rPr>
        <w:t>aeroplane</w:t>
      </w:r>
      <w:proofErr w:type="spellEnd"/>
      <w:r w:rsidRPr="00DE5053">
        <w:rPr>
          <w:rFonts w:ascii="Arial" w:hAnsi="Arial" w:cs="Arial"/>
          <w:i/>
          <w:sz w:val="18"/>
          <w:szCs w:val="18"/>
          <w:lang w:val="en-US"/>
        </w:rPr>
        <w:t xml:space="preserve"> as defined by the </w:t>
      </w:r>
      <w:proofErr w:type="spellStart"/>
      <w:r w:rsidRPr="00DE5053">
        <w:rPr>
          <w:rFonts w:ascii="Arial" w:hAnsi="Arial" w:cs="Arial"/>
          <w:i/>
          <w:sz w:val="18"/>
          <w:szCs w:val="18"/>
          <w:lang w:val="en-US"/>
        </w:rPr>
        <w:t>Aeroplane</w:t>
      </w:r>
      <w:proofErr w:type="spellEnd"/>
      <w:r w:rsidRPr="00DE5053">
        <w:rPr>
          <w:rFonts w:ascii="Arial" w:hAnsi="Arial" w:cs="Arial"/>
          <w:i/>
          <w:sz w:val="18"/>
          <w:szCs w:val="18"/>
          <w:lang w:val="en-US"/>
        </w:rPr>
        <w:t xml:space="preserve"> Flight Manual together with any modification to that envelope</w:t>
      </w:r>
      <w:r w:rsidRPr="00DE5053">
        <w:rPr>
          <w:rFonts w:ascii="Arial" w:hAnsi="Arial" w:cs="Arial"/>
          <w:i/>
          <w:sz w:val="18"/>
          <w:szCs w:val="18"/>
          <w:lang w:val="en-US"/>
        </w:rPr>
        <w:t xml:space="preserve"> </w:t>
      </w:r>
      <w:r w:rsidRPr="00DE5053">
        <w:rPr>
          <w:rFonts w:ascii="Arial" w:hAnsi="Arial" w:cs="Arial"/>
          <w:i/>
          <w:sz w:val="18"/>
          <w:szCs w:val="18"/>
          <w:lang w:val="en-US"/>
        </w:rPr>
        <w:t>associated with abnormal or emergency procedures. Other external environmental conditions such as</w:t>
      </w:r>
      <w:r w:rsidRPr="00DE5053">
        <w:rPr>
          <w:rFonts w:ascii="Arial" w:hAnsi="Arial" w:cs="Arial"/>
          <w:i/>
          <w:sz w:val="18"/>
          <w:szCs w:val="18"/>
          <w:lang w:val="en-US"/>
        </w:rPr>
        <w:t xml:space="preserve"> </w:t>
      </w:r>
      <w:r w:rsidRPr="00DE5053">
        <w:rPr>
          <w:rFonts w:ascii="Arial" w:hAnsi="Arial" w:cs="Arial"/>
          <w:i/>
          <w:sz w:val="18"/>
          <w:szCs w:val="18"/>
          <w:lang w:val="en-US"/>
        </w:rPr>
        <w:t xml:space="preserve">atmospheric turbulence, HIRF, lightning, and precipitation, which the </w:t>
      </w:r>
      <w:proofErr w:type="spellStart"/>
      <w:r w:rsidRPr="00DE5053">
        <w:rPr>
          <w:rFonts w:ascii="Arial" w:hAnsi="Arial" w:cs="Arial"/>
          <w:i/>
          <w:sz w:val="18"/>
          <w:szCs w:val="18"/>
          <w:lang w:val="en-US"/>
        </w:rPr>
        <w:t>aeroplane</w:t>
      </w:r>
      <w:proofErr w:type="spellEnd"/>
      <w:r w:rsidRPr="00DE5053">
        <w:rPr>
          <w:rFonts w:ascii="Arial" w:hAnsi="Arial" w:cs="Arial"/>
          <w:i/>
          <w:sz w:val="18"/>
          <w:szCs w:val="18"/>
          <w:lang w:val="en-US"/>
        </w:rPr>
        <w:t xml:space="preserve"> is reasonably expected</w:t>
      </w:r>
      <w:r w:rsidRPr="00DE5053">
        <w:rPr>
          <w:rFonts w:ascii="Arial" w:hAnsi="Arial" w:cs="Arial"/>
          <w:i/>
          <w:sz w:val="18"/>
          <w:szCs w:val="18"/>
          <w:lang w:val="en-US"/>
        </w:rPr>
        <w:t xml:space="preserve"> </w:t>
      </w:r>
      <w:r w:rsidRPr="00DE5053">
        <w:rPr>
          <w:rFonts w:ascii="Arial" w:hAnsi="Arial" w:cs="Arial"/>
          <w:i/>
          <w:sz w:val="18"/>
          <w:szCs w:val="18"/>
          <w:lang w:val="en-US"/>
        </w:rPr>
        <w:t>to encounter, should also be considered. The severity of the external environmental conditions which</w:t>
      </w:r>
      <w:r w:rsidRPr="00DE5053">
        <w:rPr>
          <w:rFonts w:ascii="Arial" w:hAnsi="Arial" w:cs="Arial"/>
          <w:i/>
          <w:sz w:val="18"/>
          <w:szCs w:val="18"/>
          <w:lang w:val="en-US"/>
        </w:rPr>
        <w:t xml:space="preserve"> </w:t>
      </w:r>
      <w:r w:rsidRPr="00DE5053">
        <w:rPr>
          <w:rFonts w:ascii="Arial" w:hAnsi="Arial" w:cs="Arial"/>
          <w:i/>
          <w:sz w:val="18"/>
          <w:szCs w:val="18"/>
          <w:lang w:val="en-US"/>
        </w:rPr>
        <w:t xml:space="preserve">should be considered </w:t>
      </w:r>
      <w:proofErr w:type="gramStart"/>
      <w:r w:rsidRPr="00DE5053">
        <w:rPr>
          <w:rFonts w:ascii="Arial" w:hAnsi="Arial" w:cs="Arial"/>
          <w:i/>
          <w:sz w:val="18"/>
          <w:szCs w:val="18"/>
          <w:lang w:val="en-US"/>
        </w:rPr>
        <w:t>are</w:t>
      </w:r>
      <w:proofErr w:type="gramEnd"/>
      <w:r w:rsidRPr="00DE5053">
        <w:rPr>
          <w:rFonts w:ascii="Arial" w:hAnsi="Arial" w:cs="Arial"/>
          <w:i/>
          <w:sz w:val="18"/>
          <w:szCs w:val="18"/>
          <w:lang w:val="en-US"/>
        </w:rPr>
        <w:t xml:space="preserve"> limited to those established by certification standards and precedence.</w:t>
      </w:r>
    </w:p>
    <w:p w:rsidR="00FC3758" w:rsidRPr="00DE5053" w:rsidRDefault="00FC3758" w:rsidP="00FC3758">
      <w:pPr>
        <w:autoSpaceDE w:val="0"/>
        <w:autoSpaceDN w:val="0"/>
        <w:adjustRightInd w:val="0"/>
        <w:spacing w:before="120"/>
        <w:rPr>
          <w:rFonts w:ascii="Arial" w:hAnsi="Arial" w:cs="Arial"/>
          <w:i/>
          <w:sz w:val="18"/>
          <w:szCs w:val="18"/>
          <w:lang w:val="en-US"/>
        </w:rPr>
      </w:pPr>
      <w:r w:rsidRPr="00DE5053">
        <w:rPr>
          <w:rFonts w:ascii="Arial" w:hAnsi="Arial" w:cs="Arial"/>
          <w:i/>
          <w:sz w:val="18"/>
          <w:szCs w:val="18"/>
          <w:lang w:val="en-US"/>
        </w:rPr>
        <w:t xml:space="preserve">(2) In addition to the external operating and environmental conditions, the effect of the </w:t>
      </w:r>
      <w:r w:rsidRPr="00DE5053">
        <w:rPr>
          <w:rFonts w:ascii="Arial" w:hAnsi="Arial" w:cs="Arial"/>
          <w:i/>
          <w:color w:val="FF0000"/>
          <w:sz w:val="18"/>
          <w:szCs w:val="18"/>
          <w:lang w:val="en-US"/>
        </w:rPr>
        <w:t>environment</w:t>
      </w:r>
      <w:r w:rsidRPr="00DE5053">
        <w:rPr>
          <w:rFonts w:ascii="Arial" w:hAnsi="Arial" w:cs="Arial"/>
          <w:i/>
          <w:color w:val="FF0000"/>
          <w:sz w:val="18"/>
          <w:szCs w:val="18"/>
          <w:lang w:val="en-US"/>
        </w:rPr>
        <w:t xml:space="preserve"> </w:t>
      </w:r>
      <w:r w:rsidRPr="00DE5053">
        <w:rPr>
          <w:rFonts w:ascii="Arial" w:hAnsi="Arial" w:cs="Arial"/>
          <w:i/>
          <w:color w:val="FF0000"/>
          <w:sz w:val="18"/>
          <w:szCs w:val="18"/>
          <w:lang w:val="en-US"/>
        </w:rPr>
        <w:t xml:space="preserve">within the </w:t>
      </w:r>
      <w:proofErr w:type="spellStart"/>
      <w:r w:rsidRPr="00DE5053">
        <w:rPr>
          <w:rFonts w:ascii="Arial" w:hAnsi="Arial" w:cs="Arial"/>
          <w:i/>
          <w:color w:val="FF0000"/>
          <w:sz w:val="18"/>
          <w:szCs w:val="18"/>
          <w:lang w:val="en-US"/>
        </w:rPr>
        <w:t>aeroplane</w:t>
      </w:r>
      <w:proofErr w:type="spellEnd"/>
      <w:r w:rsidRPr="00DE5053">
        <w:rPr>
          <w:rFonts w:ascii="Arial" w:hAnsi="Arial" w:cs="Arial"/>
          <w:i/>
          <w:color w:val="FF0000"/>
          <w:sz w:val="18"/>
          <w:szCs w:val="18"/>
          <w:lang w:val="en-US"/>
        </w:rPr>
        <w:t xml:space="preserve"> </w:t>
      </w:r>
      <w:r w:rsidRPr="00DE5053">
        <w:rPr>
          <w:rFonts w:ascii="Arial" w:hAnsi="Arial" w:cs="Arial"/>
          <w:i/>
          <w:sz w:val="18"/>
          <w:szCs w:val="18"/>
          <w:lang w:val="en-US"/>
        </w:rPr>
        <w:t>should be considered. These effects should include vibration and acceleration</w:t>
      </w:r>
      <w:r w:rsidRPr="00DE5053">
        <w:rPr>
          <w:rFonts w:ascii="Arial" w:hAnsi="Arial" w:cs="Arial"/>
          <w:i/>
          <w:sz w:val="18"/>
          <w:szCs w:val="18"/>
          <w:lang w:val="en-US"/>
        </w:rPr>
        <w:t xml:space="preserve"> </w:t>
      </w:r>
      <w:r w:rsidRPr="00DE5053">
        <w:rPr>
          <w:rFonts w:ascii="Arial" w:hAnsi="Arial" w:cs="Arial"/>
          <w:i/>
          <w:sz w:val="18"/>
          <w:szCs w:val="18"/>
          <w:lang w:val="en-US"/>
        </w:rPr>
        <w:t xml:space="preserve">loads, variations in fluid pressure and electrical power, fluid or </w:t>
      </w:r>
      <w:proofErr w:type="spellStart"/>
      <w:r w:rsidRPr="00DE5053">
        <w:rPr>
          <w:rFonts w:ascii="Arial" w:hAnsi="Arial" w:cs="Arial"/>
          <w:i/>
          <w:sz w:val="18"/>
          <w:szCs w:val="18"/>
          <w:lang w:val="en-US"/>
        </w:rPr>
        <w:t>vapour</w:t>
      </w:r>
      <w:proofErr w:type="spellEnd"/>
      <w:r w:rsidRPr="00DE5053">
        <w:rPr>
          <w:rFonts w:ascii="Arial" w:hAnsi="Arial" w:cs="Arial"/>
          <w:i/>
          <w:sz w:val="18"/>
          <w:szCs w:val="18"/>
          <w:lang w:val="en-US"/>
        </w:rPr>
        <w:t xml:space="preserve"> contamination, due either to the</w:t>
      </w:r>
      <w:r w:rsidRPr="00DE5053">
        <w:rPr>
          <w:rFonts w:ascii="Arial" w:hAnsi="Arial" w:cs="Arial"/>
          <w:i/>
          <w:sz w:val="18"/>
          <w:szCs w:val="18"/>
          <w:lang w:val="en-US"/>
        </w:rPr>
        <w:t xml:space="preserve"> </w:t>
      </w:r>
      <w:r w:rsidRPr="00DE5053">
        <w:rPr>
          <w:rFonts w:ascii="Arial" w:hAnsi="Arial" w:cs="Arial"/>
          <w:i/>
          <w:sz w:val="18"/>
          <w:szCs w:val="18"/>
          <w:lang w:val="en-US"/>
        </w:rPr>
        <w:t>normal environment or accidental leaks or spillage and handling by personnel. Document referenced in</w:t>
      </w:r>
      <w:r w:rsidRPr="00DE5053">
        <w:rPr>
          <w:rFonts w:ascii="Arial" w:hAnsi="Arial" w:cs="Arial"/>
          <w:i/>
          <w:sz w:val="18"/>
          <w:szCs w:val="18"/>
          <w:lang w:val="en-US"/>
        </w:rPr>
        <w:t xml:space="preserve"> </w:t>
      </w:r>
      <w:r w:rsidRPr="00DE5053">
        <w:rPr>
          <w:rFonts w:ascii="Arial" w:hAnsi="Arial" w:cs="Arial"/>
          <w:i/>
          <w:sz w:val="18"/>
          <w:szCs w:val="18"/>
          <w:lang w:val="en-US"/>
        </w:rPr>
        <w:t xml:space="preserve">paragraph </w:t>
      </w:r>
      <w:proofErr w:type="gramStart"/>
      <w:r w:rsidRPr="00DE5053">
        <w:rPr>
          <w:rFonts w:ascii="Arial" w:hAnsi="Arial" w:cs="Arial"/>
          <w:i/>
          <w:sz w:val="18"/>
          <w:szCs w:val="18"/>
          <w:lang w:val="en-US"/>
        </w:rPr>
        <w:t>3b(</w:t>
      </w:r>
      <w:proofErr w:type="gramEnd"/>
      <w:r w:rsidRPr="00DE5053">
        <w:rPr>
          <w:rFonts w:ascii="Arial" w:hAnsi="Arial" w:cs="Arial"/>
          <w:i/>
          <w:sz w:val="18"/>
          <w:szCs w:val="18"/>
          <w:lang w:val="en-US"/>
        </w:rPr>
        <w:t>1) defines a series of standard environmental test conditions and procedures, which may</w:t>
      </w:r>
      <w:r w:rsidRPr="00DE5053">
        <w:rPr>
          <w:rFonts w:ascii="Arial" w:hAnsi="Arial" w:cs="Arial"/>
          <w:i/>
          <w:sz w:val="18"/>
          <w:szCs w:val="18"/>
          <w:lang w:val="en-US"/>
        </w:rPr>
        <w:t xml:space="preserve"> </w:t>
      </w:r>
      <w:r w:rsidRPr="00DE5053">
        <w:rPr>
          <w:rFonts w:ascii="Arial" w:hAnsi="Arial" w:cs="Arial"/>
          <w:i/>
          <w:sz w:val="18"/>
          <w:szCs w:val="18"/>
          <w:lang w:val="en-US"/>
        </w:rPr>
        <w:t>be used to support compliance. Equipment covered by (CS) Technical Standard Orders containing</w:t>
      </w:r>
      <w:r w:rsidRPr="00DE5053">
        <w:rPr>
          <w:rFonts w:ascii="Arial" w:hAnsi="Arial" w:cs="Arial"/>
          <w:i/>
          <w:sz w:val="18"/>
          <w:szCs w:val="18"/>
          <w:lang w:val="en-US"/>
        </w:rPr>
        <w:t xml:space="preserve"> </w:t>
      </w:r>
      <w:r w:rsidRPr="00DE5053">
        <w:rPr>
          <w:rFonts w:ascii="Arial" w:hAnsi="Arial" w:cs="Arial"/>
          <w:i/>
          <w:sz w:val="18"/>
          <w:szCs w:val="18"/>
          <w:lang w:val="en-US"/>
        </w:rPr>
        <w:t>environmental test procedures or equipment qualified to other environmental test standards can be used</w:t>
      </w:r>
      <w:r w:rsidRPr="00DE5053">
        <w:rPr>
          <w:rFonts w:ascii="Arial" w:hAnsi="Arial" w:cs="Arial"/>
          <w:i/>
          <w:sz w:val="18"/>
          <w:szCs w:val="18"/>
          <w:lang w:val="en-US"/>
        </w:rPr>
        <w:t xml:space="preserve"> </w:t>
      </w:r>
      <w:r w:rsidRPr="00DE5053">
        <w:rPr>
          <w:rFonts w:ascii="Arial" w:hAnsi="Arial" w:cs="Arial"/>
          <w:i/>
          <w:sz w:val="18"/>
          <w:szCs w:val="18"/>
          <w:lang w:val="en-US"/>
        </w:rPr>
        <w:t>to support compliance. The conditions under which the installed equipment will be operated should be</w:t>
      </w:r>
      <w:r w:rsidRPr="00DE5053">
        <w:rPr>
          <w:rFonts w:ascii="Arial" w:hAnsi="Arial" w:cs="Arial"/>
          <w:i/>
          <w:sz w:val="18"/>
          <w:szCs w:val="18"/>
          <w:lang w:val="en-US"/>
        </w:rPr>
        <w:t xml:space="preserve"> </w:t>
      </w:r>
      <w:r w:rsidRPr="00DE5053">
        <w:rPr>
          <w:rFonts w:ascii="Arial" w:hAnsi="Arial" w:cs="Arial"/>
          <w:i/>
          <w:sz w:val="18"/>
          <w:szCs w:val="18"/>
          <w:lang w:val="en-US"/>
        </w:rPr>
        <w:t>equal to or less severe than the environment for which the equipment is qualified.</w:t>
      </w:r>
    </w:p>
    <w:p w:rsidR="00FC3758" w:rsidRDefault="00FC3758" w:rsidP="00FC3758">
      <w:pPr>
        <w:autoSpaceDE w:val="0"/>
        <w:autoSpaceDN w:val="0"/>
        <w:adjustRightInd w:val="0"/>
        <w:spacing w:before="120"/>
        <w:rPr>
          <w:rFonts w:ascii="Arial" w:hAnsi="Arial" w:cs="Arial"/>
          <w:i/>
          <w:sz w:val="18"/>
          <w:szCs w:val="18"/>
          <w:lang w:val="en-US"/>
        </w:rPr>
      </w:pPr>
      <w:r w:rsidRPr="00DE5053">
        <w:rPr>
          <w:rFonts w:ascii="Arial" w:hAnsi="Arial" w:cs="Arial"/>
          <w:i/>
          <w:sz w:val="18"/>
          <w:szCs w:val="18"/>
          <w:lang w:val="en-US"/>
        </w:rPr>
        <w:t xml:space="preserve">(3) The </w:t>
      </w:r>
      <w:r w:rsidRPr="00175624">
        <w:rPr>
          <w:rFonts w:ascii="Arial" w:hAnsi="Arial" w:cs="Arial"/>
          <w:i/>
          <w:sz w:val="18"/>
          <w:szCs w:val="18"/>
          <w:lang w:val="en-US"/>
        </w:rPr>
        <w:t>required</w:t>
      </w:r>
      <w:r w:rsidRPr="00DE5053">
        <w:rPr>
          <w:rFonts w:ascii="Arial" w:hAnsi="Arial" w:cs="Arial"/>
          <w:i/>
          <w:color w:val="FF0000"/>
          <w:sz w:val="18"/>
          <w:szCs w:val="18"/>
          <w:lang w:val="en-US"/>
        </w:rPr>
        <w:t xml:space="preserve"> substantiation</w:t>
      </w:r>
      <w:r w:rsidRPr="00DE5053">
        <w:rPr>
          <w:rFonts w:ascii="Arial" w:hAnsi="Arial" w:cs="Arial"/>
          <w:i/>
          <w:sz w:val="18"/>
          <w:szCs w:val="18"/>
          <w:lang w:val="en-US"/>
        </w:rPr>
        <w:t xml:space="preserve"> of the proper functioning of equipment, systems, and </w:t>
      </w:r>
      <w:proofErr w:type="spellStart"/>
      <w:r w:rsidRPr="00DE5053">
        <w:rPr>
          <w:rFonts w:ascii="Arial" w:hAnsi="Arial" w:cs="Arial"/>
          <w:i/>
          <w:sz w:val="18"/>
          <w:szCs w:val="18"/>
          <w:lang w:val="en-US"/>
        </w:rPr>
        <w:t>instal</w:t>
      </w:r>
      <w:proofErr w:type="spellEnd"/>
      <w:r w:rsidRPr="00DE5053">
        <w:rPr>
          <w:rFonts w:ascii="Arial" w:hAnsi="Arial" w:cs="Arial"/>
          <w:i/>
          <w:sz w:val="18"/>
          <w:szCs w:val="18"/>
          <w:lang w:val="en-US"/>
        </w:rPr>
        <w:t xml:space="preserve"> </w:t>
      </w:r>
      <w:proofErr w:type="spellStart"/>
      <w:r w:rsidRPr="00DE5053">
        <w:rPr>
          <w:rFonts w:ascii="Arial" w:hAnsi="Arial" w:cs="Arial"/>
          <w:i/>
          <w:sz w:val="18"/>
          <w:szCs w:val="18"/>
          <w:lang w:val="en-US"/>
        </w:rPr>
        <w:t>lations</w:t>
      </w:r>
      <w:proofErr w:type="spellEnd"/>
      <w:r w:rsidRPr="00DE5053">
        <w:rPr>
          <w:rFonts w:ascii="Arial" w:hAnsi="Arial" w:cs="Arial"/>
          <w:i/>
          <w:sz w:val="18"/>
          <w:szCs w:val="18"/>
          <w:lang w:val="en-US"/>
        </w:rPr>
        <w:t xml:space="preserve"> under</w:t>
      </w:r>
      <w:r w:rsidRPr="00DE5053">
        <w:rPr>
          <w:rFonts w:ascii="Arial" w:hAnsi="Arial" w:cs="Arial"/>
          <w:i/>
          <w:sz w:val="18"/>
          <w:szCs w:val="18"/>
          <w:lang w:val="en-US"/>
        </w:rPr>
        <w:t xml:space="preserve"> </w:t>
      </w:r>
      <w:r w:rsidRPr="00DE5053">
        <w:rPr>
          <w:rFonts w:ascii="Arial" w:hAnsi="Arial" w:cs="Arial"/>
          <w:i/>
          <w:sz w:val="18"/>
          <w:szCs w:val="18"/>
          <w:lang w:val="en-US"/>
        </w:rPr>
        <w:t xml:space="preserve">the operating and environmental conditions approved for the </w:t>
      </w:r>
      <w:proofErr w:type="spellStart"/>
      <w:r w:rsidRPr="00DE5053">
        <w:rPr>
          <w:rFonts w:ascii="Arial" w:hAnsi="Arial" w:cs="Arial"/>
          <w:i/>
          <w:sz w:val="18"/>
          <w:szCs w:val="18"/>
          <w:lang w:val="en-US"/>
        </w:rPr>
        <w:t>aeroplane</w:t>
      </w:r>
      <w:proofErr w:type="spellEnd"/>
      <w:r w:rsidRPr="00DE5053">
        <w:rPr>
          <w:rFonts w:ascii="Arial" w:hAnsi="Arial" w:cs="Arial"/>
          <w:i/>
          <w:sz w:val="18"/>
          <w:szCs w:val="18"/>
          <w:lang w:val="en-US"/>
        </w:rPr>
        <w:t xml:space="preserve"> may be shown by </w:t>
      </w:r>
      <w:r w:rsidRPr="00DE5053">
        <w:rPr>
          <w:rFonts w:ascii="Arial" w:hAnsi="Arial" w:cs="Arial"/>
          <w:i/>
          <w:color w:val="FF0000"/>
          <w:sz w:val="18"/>
          <w:szCs w:val="18"/>
          <w:lang w:val="en-US"/>
        </w:rPr>
        <w:t>test and/or</w:t>
      </w:r>
      <w:r w:rsidRPr="00DE5053">
        <w:rPr>
          <w:rFonts w:ascii="Arial" w:hAnsi="Arial" w:cs="Arial"/>
          <w:i/>
          <w:color w:val="FF0000"/>
          <w:sz w:val="18"/>
          <w:szCs w:val="18"/>
          <w:lang w:val="en-US"/>
        </w:rPr>
        <w:t xml:space="preserve"> </w:t>
      </w:r>
      <w:r w:rsidRPr="00DE5053">
        <w:rPr>
          <w:rFonts w:ascii="Arial" w:hAnsi="Arial" w:cs="Arial"/>
          <w:i/>
          <w:color w:val="FF0000"/>
          <w:sz w:val="18"/>
          <w:szCs w:val="18"/>
          <w:lang w:val="en-US"/>
        </w:rPr>
        <w:t>analysis or</w:t>
      </w:r>
      <w:r w:rsidRPr="00DE5053">
        <w:rPr>
          <w:rFonts w:ascii="Arial" w:hAnsi="Arial" w:cs="Arial"/>
          <w:i/>
          <w:sz w:val="18"/>
          <w:szCs w:val="18"/>
          <w:lang w:val="en-US"/>
        </w:rPr>
        <w:t xml:space="preserve"> reference to comparable </w:t>
      </w:r>
      <w:r w:rsidRPr="00DE5053">
        <w:rPr>
          <w:rFonts w:ascii="Arial" w:hAnsi="Arial" w:cs="Arial"/>
          <w:i/>
          <w:color w:val="FF0000"/>
          <w:sz w:val="18"/>
          <w:szCs w:val="18"/>
          <w:lang w:val="en-US"/>
        </w:rPr>
        <w:t>service experience</w:t>
      </w:r>
      <w:r w:rsidRPr="00DE5053">
        <w:rPr>
          <w:rFonts w:ascii="Arial" w:hAnsi="Arial" w:cs="Arial"/>
          <w:i/>
          <w:sz w:val="18"/>
          <w:szCs w:val="18"/>
          <w:lang w:val="en-US"/>
        </w:rPr>
        <w:t xml:space="preserve"> on other </w:t>
      </w:r>
      <w:proofErr w:type="spellStart"/>
      <w:r w:rsidRPr="00DE5053">
        <w:rPr>
          <w:rFonts w:ascii="Arial" w:hAnsi="Arial" w:cs="Arial"/>
          <w:i/>
          <w:sz w:val="18"/>
          <w:szCs w:val="18"/>
          <w:lang w:val="en-US"/>
        </w:rPr>
        <w:t>aeroplanes</w:t>
      </w:r>
      <w:proofErr w:type="spellEnd"/>
      <w:r w:rsidRPr="00DE5053">
        <w:rPr>
          <w:rFonts w:ascii="Arial" w:hAnsi="Arial" w:cs="Arial"/>
          <w:i/>
          <w:sz w:val="18"/>
          <w:szCs w:val="18"/>
          <w:lang w:val="en-US"/>
        </w:rPr>
        <w:t>. It must be shown that the</w:t>
      </w:r>
      <w:r w:rsidRPr="00DE5053">
        <w:rPr>
          <w:rFonts w:ascii="Arial" w:hAnsi="Arial" w:cs="Arial"/>
          <w:i/>
          <w:sz w:val="18"/>
          <w:szCs w:val="18"/>
          <w:lang w:val="en-US"/>
        </w:rPr>
        <w:t xml:space="preserve"> </w:t>
      </w:r>
      <w:r w:rsidRPr="00DE5053">
        <w:rPr>
          <w:rFonts w:ascii="Arial" w:hAnsi="Arial" w:cs="Arial"/>
          <w:i/>
          <w:sz w:val="18"/>
          <w:szCs w:val="18"/>
          <w:lang w:val="en-US"/>
        </w:rPr>
        <w:t>comparable service experience is valid for the proposed installation. For the equipment systems and</w:t>
      </w:r>
      <w:r w:rsidRPr="00DE5053">
        <w:rPr>
          <w:rFonts w:ascii="Arial" w:hAnsi="Arial" w:cs="Arial"/>
          <w:i/>
          <w:sz w:val="18"/>
          <w:szCs w:val="18"/>
          <w:lang w:val="en-US"/>
        </w:rPr>
        <w:t xml:space="preserve"> </w:t>
      </w:r>
      <w:r w:rsidRPr="00DE5053">
        <w:rPr>
          <w:rFonts w:ascii="Arial" w:hAnsi="Arial" w:cs="Arial"/>
          <w:i/>
          <w:sz w:val="18"/>
          <w:szCs w:val="18"/>
          <w:lang w:val="en-US"/>
        </w:rPr>
        <w:t>installations covered by CS 25.1309(a)(1), the compliance demonstration should also confirm that the</w:t>
      </w:r>
      <w:r w:rsidRPr="00DE5053">
        <w:rPr>
          <w:rFonts w:ascii="Arial" w:hAnsi="Arial" w:cs="Arial"/>
          <w:i/>
          <w:sz w:val="18"/>
          <w:szCs w:val="18"/>
          <w:lang w:val="en-US"/>
        </w:rPr>
        <w:t xml:space="preserve"> </w:t>
      </w:r>
      <w:r w:rsidRPr="00DE5053">
        <w:rPr>
          <w:rFonts w:ascii="Arial" w:hAnsi="Arial" w:cs="Arial"/>
          <w:i/>
          <w:sz w:val="18"/>
          <w:szCs w:val="18"/>
          <w:lang w:val="en-US"/>
        </w:rPr>
        <w:t xml:space="preserve">normal functioning of such equipment, systems, and installations does not interfere with the prop </w:t>
      </w:r>
      <w:proofErr w:type="spellStart"/>
      <w:r w:rsidRPr="00DE5053">
        <w:rPr>
          <w:rFonts w:ascii="Arial" w:hAnsi="Arial" w:cs="Arial"/>
          <w:i/>
          <w:sz w:val="18"/>
          <w:szCs w:val="18"/>
          <w:lang w:val="en-US"/>
        </w:rPr>
        <w:t>er</w:t>
      </w:r>
      <w:proofErr w:type="spellEnd"/>
      <w:r w:rsidRPr="00DE5053">
        <w:rPr>
          <w:rFonts w:ascii="Arial" w:hAnsi="Arial" w:cs="Arial"/>
          <w:i/>
          <w:sz w:val="18"/>
          <w:szCs w:val="18"/>
          <w:lang w:val="en-US"/>
        </w:rPr>
        <w:t xml:space="preserve"> </w:t>
      </w:r>
      <w:r w:rsidRPr="00DE5053">
        <w:rPr>
          <w:rFonts w:ascii="Arial" w:hAnsi="Arial" w:cs="Arial"/>
          <w:i/>
          <w:sz w:val="18"/>
          <w:szCs w:val="18"/>
          <w:lang w:val="en-US"/>
        </w:rPr>
        <w:t>functioning of other equipment, systems, or installations covered by CS 25.1309(a)(1).</w:t>
      </w:r>
    </w:p>
    <w:p w:rsidR="001F1D0D" w:rsidRPr="00FC3758" w:rsidRDefault="001F1D0D" w:rsidP="001F1D0D">
      <w:pPr>
        <w:autoSpaceDE w:val="0"/>
        <w:autoSpaceDN w:val="0"/>
        <w:adjustRightInd w:val="0"/>
        <w:spacing w:before="400"/>
        <w:ind w:left="1418" w:hanging="1418"/>
        <w:rPr>
          <w:rFonts w:ascii="Arial" w:hAnsi="Arial" w:cs="Arial"/>
          <w:i/>
          <w:sz w:val="18"/>
          <w:szCs w:val="18"/>
          <w:lang w:val="en-US"/>
        </w:rPr>
      </w:pPr>
      <w:proofErr w:type="gramStart"/>
      <w:r w:rsidRPr="00FC3758">
        <w:rPr>
          <w:rFonts w:ascii="Arial" w:hAnsi="Arial" w:cs="Arial"/>
          <w:b/>
          <w:i/>
          <w:sz w:val="18"/>
          <w:szCs w:val="18"/>
          <w:lang w:val="en-US"/>
        </w:rPr>
        <w:t>9.(</w:t>
      </w:r>
      <w:proofErr w:type="gramEnd"/>
      <w:r>
        <w:rPr>
          <w:rFonts w:ascii="Arial" w:hAnsi="Arial" w:cs="Arial"/>
          <w:b/>
          <w:i/>
          <w:sz w:val="18"/>
          <w:szCs w:val="18"/>
          <w:lang w:val="en-US"/>
        </w:rPr>
        <w:t>b</w:t>
      </w:r>
      <w:r w:rsidRPr="00FC3758">
        <w:rPr>
          <w:rFonts w:ascii="Arial" w:hAnsi="Arial" w:cs="Arial"/>
          <w:b/>
          <w:i/>
          <w:sz w:val="18"/>
          <w:szCs w:val="18"/>
          <w:lang w:val="en-US"/>
        </w:rPr>
        <w:t xml:space="preserve">). </w:t>
      </w:r>
      <w:proofErr w:type="gramStart"/>
      <w:r>
        <w:rPr>
          <w:rFonts w:ascii="Arial" w:hAnsi="Arial" w:cs="Arial"/>
          <w:b/>
          <w:i/>
          <w:iCs/>
          <w:sz w:val="18"/>
          <w:szCs w:val="18"/>
          <w:lang w:val="en-US"/>
        </w:rPr>
        <w:t>Compliance with CS 25.1309(b</w:t>
      </w:r>
      <w:r w:rsidRPr="00FC3758">
        <w:rPr>
          <w:rFonts w:ascii="Arial" w:hAnsi="Arial" w:cs="Arial"/>
          <w:b/>
          <w:i/>
          <w:iCs/>
          <w:sz w:val="18"/>
          <w:szCs w:val="18"/>
          <w:lang w:val="en-US"/>
        </w:rPr>
        <w:t>)</w:t>
      </w:r>
      <w:r w:rsidRPr="00FC3758">
        <w:rPr>
          <w:rFonts w:ascii="Arial" w:hAnsi="Arial" w:cs="Arial"/>
          <w:i/>
          <w:iCs/>
          <w:sz w:val="19"/>
          <w:szCs w:val="19"/>
          <w:lang w:val="en-US"/>
        </w:rPr>
        <w:t>.</w:t>
      </w:r>
      <w:proofErr w:type="gramEnd"/>
    </w:p>
    <w:p w:rsidR="000F1972" w:rsidRPr="000F1972" w:rsidRDefault="000F1972" w:rsidP="000F1972">
      <w:pPr>
        <w:autoSpaceDE w:val="0"/>
        <w:autoSpaceDN w:val="0"/>
        <w:adjustRightInd w:val="0"/>
        <w:rPr>
          <w:rFonts w:ascii="Arial" w:hAnsi="Arial" w:cs="Arial"/>
          <w:i/>
          <w:sz w:val="18"/>
          <w:szCs w:val="18"/>
          <w:lang w:val="en-US"/>
        </w:rPr>
      </w:pPr>
      <w:r w:rsidRPr="000F1972">
        <w:rPr>
          <w:rFonts w:ascii="Arial" w:hAnsi="Arial" w:cs="Arial"/>
          <w:i/>
          <w:sz w:val="18"/>
          <w:szCs w:val="18"/>
          <w:lang w:val="en-US"/>
        </w:rPr>
        <w:t xml:space="preserve">Paragraph 25.1309(b) requires that the </w:t>
      </w:r>
      <w:proofErr w:type="spellStart"/>
      <w:r w:rsidRPr="000F1972">
        <w:rPr>
          <w:rFonts w:ascii="Arial" w:hAnsi="Arial" w:cs="Arial"/>
          <w:i/>
          <w:sz w:val="18"/>
          <w:szCs w:val="18"/>
          <w:lang w:val="en-US"/>
        </w:rPr>
        <w:t>aeroplane</w:t>
      </w:r>
      <w:proofErr w:type="spellEnd"/>
      <w:r w:rsidRPr="000F1972">
        <w:rPr>
          <w:rFonts w:ascii="Arial" w:hAnsi="Arial" w:cs="Arial"/>
          <w:i/>
          <w:sz w:val="18"/>
          <w:szCs w:val="18"/>
          <w:lang w:val="en-US"/>
        </w:rPr>
        <w:t xml:space="preserve"> systems and associated </w:t>
      </w:r>
      <w:proofErr w:type="gramStart"/>
      <w:r w:rsidRPr="000F1972">
        <w:rPr>
          <w:rFonts w:ascii="Arial" w:hAnsi="Arial" w:cs="Arial"/>
          <w:i/>
          <w:sz w:val="18"/>
          <w:szCs w:val="18"/>
          <w:lang w:val="en-US"/>
        </w:rPr>
        <w:t>components,</w:t>
      </w:r>
      <w:proofErr w:type="gramEnd"/>
      <w:r w:rsidRPr="000F1972">
        <w:rPr>
          <w:rFonts w:ascii="Arial" w:hAnsi="Arial" w:cs="Arial"/>
          <w:i/>
          <w:sz w:val="18"/>
          <w:szCs w:val="18"/>
          <w:lang w:val="en-US"/>
        </w:rPr>
        <w:t xml:space="preserve"> considered</w:t>
      </w:r>
      <w:r w:rsidRPr="000F1972">
        <w:rPr>
          <w:rFonts w:ascii="Arial" w:hAnsi="Arial" w:cs="Arial"/>
          <w:i/>
          <w:sz w:val="18"/>
          <w:szCs w:val="18"/>
          <w:lang w:val="en-US"/>
        </w:rPr>
        <w:t xml:space="preserve"> </w:t>
      </w:r>
      <w:r w:rsidRPr="000F1972">
        <w:rPr>
          <w:rFonts w:ascii="Arial" w:hAnsi="Arial" w:cs="Arial"/>
          <w:i/>
          <w:sz w:val="18"/>
          <w:szCs w:val="18"/>
          <w:lang w:val="en-US"/>
        </w:rPr>
        <w:t xml:space="preserve">separately and in relation to other systems must be designed so that </w:t>
      </w:r>
      <w:r w:rsidRPr="000F1972">
        <w:rPr>
          <w:rFonts w:ascii="Arial" w:hAnsi="Arial" w:cs="Arial"/>
          <w:i/>
          <w:color w:val="FF0000"/>
          <w:sz w:val="18"/>
          <w:szCs w:val="18"/>
          <w:lang w:val="en-US"/>
        </w:rPr>
        <w:t>any</w:t>
      </w:r>
      <w:r w:rsidRPr="000F1972">
        <w:rPr>
          <w:rFonts w:ascii="Arial" w:hAnsi="Arial" w:cs="Arial"/>
          <w:i/>
          <w:sz w:val="18"/>
          <w:szCs w:val="18"/>
          <w:lang w:val="en-US"/>
        </w:rPr>
        <w:t xml:space="preserve"> </w:t>
      </w:r>
      <w:r w:rsidRPr="00175624">
        <w:rPr>
          <w:rFonts w:ascii="Arial" w:hAnsi="Arial" w:cs="Arial"/>
          <w:i/>
          <w:color w:val="FF0000"/>
          <w:sz w:val="18"/>
          <w:szCs w:val="18"/>
          <w:lang w:val="en-US"/>
        </w:rPr>
        <w:t>Catastrophic Failure Condition</w:t>
      </w:r>
      <w:r w:rsidRPr="000F1972">
        <w:rPr>
          <w:rFonts w:ascii="Arial" w:hAnsi="Arial" w:cs="Arial"/>
          <w:i/>
          <w:sz w:val="18"/>
          <w:szCs w:val="18"/>
          <w:lang w:val="en-US"/>
        </w:rPr>
        <w:t xml:space="preserve"> </w:t>
      </w:r>
      <w:r w:rsidRPr="000F1972">
        <w:rPr>
          <w:rFonts w:ascii="Arial" w:hAnsi="Arial" w:cs="Arial"/>
          <w:i/>
          <w:sz w:val="18"/>
          <w:szCs w:val="18"/>
          <w:lang w:val="en-US"/>
        </w:rPr>
        <w:t xml:space="preserve">is Extremely Improbable </w:t>
      </w:r>
      <w:r w:rsidRPr="00175624">
        <w:rPr>
          <w:rFonts w:ascii="Arial" w:hAnsi="Arial" w:cs="Arial"/>
          <w:i/>
          <w:sz w:val="18"/>
          <w:szCs w:val="18"/>
          <w:lang w:val="en-US"/>
        </w:rPr>
        <w:t>and</w:t>
      </w:r>
      <w:r w:rsidRPr="000F1972">
        <w:rPr>
          <w:rFonts w:ascii="Arial" w:hAnsi="Arial" w:cs="Arial"/>
          <w:i/>
          <w:color w:val="FF0000"/>
          <w:sz w:val="18"/>
          <w:szCs w:val="18"/>
          <w:lang w:val="en-US"/>
        </w:rPr>
        <w:t xml:space="preserve"> does not result from a single failure</w:t>
      </w:r>
      <w:r w:rsidRPr="000F1972">
        <w:rPr>
          <w:rFonts w:ascii="Arial" w:hAnsi="Arial" w:cs="Arial"/>
          <w:i/>
          <w:sz w:val="18"/>
          <w:szCs w:val="18"/>
          <w:lang w:val="en-US"/>
        </w:rPr>
        <w:t>. It also requires that any Hazardous</w:t>
      </w:r>
      <w:r w:rsidRPr="000F1972">
        <w:rPr>
          <w:rFonts w:ascii="Arial" w:hAnsi="Arial" w:cs="Arial"/>
          <w:i/>
          <w:sz w:val="18"/>
          <w:szCs w:val="18"/>
          <w:lang w:val="en-US"/>
        </w:rPr>
        <w:t xml:space="preserve"> </w:t>
      </w:r>
      <w:r w:rsidRPr="000F1972">
        <w:rPr>
          <w:rFonts w:ascii="Arial" w:hAnsi="Arial" w:cs="Arial"/>
          <w:i/>
          <w:sz w:val="18"/>
          <w:szCs w:val="18"/>
          <w:lang w:val="en-US"/>
        </w:rPr>
        <w:t xml:space="preserve">Failure Condition is extremely </w:t>
      </w:r>
      <w:proofErr w:type="gramStart"/>
      <w:r w:rsidRPr="000F1972">
        <w:rPr>
          <w:rFonts w:ascii="Arial" w:hAnsi="Arial" w:cs="Arial"/>
          <w:i/>
          <w:sz w:val="18"/>
          <w:szCs w:val="18"/>
          <w:lang w:val="en-US"/>
        </w:rPr>
        <w:t>Remote</w:t>
      </w:r>
      <w:proofErr w:type="gramEnd"/>
      <w:r w:rsidRPr="000F1972">
        <w:rPr>
          <w:rFonts w:ascii="Arial" w:hAnsi="Arial" w:cs="Arial"/>
          <w:i/>
          <w:sz w:val="18"/>
          <w:szCs w:val="18"/>
          <w:lang w:val="en-US"/>
        </w:rPr>
        <w:t xml:space="preserve">, and that any Major Failure Condition is Remote. </w:t>
      </w:r>
      <w:r w:rsidRPr="000F1972">
        <w:rPr>
          <w:rFonts w:ascii="Arial" w:hAnsi="Arial" w:cs="Arial"/>
          <w:i/>
          <w:color w:val="FF0000"/>
          <w:sz w:val="18"/>
          <w:szCs w:val="18"/>
          <w:lang w:val="en-US"/>
        </w:rPr>
        <w:t>An analysis</w:t>
      </w:r>
      <w:r w:rsidRPr="000F1972">
        <w:rPr>
          <w:rFonts w:ascii="Arial" w:hAnsi="Arial" w:cs="Arial"/>
          <w:i/>
          <w:color w:val="FF0000"/>
          <w:sz w:val="18"/>
          <w:szCs w:val="18"/>
          <w:lang w:val="en-US"/>
        </w:rPr>
        <w:t xml:space="preserve"> </w:t>
      </w:r>
      <w:r w:rsidRPr="000F1972">
        <w:rPr>
          <w:rFonts w:ascii="Arial" w:hAnsi="Arial" w:cs="Arial"/>
          <w:i/>
          <w:color w:val="FF0000"/>
          <w:sz w:val="18"/>
          <w:szCs w:val="18"/>
          <w:lang w:val="en-US"/>
        </w:rPr>
        <w:t xml:space="preserve">should always consider the </w:t>
      </w:r>
      <w:r w:rsidRPr="000F1972">
        <w:rPr>
          <w:rFonts w:ascii="Arial" w:hAnsi="Arial" w:cs="Arial"/>
          <w:b/>
          <w:i/>
          <w:color w:val="FF0000"/>
          <w:sz w:val="18"/>
          <w:szCs w:val="18"/>
          <w:u w:val="single"/>
          <w:lang w:val="en-US"/>
        </w:rPr>
        <w:t>application of the Fail -Safe design concept described in paragraph 6b</w:t>
      </w:r>
      <w:r w:rsidRPr="000F1972">
        <w:rPr>
          <w:rFonts w:ascii="Arial" w:hAnsi="Arial" w:cs="Arial"/>
          <w:i/>
          <w:sz w:val="18"/>
          <w:szCs w:val="18"/>
          <w:lang w:val="en-US"/>
        </w:rPr>
        <w:t>, and</w:t>
      </w:r>
      <w:r w:rsidRPr="000F1972">
        <w:rPr>
          <w:rFonts w:ascii="Arial" w:hAnsi="Arial" w:cs="Arial"/>
          <w:i/>
          <w:sz w:val="18"/>
          <w:szCs w:val="18"/>
          <w:lang w:val="en-US"/>
        </w:rPr>
        <w:t xml:space="preserve"> </w:t>
      </w:r>
      <w:r w:rsidRPr="000F1972">
        <w:rPr>
          <w:rFonts w:ascii="Arial" w:hAnsi="Arial" w:cs="Arial"/>
          <w:i/>
          <w:sz w:val="18"/>
          <w:szCs w:val="18"/>
          <w:lang w:val="en-US"/>
        </w:rPr>
        <w:t>give special attention to ensuring the effective use of design tech</w:t>
      </w:r>
      <w:r w:rsidR="001D0211">
        <w:rPr>
          <w:rFonts w:ascii="Arial" w:hAnsi="Arial" w:cs="Arial"/>
          <w:i/>
          <w:sz w:val="18"/>
          <w:szCs w:val="18"/>
          <w:lang w:val="en-US"/>
        </w:rPr>
        <w:t>niques that would prevent singl</w:t>
      </w:r>
      <w:r w:rsidRPr="000F1972">
        <w:rPr>
          <w:rFonts w:ascii="Arial" w:hAnsi="Arial" w:cs="Arial"/>
          <w:i/>
          <w:sz w:val="18"/>
          <w:szCs w:val="18"/>
          <w:lang w:val="en-US"/>
        </w:rPr>
        <w:t>e failures</w:t>
      </w:r>
      <w:r w:rsidRPr="000F1972">
        <w:rPr>
          <w:rFonts w:ascii="Arial" w:hAnsi="Arial" w:cs="Arial"/>
          <w:i/>
          <w:sz w:val="18"/>
          <w:szCs w:val="18"/>
          <w:lang w:val="en-US"/>
        </w:rPr>
        <w:t xml:space="preserve"> </w:t>
      </w:r>
      <w:r w:rsidRPr="000F1972">
        <w:rPr>
          <w:rFonts w:ascii="Arial" w:hAnsi="Arial" w:cs="Arial"/>
          <w:i/>
          <w:sz w:val="18"/>
          <w:szCs w:val="18"/>
          <w:lang w:val="en-US"/>
        </w:rPr>
        <w:t>or other events from damaging or otherwise adversely affecting more than one redundant system channel</w:t>
      </w:r>
      <w:r w:rsidRPr="000F1972">
        <w:rPr>
          <w:rFonts w:ascii="Arial" w:hAnsi="Arial" w:cs="Arial"/>
          <w:i/>
          <w:sz w:val="18"/>
          <w:szCs w:val="18"/>
          <w:lang w:val="en-US"/>
        </w:rPr>
        <w:t xml:space="preserve"> </w:t>
      </w:r>
      <w:r w:rsidRPr="000F1972">
        <w:rPr>
          <w:rFonts w:ascii="Arial" w:hAnsi="Arial" w:cs="Arial"/>
          <w:i/>
          <w:sz w:val="18"/>
          <w:szCs w:val="18"/>
          <w:lang w:val="en-US"/>
        </w:rPr>
        <w:t>or more than one system performing operationally similar functions.</w:t>
      </w:r>
    </w:p>
    <w:p w:rsidR="000F1972" w:rsidRPr="000F1972" w:rsidRDefault="000F1972" w:rsidP="000F1972">
      <w:pPr>
        <w:autoSpaceDE w:val="0"/>
        <w:autoSpaceDN w:val="0"/>
        <w:adjustRightInd w:val="0"/>
        <w:spacing w:before="120"/>
        <w:rPr>
          <w:rFonts w:ascii="Arial" w:hAnsi="Arial" w:cs="Arial"/>
          <w:i/>
          <w:sz w:val="18"/>
          <w:szCs w:val="18"/>
          <w:lang w:val="en-US"/>
        </w:rPr>
      </w:pPr>
      <w:r w:rsidRPr="000F1972">
        <w:rPr>
          <w:rFonts w:ascii="Arial" w:hAnsi="Arial" w:cs="Arial"/>
          <w:i/>
          <w:sz w:val="18"/>
          <w:szCs w:val="18"/>
          <w:lang w:val="en-US"/>
        </w:rPr>
        <w:t xml:space="preserve">(1) </w:t>
      </w:r>
      <w:r w:rsidRPr="000F1972">
        <w:rPr>
          <w:rFonts w:ascii="Arial" w:hAnsi="Arial" w:cs="Arial"/>
          <w:i/>
          <w:iCs/>
          <w:sz w:val="18"/>
          <w:szCs w:val="18"/>
          <w:lang w:val="en-US"/>
        </w:rPr>
        <w:t xml:space="preserve">General. </w:t>
      </w:r>
      <w:r w:rsidRPr="000F1972">
        <w:rPr>
          <w:rFonts w:ascii="Arial" w:hAnsi="Arial" w:cs="Arial"/>
          <w:i/>
          <w:sz w:val="18"/>
          <w:szCs w:val="18"/>
          <w:lang w:val="en-US"/>
        </w:rPr>
        <w:t>Compliance with the requirements of CS 25.1309(b) should be shown by analysis and,</w:t>
      </w:r>
      <w:r w:rsidRPr="000F1972">
        <w:rPr>
          <w:rFonts w:ascii="Arial" w:hAnsi="Arial" w:cs="Arial"/>
          <w:i/>
          <w:sz w:val="18"/>
          <w:szCs w:val="18"/>
          <w:lang w:val="en-US"/>
        </w:rPr>
        <w:t xml:space="preserve"> </w:t>
      </w:r>
      <w:r w:rsidRPr="000F1972">
        <w:rPr>
          <w:rFonts w:ascii="Arial" w:hAnsi="Arial" w:cs="Arial"/>
          <w:i/>
          <w:sz w:val="18"/>
          <w:szCs w:val="18"/>
          <w:lang w:val="en-US"/>
        </w:rPr>
        <w:t>where necessary, by appropriate ground, flight, or simulator tests. Failure Conditions should be identified</w:t>
      </w:r>
      <w:r w:rsidRPr="000F1972">
        <w:rPr>
          <w:rFonts w:ascii="Arial" w:hAnsi="Arial" w:cs="Arial"/>
          <w:i/>
          <w:sz w:val="18"/>
          <w:szCs w:val="18"/>
          <w:lang w:val="en-US"/>
        </w:rPr>
        <w:t xml:space="preserve"> </w:t>
      </w:r>
      <w:r w:rsidRPr="000F1972">
        <w:rPr>
          <w:rFonts w:ascii="Arial" w:hAnsi="Arial" w:cs="Arial"/>
          <w:i/>
          <w:sz w:val="18"/>
          <w:szCs w:val="18"/>
          <w:lang w:val="en-US"/>
        </w:rPr>
        <w:t>and their effects assessed. The maximum allowable probability of the occurrence of each Failure</w:t>
      </w:r>
      <w:r w:rsidRPr="000F1972">
        <w:rPr>
          <w:rFonts w:ascii="Arial" w:hAnsi="Arial" w:cs="Arial"/>
          <w:i/>
          <w:sz w:val="18"/>
          <w:szCs w:val="18"/>
          <w:lang w:val="en-US"/>
        </w:rPr>
        <w:t xml:space="preserve"> </w:t>
      </w:r>
      <w:r w:rsidRPr="000F1972">
        <w:rPr>
          <w:rFonts w:ascii="Arial" w:hAnsi="Arial" w:cs="Arial"/>
          <w:i/>
          <w:sz w:val="18"/>
          <w:szCs w:val="18"/>
          <w:lang w:val="en-US"/>
        </w:rPr>
        <w:t>Condition is determined from the Failure Condition’s effects, and when assessing the probabilities of</w:t>
      </w:r>
      <w:r w:rsidRPr="000F1972">
        <w:rPr>
          <w:rFonts w:ascii="Arial" w:hAnsi="Arial" w:cs="Arial"/>
          <w:i/>
          <w:sz w:val="18"/>
          <w:szCs w:val="18"/>
          <w:lang w:val="en-US"/>
        </w:rPr>
        <w:t xml:space="preserve"> </w:t>
      </w:r>
      <w:r w:rsidRPr="000F1972">
        <w:rPr>
          <w:rFonts w:ascii="Arial" w:hAnsi="Arial" w:cs="Arial"/>
          <w:i/>
          <w:sz w:val="18"/>
          <w:szCs w:val="18"/>
          <w:lang w:val="en-US"/>
        </w:rPr>
        <w:t>Failure Conditions appropriate analysis considerations should be accounted for. Any analysis must</w:t>
      </w:r>
      <w:r w:rsidRPr="000F1972">
        <w:rPr>
          <w:rFonts w:ascii="Arial" w:hAnsi="Arial" w:cs="Arial"/>
          <w:i/>
          <w:sz w:val="18"/>
          <w:szCs w:val="18"/>
          <w:lang w:val="en-US"/>
        </w:rPr>
        <w:t xml:space="preserve"> </w:t>
      </w:r>
      <w:r w:rsidRPr="000F1972">
        <w:rPr>
          <w:rFonts w:ascii="Arial" w:hAnsi="Arial" w:cs="Arial"/>
          <w:i/>
          <w:sz w:val="18"/>
          <w:szCs w:val="18"/>
          <w:lang w:val="en-US"/>
        </w:rPr>
        <w:t>consider:</w:t>
      </w:r>
    </w:p>
    <w:p w:rsidR="000F1972" w:rsidRPr="000F1972" w:rsidRDefault="000F1972" w:rsidP="001D0211">
      <w:pPr>
        <w:autoSpaceDE w:val="0"/>
        <w:autoSpaceDN w:val="0"/>
        <w:adjustRightInd w:val="0"/>
        <w:spacing w:before="60"/>
        <w:ind w:left="709"/>
        <w:rPr>
          <w:rFonts w:ascii="Arial" w:hAnsi="Arial" w:cs="Arial"/>
          <w:i/>
          <w:sz w:val="18"/>
          <w:szCs w:val="18"/>
          <w:lang w:val="en-US"/>
        </w:rPr>
      </w:pPr>
      <w:r w:rsidRPr="000F1972">
        <w:rPr>
          <w:rFonts w:ascii="Arial" w:hAnsi="Arial" w:cs="Arial"/>
          <w:i/>
          <w:sz w:val="18"/>
          <w:szCs w:val="18"/>
          <w:lang w:val="en-US"/>
        </w:rPr>
        <w:t>(</w:t>
      </w:r>
      <w:proofErr w:type="spellStart"/>
      <w:r w:rsidRPr="000F1972">
        <w:rPr>
          <w:rFonts w:ascii="Arial" w:hAnsi="Arial" w:cs="Arial"/>
          <w:i/>
          <w:sz w:val="18"/>
          <w:szCs w:val="18"/>
          <w:lang w:val="en-US"/>
        </w:rPr>
        <w:t>i</w:t>
      </w:r>
      <w:proofErr w:type="spellEnd"/>
      <w:r w:rsidRPr="000F1972">
        <w:rPr>
          <w:rFonts w:ascii="Arial" w:hAnsi="Arial" w:cs="Arial"/>
          <w:i/>
          <w:sz w:val="18"/>
          <w:szCs w:val="18"/>
          <w:lang w:val="en-US"/>
        </w:rPr>
        <w:t>) Possible Failure Conditions and their causes, modes of failure, and damage from sources external to</w:t>
      </w:r>
      <w:r w:rsidR="001D0211">
        <w:rPr>
          <w:rFonts w:ascii="Arial" w:hAnsi="Arial" w:cs="Arial"/>
          <w:i/>
          <w:sz w:val="18"/>
          <w:szCs w:val="18"/>
          <w:lang w:val="en-US"/>
        </w:rPr>
        <w:t xml:space="preserve"> </w:t>
      </w:r>
      <w:r w:rsidRPr="000F1972">
        <w:rPr>
          <w:rFonts w:ascii="Arial" w:hAnsi="Arial" w:cs="Arial"/>
          <w:i/>
          <w:sz w:val="18"/>
          <w:szCs w:val="18"/>
          <w:lang w:val="en-US"/>
        </w:rPr>
        <w:t>the system.</w:t>
      </w:r>
    </w:p>
    <w:p w:rsidR="000F1972" w:rsidRPr="000F1972" w:rsidRDefault="000F1972" w:rsidP="001D0211">
      <w:pPr>
        <w:autoSpaceDE w:val="0"/>
        <w:autoSpaceDN w:val="0"/>
        <w:adjustRightInd w:val="0"/>
        <w:spacing w:before="60"/>
        <w:ind w:left="709"/>
        <w:rPr>
          <w:rFonts w:ascii="Arial" w:hAnsi="Arial" w:cs="Arial"/>
          <w:i/>
          <w:sz w:val="18"/>
          <w:szCs w:val="18"/>
          <w:lang w:val="en-US"/>
        </w:rPr>
      </w:pPr>
      <w:r w:rsidRPr="000F1972">
        <w:rPr>
          <w:rFonts w:ascii="Arial" w:hAnsi="Arial" w:cs="Arial"/>
          <w:i/>
          <w:sz w:val="18"/>
          <w:szCs w:val="18"/>
          <w:lang w:val="en-US"/>
        </w:rPr>
        <w:t xml:space="preserve">(ii) The possibility of multiple failures and </w:t>
      </w:r>
      <w:r w:rsidRPr="001D0211">
        <w:rPr>
          <w:rFonts w:ascii="Arial" w:hAnsi="Arial" w:cs="Arial"/>
          <w:i/>
          <w:color w:val="FF0000"/>
          <w:sz w:val="18"/>
          <w:szCs w:val="18"/>
          <w:lang w:val="en-US"/>
        </w:rPr>
        <w:t>undetected failures</w:t>
      </w:r>
      <w:r w:rsidRPr="000F1972">
        <w:rPr>
          <w:rFonts w:ascii="Arial" w:hAnsi="Arial" w:cs="Arial"/>
          <w:i/>
          <w:sz w:val="18"/>
          <w:szCs w:val="18"/>
          <w:lang w:val="en-US"/>
        </w:rPr>
        <w:t>.</w:t>
      </w:r>
    </w:p>
    <w:p w:rsidR="000F1972" w:rsidRPr="000F1972" w:rsidRDefault="000F1972" w:rsidP="001D0211">
      <w:pPr>
        <w:autoSpaceDE w:val="0"/>
        <w:autoSpaceDN w:val="0"/>
        <w:adjustRightInd w:val="0"/>
        <w:spacing w:before="60"/>
        <w:ind w:left="709"/>
        <w:rPr>
          <w:rFonts w:ascii="Arial" w:hAnsi="Arial" w:cs="Arial"/>
          <w:i/>
          <w:sz w:val="18"/>
          <w:szCs w:val="18"/>
          <w:lang w:val="en-US"/>
        </w:rPr>
      </w:pPr>
      <w:r w:rsidRPr="000F1972">
        <w:rPr>
          <w:rFonts w:ascii="Arial" w:hAnsi="Arial" w:cs="Arial"/>
          <w:i/>
          <w:sz w:val="18"/>
          <w:szCs w:val="18"/>
          <w:lang w:val="en-US"/>
        </w:rPr>
        <w:t xml:space="preserve">(iii) The possibility of </w:t>
      </w:r>
      <w:r w:rsidRPr="001D0211">
        <w:rPr>
          <w:rFonts w:ascii="Arial" w:hAnsi="Arial" w:cs="Arial"/>
          <w:i/>
          <w:color w:val="FF0000"/>
          <w:sz w:val="18"/>
          <w:szCs w:val="18"/>
          <w:lang w:val="en-US"/>
        </w:rPr>
        <w:t>requirement, design and implementation errors</w:t>
      </w:r>
      <w:r w:rsidRPr="000F1972">
        <w:rPr>
          <w:rFonts w:ascii="Arial" w:hAnsi="Arial" w:cs="Arial"/>
          <w:i/>
          <w:sz w:val="18"/>
          <w:szCs w:val="18"/>
          <w:lang w:val="en-US"/>
        </w:rPr>
        <w:t>.</w:t>
      </w:r>
    </w:p>
    <w:p w:rsidR="000F1972" w:rsidRPr="000F1972" w:rsidRDefault="000F1972" w:rsidP="001D0211">
      <w:pPr>
        <w:autoSpaceDE w:val="0"/>
        <w:autoSpaceDN w:val="0"/>
        <w:adjustRightInd w:val="0"/>
        <w:spacing w:before="60"/>
        <w:ind w:left="709"/>
        <w:rPr>
          <w:rFonts w:ascii="Arial" w:hAnsi="Arial" w:cs="Arial"/>
          <w:i/>
          <w:sz w:val="18"/>
          <w:szCs w:val="18"/>
          <w:lang w:val="en-US"/>
        </w:rPr>
      </w:pPr>
      <w:proofErr w:type="gramStart"/>
      <w:r w:rsidRPr="000F1972">
        <w:rPr>
          <w:rFonts w:ascii="Arial" w:hAnsi="Arial" w:cs="Arial"/>
          <w:i/>
          <w:sz w:val="18"/>
          <w:szCs w:val="18"/>
          <w:lang w:val="en-US"/>
        </w:rPr>
        <w:t>(iv) The</w:t>
      </w:r>
      <w:proofErr w:type="gramEnd"/>
      <w:r w:rsidRPr="000F1972">
        <w:rPr>
          <w:rFonts w:ascii="Arial" w:hAnsi="Arial" w:cs="Arial"/>
          <w:i/>
          <w:sz w:val="18"/>
          <w:szCs w:val="18"/>
          <w:lang w:val="en-US"/>
        </w:rPr>
        <w:t xml:space="preserve"> effect of reasonably anticipated </w:t>
      </w:r>
      <w:r w:rsidRPr="001D0211">
        <w:rPr>
          <w:rFonts w:ascii="Arial" w:hAnsi="Arial" w:cs="Arial"/>
          <w:i/>
          <w:color w:val="FF0000"/>
          <w:sz w:val="18"/>
          <w:szCs w:val="18"/>
          <w:lang w:val="en-US"/>
        </w:rPr>
        <w:t>crew errors</w:t>
      </w:r>
      <w:r w:rsidRPr="000F1972">
        <w:rPr>
          <w:rFonts w:ascii="Arial" w:hAnsi="Arial" w:cs="Arial"/>
          <w:i/>
          <w:sz w:val="18"/>
          <w:szCs w:val="18"/>
          <w:lang w:val="en-US"/>
        </w:rPr>
        <w:t xml:space="preserve"> after the occurrence of a failure or Failure Condition.</w:t>
      </w:r>
    </w:p>
    <w:p w:rsidR="000F1972" w:rsidRPr="000F1972" w:rsidRDefault="000F1972" w:rsidP="001D0211">
      <w:pPr>
        <w:autoSpaceDE w:val="0"/>
        <w:autoSpaceDN w:val="0"/>
        <w:adjustRightInd w:val="0"/>
        <w:spacing w:before="60"/>
        <w:ind w:left="709"/>
        <w:rPr>
          <w:rFonts w:ascii="Arial" w:hAnsi="Arial" w:cs="Arial"/>
          <w:i/>
          <w:sz w:val="18"/>
          <w:szCs w:val="18"/>
          <w:lang w:val="en-US"/>
        </w:rPr>
      </w:pPr>
      <w:r w:rsidRPr="000F1972">
        <w:rPr>
          <w:rFonts w:ascii="Arial" w:hAnsi="Arial" w:cs="Arial"/>
          <w:i/>
          <w:sz w:val="18"/>
          <w:szCs w:val="18"/>
          <w:lang w:val="en-US"/>
        </w:rPr>
        <w:t xml:space="preserve">(v) The effect of reasonably anticipated </w:t>
      </w:r>
      <w:r w:rsidRPr="001D0211">
        <w:rPr>
          <w:rFonts w:ascii="Arial" w:hAnsi="Arial" w:cs="Arial"/>
          <w:i/>
          <w:color w:val="FF0000"/>
          <w:sz w:val="18"/>
          <w:szCs w:val="18"/>
          <w:lang w:val="en-US"/>
        </w:rPr>
        <w:t>errors when performing maintenance actions</w:t>
      </w:r>
      <w:r w:rsidRPr="000F1972">
        <w:rPr>
          <w:rFonts w:ascii="Arial" w:hAnsi="Arial" w:cs="Arial"/>
          <w:i/>
          <w:sz w:val="18"/>
          <w:szCs w:val="18"/>
          <w:lang w:val="en-US"/>
        </w:rPr>
        <w:t>.</w:t>
      </w:r>
    </w:p>
    <w:p w:rsidR="000F1972" w:rsidRPr="000F1972" w:rsidRDefault="000F1972" w:rsidP="001D0211">
      <w:pPr>
        <w:autoSpaceDE w:val="0"/>
        <w:autoSpaceDN w:val="0"/>
        <w:adjustRightInd w:val="0"/>
        <w:spacing w:before="60"/>
        <w:ind w:left="709"/>
        <w:rPr>
          <w:rFonts w:ascii="Arial" w:hAnsi="Arial" w:cs="Arial"/>
          <w:i/>
          <w:sz w:val="18"/>
          <w:szCs w:val="18"/>
          <w:lang w:val="en-US"/>
        </w:rPr>
      </w:pPr>
      <w:proofErr w:type="gramStart"/>
      <w:r w:rsidRPr="000F1972">
        <w:rPr>
          <w:rFonts w:ascii="Arial" w:hAnsi="Arial" w:cs="Arial"/>
          <w:i/>
          <w:sz w:val="18"/>
          <w:szCs w:val="18"/>
          <w:lang w:val="en-US"/>
        </w:rPr>
        <w:t>(vi) The</w:t>
      </w:r>
      <w:proofErr w:type="gramEnd"/>
      <w:r w:rsidRPr="000F1972">
        <w:rPr>
          <w:rFonts w:ascii="Arial" w:hAnsi="Arial" w:cs="Arial"/>
          <w:i/>
          <w:sz w:val="18"/>
          <w:szCs w:val="18"/>
          <w:lang w:val="en-US"/>
        </w:rPr>
        <w:t xml:space="preserve"> crew alerting cues, corrective action required, and the </w:t>
      </w:r>
      <w:r w:rsidRPr="001D0211">
        <w:rPr>
          <w:rFonts w:ascii="Arial" w:hAnsi="Arial" w:cs="Arial"/>
          <w:i/>
          <w:color w:val="FF0000"/>
          <w:sz w:val="18"/>
          <w:szCs w:val="18"/>
          <w:lang w:val="en-US"/>
        </w:rPr>
        <w:t>capability of detecting faults</w:t>
      </w:r>
      <w:r w:rsidRPr="000F1972">
        <w:rPr>
          <w:rFonts w:ascii="Arial" w:hAnsi="Arial" w:cs="Arial"/>
          <w:i/>
          <w:sz w:val="18"/>
          <w:szCs w:val="18"/>
          <w:lang w:val="en-US"/>
        </w:rPr>
        <w:t>.</w:t>
      </w:r>
    </w:p>
    <w:p w:rsidR="001F1D0D" w:rsidRDefault="000F1972" w:rsidP="001D0211">
      <w:pPr>
        <w:autoSpaceDE w:val="0"/>
        <w:autoSpaceDN w:val="0"/>
        <w:adjustRightInd w:val="0"/>
        <w:spacing w:before="60"/>
        <w:ind w:left="709"/>
        <w:rPr>
          <w:rFonts w:ascii="Arial" w:hAnsi="Arial" w:cs="Arial"/>
          <w:i/>
          <w:sz w:val="18"/>
          <w:szCs w:val="18"/>
          <w:lang w:val="en-US"/>
        </w:rPr>
      </w:pPr>
      <w:r w:rsidRPr="000F1972">
        <w:rPr>
          <w:rFonts w:ascii="Arial" w:hAnsi="Arial" w:cs="Arial"/>
          <w:i/>
          <w:sz w:val="18"/>
          <w:szCs w:val="18"/>
          <w:lang w:val="en-US"/>
        </w:rPr>
        <w:t xml:space="preserve">(vii) The resulting effects on the </w:t>
      </w:r>
      <w:proofErr w:type="spellStart"/>
      <w:r w:rsidRPr="000F1972">
        <w:rPr>
          <w:rFonts w:ascii="Arial" w:hAnsi="Arial" w:cs="Arial"/>
          <w:i/>
          <w:sz w:val="18"/>
          <w:szCs w:val="18"/>
          <w:lang w:val="en-US"/>
        </w:rPr>
        <w:t>aeroplane</w:t>
      </w:r>
      <w:proofErr w:type="spellEnd"/>
      <w:r w:rsidRPr="000F1972">
        <w:rPr>
          <w:rFonts w:ascii="Arial" w:hAnsi="Arial" w:cs="Arial"/>
          <w:i/>
          <w:sz w:val="18"/>
          <w:szCs w:val="18"/>
          <w:lang w:val="en-US"/>
        </w:rPr>
        <w:t xml:space="preserve"> and occupants, considering the stage of flight and operating</w:t>
      </w:r>
      <w:r w:rsidRPr="000F1972">
        <w:rPr>
          <w:rFonts w:ascii="Arial" w:hAnsi="Arial" w:cs="Arial"/>
          <w:i/>
          <w:sz w:val="18"/>
          <w:szCs w:val="18"/>
          <w:lang w:val="en-US"/>
        </w:rPr>
        <w:t xml:space="preserve"> </w:t>
      </w:r>
      <w:r w:rsidRPr="000F1972">
        <w:rPr>
          <w:rFonts w:ascii="Arial" w:hAnsi="Arial" w:cs="Arial"/>
          <w:i/>
          <w:sz w:val="18"/>
          <w:szCs w:val="18"/>
          <w:lang w:val="en-US"/>
        </w:rPr>
        <w:t>and environmental conditions.</w:t>
      </w:r>
    </w:p>
    <w:p w:rsidR="00175624" w:rsidRPr="008209ED" w:rsidRDefault="00175624" w:rsidP="00175624">
      <w:pPr>
        <w:autoSpaceDE w:val="0"/>
        <w:autoSpaceDN w:val="0"/>
        <w:adjustRightInd w:val="0"/>
        <w:spacing w:before="400"/>
        <w:ind w:left="709" w:hanging="709"/>
        <w:rPr>
          <w:rFonts w:ascii="Arial" w:hAnsi="Arial" w:cs="Arial"/>
          <w:b/>
          <w:i/>
          <w:sz w:val="18"/>
          <w:szCs w:val="18"/>
          <w:lang w:val="en-US"/>
        </w:rPr>
      </w:pPr>
      <w:r w:rsidRPr="008209ED">
        <w:rPr>
          <w:rFonts w:ascii="Arial" w:hAnsi="Arial" w:cs="Arial"/>
          <w:b/>
          <w:i/>
          <w:sz w:val="18"/>
          <w:szCs w:val="18"/>
          <w:lang w:val="en-US"/>
        </w:rPr>
        <w:t>11</w:t>
      </w:r>
      <w:proofErr w:type="gramStart"/>
      <w:r w:rsidRPr="008209ED">
        <w:rPr>
          <w:rFonts w:ascii="Arial" w:hAnsi="Arial" w:cs="Arial"/>
          <w:b/>
          <w:i/>
          <w:sz w:val="18"/>
          <w:szCs w:val="18"/>
          <w:lang w:val="en-US"/>
        </w:rPr>
        <w:t>.(</w:t>
      </w:r>
      <w:proofErr w:type="gramEnd"/>
      <w:r w:rsidRPr="008209ED">
        <w:rPr>
          <w:rFonts w:ascii="Arial" w:hAnsi="Arial" w:cs="Arial"/>
          <w:b/>
          <w:i/>
          <w:sz w:val="18"/>
          <w:szCs w:val="18"/>
          <w:lang w:val="en-US"/>
        </w:rPr>
        <w:t>b) Single Failure Considerations</w:t>
      </w:r>
    </w:p>
    <w:p w:rsidR="00175624" w:rsidRPr="008209ED" w:rsidRDefault="00175624" w:rsidP="00175624">
      <w:pPr>
        <w:autoSpaceDE w:val="0"/>
        <w:autoSpaceDN w:val="0"/>
        <w:adjustRightInd w:val="0"/>
        <w:rPr>
          <w:rFonts w:ascii="Arial" w:hAnsi="Arial" w:cs="Arial"/>
          <w:i/>
          <w:sz w:val="18"/>
          <w:szCs w:val="18"/>
          <w:lang w:val="en-US"/>
        </w:rPr>
      </w:pPr>
      <w:r w:rsidRPr="008209ED">
        <w:rPr>
          <w:rFonts w:ascii="Arial" w:hAnsi="Arial" w:cs="Arial"/>
          <w:i/>
          <w:sz w:val="18"/>
          <w:szCs w:val="18"/>
          <w:lang w:val="en-US"/>
        </w:rPr>
        <w:t xml:space="preserve">(1) According to the requirements of CS </w:t>
      </w:r>
      <w:proofErr w:type="gramStart"/>
      <w:r w:rsidRPr="008209ED">
        <w:rPr>
          <w:rFonts w:ascii="Arial" w:hAnsi="Arial" w:cs="Arial"/>
          <w:i/>
          <w:sz w:val="18"/>
          <w:szCs w:val="18"/>
          <w:lang w:val="en-US"/>
        </w:rPr>
        <w:t>25.1309b(</w:t>
      </w:r>
      <w:proofErr w:type="gramEnd"/>
      <w:r w:rsidRPr="008209ED">
        <w:rPr>
          <w:rFonts w:ascii="Arial" w:hAnsi="Arial" w:cs="Arial"/>
          <w:i/>
          <w:sz w:val="18"/>
          <w:szCs w:val="18"/>
          <w:lang w:val="en-US"/>
        </w:rPr>
        <w:t>1)(ii), a Catastrophic Failure Condition must not result</w:t>
      </w:r>
      <w:r w:rsidR="008209ED" w:rsidRPr="008209ED">
        <w:rPr>
          <w:rFonts w:ascii="Arial" w:hAnsi="Arial" w:cs="Arial"/>
          <w:i/>
          <w:sz w:val="18"/>
          <w:szCs w:val="18"/>
          <w:lang w:val="en-US"/>
        </w:rPr>
        <w:t xml:space="preserve"> </w:t>
      </w:r>
      <w:r w:rsidRPr="008209ED">
        <w:rPr>
          <w:rFonts w:ascii="Arial" w:hAnsi="Arial" w:cs="Arial"/>
          <w:i/>
          <w:sz w:val="18"/>
          <w:szCs w:val="18"/>
          <w:lang w:val="en-US"/>
        </w:rPr>
        <w:t xml:space="preserve">from the failure of a single component, part, or element of a system. </w:t>
      </w:r>
      <w:r w:rsidRPr="008209ED">
        <w:rPr>
          <w:rFonts w:ascii="Arial" w:hAnsi="Arial" w:cs="Arial"/>
          <w:b/>
          <w:i/>
          <w:color w:val="FF0000"/>
          <w:sz w:val="18"/>
          <w:szCs w:val="18"/>
          <w:lang w:val="en-US"/>
        </w:rPr>
        <w:t>Failure containment should be</w:t>
      </w:r>
      <w:r w:rsidR="008209ED" w:rsidRPr="008209ED">
        <w:rPr>
          <w:rFonts w:ascii="Arial" w:hAnsi="Arial" w:cs="Arial"/>
          <w:b/>
          <w:i/>
          <w:color w:val="FF0000"/>
          <w:sz w:val="18"/>
          <w:szCs w:val="18"/>
          <w:lang w:val="en-US"/>
        </w:rPr>
        <w:t xml:space="preserve"> </w:t>
      </w:r>
      <w:r w:rsidRPr="008209ED">
        <w:rPr>
          <w:rFonts w:ascii="Arial" w:hAnsi="Arial" w:cs="Arial"/>
          <w:b/>
          <w:i/>
          <w:color w:val="FF0000"/>
          <w:sz w:val="18"/>
          <w:szCs w:val="18"/>
          <w:lang w:val="en-US"/>
        </w:rPr>
        <w:t>provided by the system design to limit the propagation of the effects of any single failure</w:t>
      </w:r>
      <w:r w:rsidRPr="008209ED">
        <w:rPr>
          <w:rFonts w:ascii="Arial" w:hAnsi="Arial" w:cs="Arial"/>
          <w:i/>
          <w:sz w:val="18"/>
          <w:szCs w:val="18"/>
          <w:lang w:val="en-US"/>
        </w:rPr>
        <w:t xml:space="preserve"> to preclude</w:t>
      </w:r>
      <w:r w:rsidR="008209ED" w:rsidRPr="008209ED">
        <w:rPr>
          <w:rFonts w:ascii="Arial" w:hAnsi="Arial" w:cs="Arial"/>
          <w:i/>
          <w:sz w:val="18"/>
          <w:szCs w:val="18"/>
          <w:lang w:val="en-US"/>
        </w:rPr>
        <w:t xml:space="preserve"> </w:t>
      </w:r>
      <w:r w:rsidRPr="008209ED">
        <w:rPr>
          <w:rFonts w:ascii="Arial" w:hAnsi="Arial" w:cs="Arial"/>
          <w:i/>
          <w:sz w:val="18"/>
          <w:szCs w:val="18"/>
          <w:lang w:val="en-US"/>
        </w:rPr>
        <w:t>Catastrophic Failure Conditions. In addition, there must be no common cause failure, which could affect</w:t>
      </w:r>
      <w:r w:rsidR="008209ED" w:rsidRPr="008209ED">
        <w:rPr>
          <w:rFonts w:ascii="Arial" w:hAnsi="Arial" w:cs="Arial"/>
          <w:i/>
          <w:sz w:val="18"/>
          <w:szCs w:val="18"/>
          <w:lang w:val="en-US"/>
        </w:rPr>
        <w:t xml:space="preserve"> </w:t>
      </w:r>
      <w:proofErr w:type="gramStart"/>
      <w:r w:rsidRPr="008209ED">
        <w:rPr>
          <w:rFonts w:ascii="Arial" w:hAnsi="Arial" w:cs="Arial"/>
          <w:i/>
          <w:sz w:val="18"/>
          <w:szCs w:val="18"/>
          <w:lang w:val="en-US"/>
        </w:rPr>
        <w:t>both the</w:t>
      </w:r>
      <w:proofErr w:type="gramEnd"/>
      <w:r w:rsidRPr="008209ED">
        <w:rPr>
          <w:rFonts w:ascii="Arial" w:hAnsi="Arial" w:cs="Arial"/>
          <w:i/>
          <w:sz w:val="18"/>
          <w:szCs w:val="18"/>
          <w:lang w:val="en-US"/>
        </w:rPr>
        <w:t xml:space="preserve"> single component, part, or element, and its failure containment provisions. A single failure</w:t>
      </w:r>
      <w:r w:rsidR="008209ED" w:rsidRPr="008209ED">
        <w:rPr>
          <w:rFonts w:ascii="Arial" w:hAnsi="Arial" w:cs="Arial"/>
          <w:i/>
          <w:sz w:val="18"/>
          <w:szCs w:val="18"/>
          <w:lang w:val="en-US"/>
        </w:rPr>
        <w:t xml:space="preserve"> </w:t>
      </w:r>
      <w:r w:rsidRPr="008209ED">
        <w:rPr>
          <w:rFonts w:ascii="Arial" w:hAnsi="Arial" w:cs="Arial"/>
          <w:i/>
          <w:sz w:val="18"/>
          <w:szCs w:val="18"/>
          <w:lang w:val="en-US"/>
        </w:rPr>
        <w:t xml:space="preserve">includes any set of failures, which cannot </w:t>
      </w:r>
      <w:r w:rsidRPr="008209ED">
        <w:rPr>
          <w:rFonts w:ascii="Arial" w:hAnsi="Arial" w:cs="Arial"/>
          <w:i/>
          <w:sz w:val="18"/>
          <w:szCs w:val="18"/>
          <w:lang w:val="en-US"/>
        </w:rPr>
        <w:lastRenderedPageBreak/>
        <w:t>be shown to be independent from each other. Appendix 1 and</w:t>
      </w:r>
      <w:r w:rsidR="008209ED" w:rsidRPr="008209ED">
        <w:rPr>
          <w:rFonts w:ascii="Arial" w:hAnsi="Arial" w:cs="Arial"/>
          <w:i/>
          <w:sz w:val="18"/>
          <w:szCs w:val="18"/>
          <w:lang w:val="en-US"/>
        </w:rPr>
        <w:t xml:space="preserve"> </w:t>
      </w:r>
      <w:r w:rsidRPr="008209ED">
        <w:rPr>
          <w:rFonts w:ascii="Arial" w:hAnsi="Arial" w:cs="Arial"/>
          <w:i/>
          <w:sz w:val="18"/>
          <w:szCs w:val="18"/>
          <w:lang w:val="en-US"/>
        </w:rPr>
        <w:t xml:space="preserve">Document referenced in paragraph </w:t>
      </w:r>
      <w:proofErr w:type="gramStart"/>
      <w:r w:rsidRPr="008209ED">
        <w:rPr>
          <w:rFonts w:ascii="Arial" w:hAnsi="Arial" w:cs="Arial"/>
          <w:i/>
          <w:sz w:val="18"/>
          <w:szCs w:val="18"/>
          <w:lang w:val="en-US"/>
        </w:rPr>
        <w:t>3b(</w:t>
      </w:r>
      <w:proofErr w:type="gramEnd"/>
      <w:r w:rsidRPr="008209ED">
        <w:rPr>
          <w:rFonts w:ascii="Arial" w:hAnsi="Arial" w:cs="Arial"/>
          <w:i/>
          <w:sz w:val="18"/>
          <w:szCs w:val="18"/>
          <w:lang w:val="en-US"/>
        </w:rPr>
        <w:t>3) describe types of common cause analyses, which may be</w:t>
      </w:r>
      <w:r w:rsidR="008209ED" w:rsidRPr="008209ED">
        <w:rPr>
          <w:rFonts w:ascii="Arial" w:hAnsi="Arial" w:cs="Arial"/>
          <w:i/>
          <w:sz w:val="18"/>
          <w:szCs w:val="18"/>
          <w:lang w:val="en-US"/>
        </w:rPr>
        <w:t xml:space="preserve"> </w:t>
      </w:r>
      <w:r w:rsidRPr="008209ED">
        <w:rPr>
          <w:rFonts w:ascii="Arial" w:hAnsi="Arial" w:cs="Arial"/>
          <w:i/>
          <w:sz w:val="18"/>
          <w:szCs w:val="18"/>
          <w:lang w:val="en-US"/>
        </w:rPr>
        <w:t>conducted, to assure that independence is maintained. Failure containment techniques available to</w:t>
      </w:r>
      <w:r w:rsidR="008209ED" w:rsidRPr="008209ED">
        <w:rPr>
          <w:rFonts w:ascii="Arial" w:hAnsi="Arial" w:cs="Arial"/>
          <w:i/>
          <w:sz w:val="18"/>
          <w:szCs w:val="18"/>
          <w:lang w:val="en-US"/>
        </w:rPr>
        <w:t xml:space="preserve"> </w:t>
      </w:r>
      <w:r w:rsidRPr="008209ED">
        <w:rPr>
          <w:rFonts w:ascii="Arial" w:hAnsi="Arial" w:cs="Arial"/>
          <w:i/>
          <w:sz w:val="18"/>
          <w:szCs w:val="18"/>
          <w:lang w:val="en-US"/>
        </w:rPr>
        <w:t xml:space="preserve">establish independence may include </w:t>
      </w:r>
      <w:r w:rsidRPr="008209ED">
        <w:rPr>
          <w:rFonts w:ascii="Arial" w:hAnsi="Arial" w:cs="Arial"/>
          <w:i/>
          <w:color w:val="FF0000"/>
          <w:sz w:val="18"/>
          <w:szCs w:val="18"/>
          <w:lang w:val="en-US"/>
        </w:rPr>
        <w:t>partitioning</w:t>
      </w:r>
      <w:r w:rsidRPr="008209ED">
        <w:rPr>
          <w:rFonts w:ascii="Arial" w:hAnsi="Arial" w:cs="Arial"/>
          <w:i/>
          <w:sz w:val="18"/>
          <w:szCs w:val="18"/>
          <w:lang w:val="en-US"/>
        </w:rPr>
        <w:t xml:space="preserve">, </w:t>
      </w:r>
      <w:r w:rsidRPr="008209ED">
        <w:rPr>
          <w:rFonts w:ascii="Arial" w:hAnsi="Arial" w:cs="Arial"/>
          <w:i/>
          <w:color w:val="FF0000"/>
          <w:sz w:val="18"/>
          <w:szCs w:val="18"/>
          <w:lang w:val="en-US"/>
        </w:rPr>
        <w:t>separation</w:t>
      </w:r>
      <w:r w:rsidRPr="008209ED">
        <w:rPr>
          <w:rFonts w:ascii="Arial" w:hAnsi="Arial" w:cs="Arial"/>
          <w:i/>
          <w:sz w:val="18"/>
          <w:szCs w:val="18"/>
          <w:lang w:val="en-US"/>
        </w:rPr>
        <w:t xml:space="preserve">, and </w:t>
      </w:r>
      <w:r w:rsidRPr="008209ED">
        <w:rPr>
          <w:rFonts w:ascii="Arial" w:hAnsi="Arial" w:cs="Arial"/>
          <w:i/>
          <w:color w:val="FF0000"/>
          <w:sz w:val="18"/>
          <w:szCs w:val="18"/>
          <w:lang w:val="en-US"/>
        </w:rPr>
        <w:t>isolation</w:t>
      </w:r>
      <w:r w:rsidRPr="008209ED">
        <w:rPr>
          <w:rFonts w:ascii="Arial" w:hAnsi="Arial" w:cs="Arial"/>
          <w:i/>
          <w:sz w:val="18"/>
          <w:szCs w:val="18"/>
          <w:lang w:val="en-US"/>
        </w:rPr>
        <w:t>.</w:t>
      </w:r>
    </w:p>
    <w:p w:rsidR="00175624" w:rsidRPr="008209ED" w:rsidRDefault="00175624" w:rsidP="008209ED">
      <w:pPr>
        <w:autoSpaceDE w:val="0"/>
        <w:autoSpaceDN w:val="0"/>
        <w:adjustRightInd w:val="0"/>
        <w:spacing w:before="60"/>
        <w:rPr>
          <w:rFonts w:ascii="Arial" w:hAnsi="Arial" w:cs="Arial"/>
          <w:i/>
          <w:sz w:val="18"/>
          <w:szCs w:val="18"/>
          <w:lang w:val="en-US"/>
        </w:rPr>
      </w:pPr>
      <w:r w:rsidRPr="008209ED">
        <w:rPr>
          <w:rFonts w:ascii="Arial" w:hAnsi="Arial" w:cs="Arial"/>
          <w:i/>
          <w:sz w:val="18"/>
          <w:szCs w:val="18"/>
          <w:lang w:val="en-US"/>
        </w:rPr>
        <w:t>(2) While single failures must normally be assumed to occur, there are cases where it is obvious that,</w:t>
      </w:r>
      <w:r w:rsidR="008209ED" w:rsidRPr="008209ED">
        <w:rPr>
          <w:rFonts w:ascii="Arial" w:hAnsi="Arial" w:cs="Arial"/>
          <w:i/>
          <w:sz w:val="18"/>
          <w:szCs w:val="18"/>
          <w:lang w:val="en-US"/>
        </w:rPr>
        <w:t xml:space="preserve"> </w:t>
      </w:r>
      <w:r w:rsidRPr="008209ED">
        <w:rPr>
          <w:rFonts w:ascii="Arial" w:hAnsi="Arial" w:cs="Arial"/>
          <w:i/>
          <w:sz w:val="18"/>
          <w:szCs w:val="18"/>
          <w:lang w:val="en-US"/>
        </w:rPr>
        <w:t>from a realistic and practical viewpoint, any knowledgeable, experienced person would unequivocally</w:t>
      </w:r>
      <w:r w:rsidR="008209ED" w:rsidRPr="008209ED">
        <w:rPr>
          <w:rFonts w:ascii="Arial" w:hAnsi="Arial" w:cs="Arial"/>
          <w:i/>
          <w:sz w:val="18"/>
          <w:szCs w:val="18"/>
          <w:lang w:val="en-US"/>
        </w:rPr>
        <w:t xml:space="preserve"> </w:t>
      </w:r>
      <w:r w:rsidRPr="008209ED">
        <w:rPr>
          <w:rFonts w:ascii="Arial" w:hAnsi="Arial" w:cs="Arial"/>
          <w:i/>
          <w:sz w:val="18"/>
          <w:szCs w:val="18"/>
          <w:lang w:val="en-US"/>
        </w:rPr>
        <w:t>conclude that a failure mode simply would not occur, unless it is associated with a wholly unrelated</w:t>
      </w:r>
      <w:r w:rsidR="008209ED" w:rsidRPr="008209ED">
        <w:rPr>
          <w:rFonts w:ascii="Arial" w:hAnsi="Arial" w:cs="Arial"/>
          <w:i/>
          <w:sz w:val="18"/>
          <w:szCs w:val="18"/>
          <w:lang w:val="en-US"/>
        </w:rPr>
        <w:t xml:space="preserve"> </w:t>
      </w:r>
      <w:r w:rsidRPr="008209ED">
        <w:rPr>
          <w:rFonts w:ascii="Arial" w:hAnsi="Arial" w:cs="Arial"/>
          <w:i/>
          <w:sz w:val="18"/>
          <w:szCs w:val="18"/>
          <w:lang w:val="en-US"/>
        </w:rPr>
        <w:t>Failure Condition that would itself be Catastrophic. Once identified and accepted, such cases need not</w:t>
      </w:r>
      <w:r w:rsidR="008209ED" w:rsidRPr="008209ED">
        <w:rPr>
          <w:rFonts w:ascii="Arial" w:hAnsi="Arial" w:cs="Arial"/>
          <w:i/>
          <w:sz w:val="18"/>
          <w:szCs w:val="18"/>
          <w:lang w:val="en-US"/>
        </w:rPr>
        <w:t xml:space="preserve"> </w:t>
      </w:r>
      <w:r w:rsidRPr="008209ED">
        <w:rPr>
          <w:rFonts w:ascii="Arial" w:hAnsi="Arial" w:cs="Arial"/>
          <w:i/>
          <w:sz w:val="18"/>
          <w:szCs w:val="18"/>
          <w:lang w:val="en-US"/>
        </w:rPr>
        <w:t>be considered failures in the context of CS 25.1309. For example, with simply loaded static elements,</w:t>
      </w:r>
      <w:r w:rsidR="008209ED" w:rsidRPr="008209ED">
        <w:rPr>
          <w:rFonts w:ascii="Arial" w:hAnsi="Arial" w:cs="Arial"/>
          <w:i/>
          <w:sz w:val="18"/>
          <w:szCs w:val="18"/>
          <w:lang w:val="en-US"/>
        </w:rPr>
        <w:t xml:space="preserve"> </w:t>
      </w:r>
      <w:r w:rsidRPr="008209ED">
        <w:rPr>
          <w:rFonts w:ascii="Arial" w:hAnsi="Arial" w:cs="Arial"/>
          <w:i/>
          <w:sz w:val="18"/>
          <w:szCs w:val="18"/>
          <w:lang w:val="en-US"/>
        </w:rPr>
        <w:t>any failure mode, resulting from fatigue fracture, can be assumed to be prevented if this element is</w:t>
      </w:r>
      <w:r w:rsidR="008209ED" w:rsidRPr="008209ED">
        <w:rPr>
          <w:rFonts w:ascii="Arial" w:hAnsi="Arial" w:cs="Arial"/>
          <w:i/>
          <w:sz w:val="18"/>
          <w:szCs w:val="18"/>
          <w:lang w:val="en-US"/>
        </w:rPr>
        <w:t xml:space="preserve"> </w:t>
      </w:r>
      <w:r w:rsidRPr="008209ED">
        <w:rPr>
          <w:rFonts w:ascii="Arial" w:hAnsi="Arial" w:cs="Arial"/>
          <w:i/>
          <w:sz w:val="18"/>
          <w:szCs w:val="18"/>
          <w:lang w:val="en-US"/>
        </w:rPr>
        <w:t>shown to meet the damage tolerance requirements of CS 25.571.</w:t>
      </w:r>
    </w:p>
    <w:p w:rsidR="00175624" w:rsidRDefault="008209ED" w:rsidP="008209ED">
      <w:pPr>
        <w:autoSpaceDE w:val="0"/>
        <w:autoSpaceDN w:val="0"/>
        <w:adjustRightInd w:val="0"/>
        <w:spacing w:before="400"/>
        <w:rPr>
          <w:rFonts w:ascii="Arial" w:hAnsi="Arial" w:cs="Arial"/>
          <w:i/>
          <w:sz w:val="18"/>
          <w:szCs w:val="18"/>
          <w:lang w:val="en-US"/>
        </w:rPr>
      </w:pPr>
      <w:r w:rsidRPr="008209ED">
        <w:rPr>
          <w:rFonts w:ascii="Arial" w:hAnsi="Arial" w:cs="Arial"/>
          <w:b/>
          <w:i/>
          <w:sz w:val="18"/>
          <w:szCs w:val="18"/>
          <w:lang w:val="en-US"/>
        </w:rPr>
        <w:t>11</w:t>
      </w:r>
      <w:proofErr w:type="gramStart"/>
      <w:r w:rsidRPr="008209ED">
        <w:rPr>
          <w:rFonts w:ascii="Arial" w:hAnsi="Arial" w:cs="Arial"/>
          <w:b/>
          <w:i/>
          <w:sz w:val="18"/>
          <w:szCs w:val="18"/>
          <w:lang w:val="en-US"/>
        </w:rPr>
        <w:t>.(</w:t>
      </w:r>
      <w:proofErr w:type="gramEnd"/>
      <w:r w:rsidR="00175624" w:rsidRPr="008209ED">
        <w:rPr>
          <w:rFonts w:ascii="Arial" w:hAnsi="Arial" w:cs="Arial"/>
          <w:b/>
          <w:i/>
          <w:sz w:val="18"/>
          <w:szCs w:val="18"/>
          <w:lang w:val="en-US"/>
        </w:rPr>
        <w:t>c</w:t>
      </w:r>
      <w:r w:rsidRPr="008209ED">
        <w:rPr>
          <w:rFonts w:ascii="Arial" w:hAnsi="Arial" w:cs="Arial"/>
          <w:b/>
          <w:i/>
          <w:sz w:val="18"/>
          <w:szCs w:val="18"/>
          <w:lang w:val="en-US"/>
        </w:rPr>
        <w:t>)</w:t>
      </w:r>
      <w:r w:rsidR="00175624" w:rsidRPr="008209ED">
        <w:rPr>
          <w:rFonts w:ascii="Arial" w:hAnsi="Arial" w:cs="Arial"/>
          <w:b/>
          <w:i/>
          <w:sz w:val="18"/>
          <w:szCs w:val="18"/>
          <w:lang w:val="en-US"/>
        </w:rPr>
        <w:t xml:space="preserve">. </w:t>
      </w:r>
      <w:proofErr w:type="gramStart"/>
      <w:r w:rsidR="00175624" w:rsidRPr="008209ED">
        <w:rPr>
          <w:rFonts w:ascii="Arial" w:hAnsi="Arial" w:cs="Arial"/>
          <w:b/>
          <w:i/>
          <w:iCs/>
          <w:sz w:val="18"/>
          <w:szCs w:val="18"/>
          <w:lang w:val="en-US"/>
        </w:rPr>
        <w:t>Common Cause Failure Considerations</w:t>
      </w:r>
      <w:r w:rsidR="00175624" w:rsidRPr="008209ED">
        <w:rPr>
          <w:rFonts w:ascii="Arial" w:hAnsi="Arial" w:cs="Arial"/>
          <w:i/>
          <w:iCs/>
          <w:sz w:val="18"/>
          <w:szCs w:val="18"/>
          <w:lang w:val="en-US"/>
        </w:rPr>
        <w:t>.</w:t>
      </w:r>
      <w:proofErr w:type="gramEnd"/>
      <w:r w:rsidR="00175624" w:rsidRPr="008209ED">
        <w:rPr>
          <w:rFonts w:ascii="Arial" w:hAnsi="Arial" w:cs="Arial"/>
          <w:i/>
          <w:iCs/>
          <w:sz w:val="18"/>
          <w:szCs w:val="18"/>
          <w:lang w:val="en-US"/>
        </w:rPr>
        <w:t xml:space="preserve"> </w:t>
      </w:r>
      <w:r w:rsidR="00175624" w:rsidRPr="008209ED">
        <w:rPr>
          <w:rFonts w:ascii="Arial" w:hAnsi="Arial" w:cs="Arial"/>
          <w:i/>
          <w:sz w:val="18"/>
          <w:szCs w:val="18"/>
          <w:lang w:val="en-US"/>
        </w:rPr>
        <w:t xml:space="preserve">An analysis should consider the application of the fail </w:t>
      </w:r>
      <w:r w:rsidRPr="008209ED">
        <w:rPr>
          <w:rFonts w:ascii="Arial" w:hAnsi="Arial" w:cs="Arial"/>
          <w:i/>
          <w:sz w:val="18"/>
          <w:szCs w:val="18"/>
          <w:lang w:val="en-US"/>
        </w:rPr>
        <w:t>–</w:t>
      </w:r>
      <w:r w:rsidR="00175624" w:rsidRPr="008209ED">
        <w:rPr>
          <w:rFonts w:ascii="Arial" w:hAnsi="Arial" w:cs="Arial"/>
          <w:i/>
          <w:sz w:val="18"/>
          <w:szCs w:val="18"/>
          <w:lang w:val="en-US"/>
        </w:rPr>
        <w:t>safe</w:t>
      </w:r>
      <w:r w:rsidRPr="008209ED">
        <w:rPr>
          <w:rFonts w:ascii="Arial" w:hAnsi="Arial" w:cs="Arial"/>
          <w:i/>
          <w:sz w:val="18"/>
          <w:szCs w:val="18"/>
          <w:lang w:val="en-US"/>
        </w:rPr>
        <w:t xml:space="preserve"> </w:t>
      </w:r>
      <w:r w:rsidR="00175624" w:rsidRPr="008209ED">
        <w:rPr>
          <w:rFonts w:ascii="Arial" w:hAnsi="Arial" w:cs="Arial"/>
          <w:i/>
          <w:sz w:val="18"/>
          <w:szCs w:val="18"/>
          <w:lang w:val="en-US"/>
        </w:rPr>
        <w:t>design concept described in paragraph 6b and give special attention to ensure the effective use of</w:t>
      </w:r>
      <w:r w:rsidRPr="008209ED">
        <w:rPr>
          <w:rFonts w:ascii="Arial" w:hAnsi="Arial" w:cs="Arial"/>
          <w:i/>
          <w:sz w:val="18"/>
          <w:szCs w:val="18"/>
          <w:lang w:val="en-US"/>
        </w:rPr>
        <w:t xml:space="preserve"> </w:t>
      </w:r>
      <w:r w:rsidR="00175624" w:rsidRPr="008209ED">
        <w:rPr>
          <w:rFonts w:ascii="Arial" w:hAnsi="Arial" w:cs="Arial"/>
          <w:i/>
          <w:sz w:val="18"/>
          <w:szCs w:val="18"/>
          <w:lang w:val="en-US"/>
        </w:rPr>
        <w:t>design and installation techniques that would prevent single failures or other events from damaging or</w:t>
      </w:r>
      <w:r w:rsidRPr="008209ED">
        <w:rPr>
          <w:rFonts w:ascii="Arial" w:hAnsi="Arial" w:cs="Arial"/>
          <w:i/>
          <w:sz w:val="18"/>
          <w:szCs w:val="18"/>
          <w:lang w:val="en-US"/>
        </w:rPr>
        <w:t xml:space="preserve"> </w:t>
      </w:r>
      <w:r w:rsidR="00175624" w:rsidRPr="008209ED">
        <w:rPr>
          <w:rFonts w:ascii="Arial" w:hAnsi="Arial" w:cs="Arial"/>
          <w:i/>
          <w:sz w:val="18"/>
          <w:szCs w:val="18"/>
          <w:lang w:val="en-US"/>
        </w:rPr>
        <w:t>otherwise adversely affecting more than one redundant system channel, more than one system</w:t>
      </w:r>
      <w:r w:rsidRPr="008209ED">
        <w:rPr>
          <w:rFonts w:ascii="Arial" w:hAnsi="Arial" w:cs="Arial"/>
          <w:i/>
          <w:sz w:val="18"/>
          <w:szCs w:val="18"/>
          <w:lang w:val="en-US"/>
        </w:rPr>
        <w:t xml:space="preserve"> </w:t>
      </w:r>
      <w:r w:rsidR="00175624" w:rsidRPr="008209ED">
        <w:rPr>
          <w:rFonts w:ascii="Arial" w:hAnsi="Arial" w:cs="Arial"/>
          <w:i/>
          <w:sz w:val="18"/>
          <w:szCs w:val="18"/>
          <w:lang w:val="en-US"/>
        </w:rPr>
        <w:t>performing operationally similar functions, or any system and an associated safeguard. When</w:t>
      </w:r>
      <w:r w:rsidRPr="008209ED">
        <w:rPr>
          <w:rFonts w:ascii="Arial" w:hAnsi="Arial" w:cs="Arial"/>
          <w:i/>
          <w:sz w:val="18"/>
          <w:szCs w:val="18"/>
          <w:lang w:val="en-US"/>
        </w:rPr>
        <w:t xml:space="preserve"> </w:t>
      </w:r>
      <w:r w:rsidR="00175624" w:rsidRPr="008209ED">
        <w:rPr>
          <w:rFonts w:ascii="Arial" w:hAnsi="Arial" w:cs="Arial"/>
          <w:i/>
          <w:sz w:val="18"/>
          <w:szCs w:val="18"/>
          <w:lang w:val="en-US"/>
        </w:rPr>
        <w:t xml:space="preserve">considering such common-cause failures or other events, consequential or </w:t>
      </w:r>
      <w:r w:rsidR="00175624" w:rsidRPr="008209ED">
        <w:rPr>
          <w:rFonts w:ascii="Arial" w:hAnsi="Arial" w:cs="Arial"/>
          <w:i/>
          <w:color w:val="FF0000"/>
          <w:sz w:val="18"/>
          <w:szCs w:val="18"/>
          <w:lang w:val="en-US"/>
        </w:rPr>
        <w:t>cascading effects should be</w:t>
      </w:r>
      <w:r w:rsidRPr="008209ED">
        <w:rPr>
          <w:rFonts w:ascii="Arial" w:hAnsi="Arial" w:cs="Arial"/>
          <w:i/>
          <w:color w:val="FF0000"/>
          <w:sz w:val="18"/>
          <w:szCs w:val="18"/>
          <w:lang w:val="en-US"/>
        </w:rPr>
        <w:t xml:space="preserve"> </w:t>
      </w:r>
      <w:r w:rsidR="00175624" w:rsidRPr="008209ED">
        <w:rPr>
          <w:rFonts w:ascii="Arial" w:hAnsi="Arial" w:cs="Arial"/>
          <w:i/>
          <w:color w:val="FF0000"/>
          <w:sz w:val="18"/>
          <w:szCs w:val="18"/>
          <w:lang w:val="en-US"/>
        </w:rPr>
        <w:t>taken into account</w:t>
      </w:r>
      <w:r w:rsidR="00175624" w:rsidRPr="008209ED">
        <w:rPr>
          <w:rFonts w:ascii="Arial" w:hAnsi="Arial" w:cs="Arial"/>
          <w:i/>
          <w:sz w:val="18"/>
          <w:szCs w:val="18"/>
          <w:lang w:val="en-US"/>
        </w:rPr>
        <w:t>. Some examples of such potential common cause failures or other events would</w:t>
      </w:r>
      <w:r w:rsidRPr="008209ED">
        <w:rPr>
          <w:rFonts w:ascii="Arial" w:hAnsi="Arial" w:cs="Arial"/>
          <w:i/>
          <w:sz w:val="18"/>
          <w:szCs w:val="18"/>
          <w:lang w:val="en-US"/>
        </w:rPr>
        <w:t xml:space="preserve"> </w:t>
      </w:r>
      <w:r w:rsidR="00175624" w:rsidRPr="008209ED">
        <w:rPr>
          <w:rFonts w:ascii="Arial" w:hAnsi="Arial" w:cs="Arial"/>
          <w:i/>
          <w:sz w:val="18"/>
          <w:szCs w:val="18"/>
          <w:lang w:val="en-US"/>
        </w:rPr>
        <w:t>include rapid release of energy from concentrated sources such as uncontained failures of rotating parts</w:t>
      </w:r>
      <w:r w:rsidRPr="008209ED">
        <w:rPr>
          <w:rFonts w:ascii="Arial" w:hAnsi="Arial" w:cs="Arial"/>
          <w:i/>
          <w:sz w:val="18"/>
          <w:szCs w:val="18"/>
          <w:lang w:val="en-US"/>
        </w:rPr>
        <w:t xml:space="preserve"> </w:t>
      </w:r>
      <w:r w:rsidR="00175624" w:rsidRPr="008209ED">
        <w:rPr>
          <w:rFonts w:ascii="Arial" w:hAnsi="Arial" w:cs="Arial"/>
          <w:i/>
          <w:sz w:val="18"/>
          <w:szCs w:val="18"/>
          <w:lang w:val="en-US"/>
        </w:rPr>
        <w:t>(other than engines and</w:t>
      </w:r>
      <w:r w:rsidRPr="008209ED">
        <w:rPr>
          <w:rFonts w:ascii="Arial" w:hAnsi="Arial" w:cs="Arial"/>
          <w:i/>
          <w:sz w:val="18"/>
          <w:szCs w:val="18"/>
          <w:lang w:val="en-US"/>
        </w:rPr>
        <w:t xml:space="preserve"> </w:t>
      </w:r>
      <w:r w:rsidR="00175624" w:rsidRPr="008209ED">
        <w:rPr>
          <w:rFonts w:ascii="Arial" w:hAnsi="Arial" w:cs="Arial"/>
          <w:i/>
          <w:sz w:val="18"/>
          <w:szCs w:val="18"/>
          <w:lang w:val="en-US"/>
        </w:rPr>
        <w:t>propellers) or pressure vessels, pressure differentials, non-catastrophic structural failures, loss of</w:t>
      </w:r>
      <w:r w:rsidRPr="008209ED">
        <w:rPr>
          <w:rFonts w:ascii="Arial" w:hAnsi="Arial" w:cs="Arial"/>
          <w:i/>
          <w:sz w:val="18"/>
          <w:szCs w:val="18"/>
          <w:lang w:val="en-US"/>
        </w:rPr>
        <w:t xml:space="preserve"> </w:t>
      </w:r>
      <w:r w:rsidR="00175624" w:rsidRPr="008209ED">
        <w:rPr>
          <w:rFonts w:ascii="Arial" w:hAnsi="Arial" w:cs="Arial"/>
          <w:i/>
          <w:sz w:val="18"/>
          <w:szCs w:val="18"/>
          <w:lang w:val="en-US"/>
        </w:rPr>
        <w:t>environmental conditioning, disconnection of more than one subsystem or component by over</w:t>
      </w:r>
      <w:r w:rsidRPr="008209ED">
        <w:rPr>
          <w:rFonts w:ascii="Arial" w:hAnsi="Arial" w:cs="Arial"/>
          <w:i/>
          <w:sz w:val="18"/>
          <w:szCs w:val="18"/>
          <w:lang w:val="en-US"/>
        </w:rPr>
        <w:t xml:space="preserve"> </w:t>
      </w:r>
      <w:r w:rsidR="00175624" w:rsidRPr="008209ED">
        <w:rPr>
          <w:rFonts w:ascii="Arial" w:hAnsi="Arial" w:cs="Arial"/>
          <w:i/>
          <w:sz w:val="18"/>
          <w:szCs w:val="18"/>
          <w:lang w:val="en-US"/>
        </w:rPr>
        <w:t xml:space="preserve">temperature protection devices, contamination by fluids, damage from </w:t>
      </w:r>
      <w:proofErr w:type="spellStart"/>
      <w:r w:rsidR="00175624" w:rsidRPr="008209ED">
        <w:rPr>
          <w:rFonts w:ascii="Arial" w:hAnsi="Arial" w:cs="Arial"/>
          <w:i/>
          <w:sz w:val="18"/>
          <w:szCs w:val="18"/>
          <w:lang w:val="en-US"/>
        </w:rPr>
        <w:t>localised</w:t>
      </w:r>
      <w:proofErr w:type="spellEnd"/>
      <w:r w:rsidR="00175624" w:rsidRPr="008209ED">
        <w:rPr>
          <w:rFonts w:ascii="Arial" w:hAnsi="Arial" w:cs="Arial"/>
          <w:i/>
          <w:sz w:val="18"/>
          <w:szCs w:val="18"/>
          <w:lang w:val="en-US"/>
        </w:rPr>
        <w:t xml:space="preserve"> fires, loss of power</w:t>
      </w:r>
      <w:r w:rsidRPr="008209ED">
        <w:rPr>
          <w:rFonts w:ascii="Arial" w:hAnsi="Arial" w:cs="Arial"/>
          <w:i/>
          <w:sz w:val="18"/>
          <w:szCs w:val="18"/>
          <w:lang w:val="en-US"/>
        </w:rPr>
        <w:t xml:space="preserve"> </w:t>
      </w:r>
      <w:r w:rsidR="00175624" w:rsidRPr="008209ED">
        <w:rPr>
          <w:rFonts w:ascii="Arial" w:hAnsi="Arial" w:cs="Arial"/>
          <w:i/>
          <w:sz w:val="18"/>
          <w:szCs w:val="18"/>
          <w:lang w:val="en-US"/>
        </w:rPr>
        <w:t>supply or return (e.g. mechanical damage or deterioration of connections), excessive voltage, physical or</w:t>
      </w:r>
      <w:r w:rsidRPr="008209ED">
        <w:rPr>
          <w:rFonts w:ascii="Arial" w:hAnsi="Arial" w:cs="Arial"/>
          <w:i/>
          <w:sz w:val="18"/>
          <w:szCs w:val="18"/>
          <w:lang w:val="en-US"/>
        </w:rPr>
        <w:t xml:space="preserve"> </w:t>
      </w:r>
      <w:r w:rsidRPr="008209ED">
        <w:rPr>
          <w:rFonts w:ascii="Arial" w:hAnsi="Arial" w:cs="Arial"/>
          <w:i/>
          <w:sz w:val="18"/>
          <w:szCs w:val="18"/>
          <w:lang w:val="en-US"/>
        </w:rPr>
        <w:t xml:space="preserve">environmental interactions among parts, errors, or events external to the system or to the </w:t>
      </w:r>
      <w:proofErr w:type="spellStart"/>
      <w:r w:rsidRPr="008209ED">
        <w:rPr>
          <w:rFonts w:ascii="Arial" w:hAnsi="Arial" w:cs="Arial"/>
          <w:i/>
          <w:sz w:val="18"/>
          <w:szCs w:val="18"/>
          <w:lang w:val="en-US"/>
        </w:rPr>
        <w:t>aeroplane</w:t>
      </w:r>
      <w:proofErr w:type="spellEnd"/>
      <w:r w:rsidRPr="008209ED">
        <w:rPr>
          <w:rFonts w:ascii="Arial" w:hAnsi="Arial" w:cs="Arial"/>
          <w:i/>
          <w:sz w:val="18"/>
          <w:szCs w:val="18"/>
          <w:lang w:val="en-US"/>
        </w:rPr>
        <w:t xml:space="preserve"> (see</w:t>
      </w:r>
      <w:r w:rsidRPr="008209ED">
        <w:rPr>
          <w:rFonts w:ascii="Arial" w:hAnsi="Arial" w:cs="Arial"/>
          <w:i/>
          <w:sz w:val="18"/>
          <w:szCs w:val="18"/>
          <w:lang w:val="en-US"/>
        </w:rPr>
        <w:t xml:space="preserve"> </w:t>
      </w:r>
      <w:r w:rsidRPr="008209ED">
        <w:rPr>
          <w:rFonts w:ascii="Arial" w:hAnsi="Arial" w:cs="Arial"/>
          <w:i/>
          <w:sz w:val="18"/>
          <w:szCs w:val="18"/>
          <w:lang w:val="en-US"/>
        </w:rPr>
        <w:t>Document referenced in paragraph 3b(3)).</w:t>
      </w:r>
    </w:p>
    <w:p w:rsidR="008D10D2" w:rsidRPr="008D10D2" w:rsidRDefault="008D10D2" w:rsidP="008D10D2">
      <w:pPr>
        <w:autoSpaceDE w:val="0"/>
        <w:autoSpaceDN w:val="0"/>
        <w:adjustRightInd w:val="0"/>
        <w:spacing w:before="400"/>
        <w:rPr>
          <w:rFonts w:ascii="Arial" w:hAnsi="Arial" w:cs="Arial"/>
          <w:b/>
          <w:i/>
          <w:sz w:val="18"/>
          <w:szCs w:val="18"/>
          <w:lang w:val="en-US"/>
        </w:rPr>
      </w:pPr>
      <w:r w:rsidRPr="008D10D2">
        <w:rPr>
          <w:rFonts w:ascii="Arial" w:hAnsi="Arial" w:cs="Arial"/>
          <w:b/>
          <w:i/>
          <w:sz w:val="18"/>
          <w:szCs w:val="18"/>
          <w:lang w:val="en-US"/>
        </w:rPr>
        <w:t>11</w:t>
      </w:r>
      <w:proofErr w:type="gramStart"/>
      <w:r w:rsidRPr="008D10D2">
        <w:rPr>
          <w:rFonts w:ascii="Arial" w:hAnsi="Arial" w:cs="Arial"/>
          <w:b/>
          <w:i/>
          <w:sz w:val="18"/>
          <w:szCs w:val="18"/>
          <w:lang w:val="en-US"/>
        </w:rPr>
        <w:t>.(</w:t>
      </w:r>
      <w:proofErr w:type="gramEnd"/>
      <w:r w:rsidRPr="008D10D2">
        <w:rPr>
          <w:rFonts w:ascii="Arial" w:hAnsi="Arial" w:cs="Arial"/>
          <w:b/>
          <w:i/>
          <w:sz w:val="18"/>
          <w:szCs w:val="18"/>
          <w:lang w:val="en-US"/>
        </w:rPr>
        <w:t>h</w:t>
      </w:r>
      <w:r w:rsidRPr="008D10D2">
        <w:rPr>
          <w:rFonts w:ascii="Arial" w:hAnsi="Arial" w:cs="Arial"/>
          <w:b/>
          <w:i/>
          <w:sz w:val="18"/>
          <w:szCs w:val="18"/>
          <w:lang w:val="en-US"/>
        </w:rPr>
        <w:t>)</w:t>
      </w:r>
      <w:r w:rsidRPr="008D10D2">
        <w:rPr>
          <w:rFonts w:ascii="Arial" w:hAnsi="Arial" w:cs="Arial"/>
          <w:b/>
          <w:i/>
          <w:sz w:val="18"/>
          <w:szCs w:val="18"/>
          <w:lang w:val="en-US"/>
        </w:rPr>
        <w:t xml:space="preserve">. </w:t>
      </w:r>
      <w:proofErr w:type="gramStart"/>
      <w:r w:rsidRPr="008D10D2">
        <w:rPr>
          <w:rFonts w:ascii="Arial" w:hAnsi="Arial" w:cs="Arial"/>
          <w:b/>
          <w:i/>
          <w:iCs/>
          <w:sz w:val="18"/>
          <w:szCs w:val="18"/>
          <w:lang w:val="en-US"/>
        </w:rPr>
        <w:t>Justification of Assumptions, Data Sources and Analytical Techniques</w:t>
      </w:r>
      <w:r w:rsidRPr="008D10D2">
        <w:rPr>
          <w:rFonts w:ascii="Arial" w:hAnsi="Arial" w:cs="Arial"/>
          <w:b/>
          <w:i/>
          <w:sz w:val="18"/>
          <w:szCs w:val="18"/>
          <w:lang w:val="en-US"/>
        </w:rPr>
        <w:t>.</w:t>
      </w:r>
      <w:proofErr w:type="gramEnd"/>
    </w:p>
    <w:p w:rsidR="008D10D2" w:rsidRPr="008D10D2" w:rsidRDefault="008D10D2" w:rsidP="008D10D2">
      <w:pPr>
        <w:autoSpaceDE w:val="0"/>
        <w:autoSpaceDN w:val="0"/>
        <w:adjustRightInd w:val="0"/>
        <w:rPr>
          <w:rFonts w:ascii="Arial" w:hAnsi="Arial" w:cs="Arial"/>
          <w:i/>
          <w:sz w:val="18"/>
          <w:szCs w:val="18"/>
          <w:lang w:val="en-US"/>
        </w:rPr>
      </w:pPr>
      <w:r w:rsidRPr="008D10D2">
        <w:rPr>
          <w:rFonts w:ascii="Arial" w:hAnsi="Arial" w:cs="Arial"/>
          <w:i/>
          <w:sz w:val="18"/>
          <w:szCs w:val="18"/>
          <w:lang w:val="en-US"/>
        </w:rPr>
        <w:t>(1) Any analysis is only as accurate as the assumptions, data, and analytical techniques it uses.</w:t>
      </w:r>
      <w:r w:rsidRPr="008D10D2">
        <w:rPr>
          <w:rFonts w:ascii="Arial" w:hAnsi="Arial" w:cs="Arial"/>
          <w:i/>
          <w:sz w:val="18"/>
          <w:szCs w:val="18"/>
          <w:lang w:val="en-US"/>
        </w:rPr>
        <w:t xml:space="preserve"> </w:t>
      </w:r>
      <w:r w:rsidRPr="008D10D2">
        <w:rPr>
          <w:rFonts w:ascii="Arial" w:hAnsi="Arial" w:cs="Arial"/>
          <w:i/>
          <w:sz w:val="18"/>
          <w:szCs w:val="18"/>
          <w:lang w:val="en-US"/>
        </w:rPr>
        <w:t xml:space="preserve">Therefore, </w:t>
      </w:r>
      <w:r w:rsidRPr="008D10D2">
        <w:rPr>
          <w:rFonts w:ascii="Arial" w:hAnsi="Arial" w:cs="Arial"/>
          <w:i/>
          <w:color w:val="FF0000"/>
          <w:sz w:val="18"/>
          <w:szCs w:val="18"/>
          <w:lang w:val="en-US"/>
        </w:rPr>
        <w:t>to show compliance with the requirements, the underlying assumptions, data, and analytic</w:t>
      </w:r>
      <w:r w:rsidRPr="008D10D2">
        <w:rPr>
          <w:rFonts w:ascii="Arial" w:hAnsi="Arial" w:cs="Arial"/>
          <w:i/>
          <w:color w:val="FF0000"/>
          <w:sz w:val="18"/>
          <w:szCs w:val="18"/>
          <w:lang w:val="en-US"/>
        </w:rPr>
        <w:t xml:space="preserve"> </w:t>
      </w:r>
      <w:r w:rsidRPr="008D10D2">
        <w:rPr>
          <w:rFonts w:ascii="Arial" w:hAnsi="Arial" w:cs="Arial"/>
          <w:i/>
          <w:color w:val="FF0000"/>
          <w:sz w:val="18"/>
          <w:szCs w:val="18"/>
          <w:lang w:val="en-US"/>
        </w:rPr>
        <w:t>techniques should be identified and justified</w:t>
      </w:r>
      <w:r w:rsidRPr="008D10D2">
        <w:rPr>
          <w:rFonts w:ascii="Arial" w:hAnsi="Arial" w:cs="Arial"/>
          <w:i/>
          <w:sz w:val="18"/>
          <w:szCs w:val="18"/>
          <w:lang w:val="en-US"/>
        </w:rPr>
        <w:t xml:space="preserve"> to assure that the conclusions of the analysis are valid.</w:t>
      </w:r>
      <w:r w:rsidRPr="008D10D2">
        <w:rPr>
          <w:rFonts w:ascii="Arial" w:hAnsi="Arial" w:cs="Arial"/>
          <w:i/>
          <w:sz w:val="18"/>
          <w:szCs w:val="18"/>
          <w:lang w:val="en-US"/>
        </w:rPr>
        <w:t xml:space="preserve"> </w:t>
      </w:r>
      <w:r w:rsidRPr="008D10D2">
        <w:rPr>
          <w:rFonts w:ascii="Arial" w:hAnsi="Arial" w:cs="Arial"/>
          <w:i/>
          <w:sz w:val="18"/>
          <w:szCs w:val="18"/>
          <w:lang w:val="en-US"/>
        </w:rPr>
        <w:t>Variability may be inherent in elements such as failure modes, failure effects, failure rates, failure</w:t>
      </w:r>
      <w:r w:rsidRPr="008D10D2">
        <w:rPr>
          <w:rFonts w:ascii="Arial" w:hAnsi="Arial" w:cs="Arial"/>
          <w:i/>
          <w:sz w:val="18"/>
          <w:szCs w:val="18"/>
          <w:lang w:val="en-US"/>
        </w:rPr>
        <w:t xml:space="preserve"> </w:t>
      </w:r>
      <w:r w:rsidRPr="008D10D2">
        <w:rPr>
          <w:rFonts w:ascii="Arial" w:hAnsi="Arial" w:cs="Arial"/>
          <w:i/>
          <w:sz w:val="18"/>
          <w:szCs w:val="18"/>
          <w:lang w:val="en-US"/>
        </w:rPr>
        <w:t>probability distribution functions, failure exposure times, failure de</w:t>
      </w:r>
      <w:r w:rsidRPr="008D10D2">
        <w:rPr>
          <w:rFonts w:ascii="Arial" w:hAnsi="Arial" w:cs="Arial"/>
          <w:i/>
          <w:sz w:val="18"/>
          <w:szCs w:val="18"/>
          <w:lang w:val="en-US"/>
        </w:rPr>
        <w:t xml:space="preserve">tection methods, </w:t>
      </w:r>
      <w:proofErr w:type="gramStart"/>
      <w:r w:rsidRPr="008D10D2">
        <w:rPr>
          <w:rFonts w:ascii="Arial" w:hAnsi="Arial" w:cs="Arial"/>
          <w:i/>
          <w:sz w:val="18"/>
          <w:szCs w:val="18"/>
          <w:lang w:val="en-US"/>
        </w:rPr>
        <w:t>fault</w:t>
      </w:r>
      <w:proofErr w:type="gramEnd"/>
      <w:r w:rsidRPr="008D10D2">
        <w:rPr>
          <w:rFonts w:ascii="Arial" w:hAnsi="Arial" w:cs="Arial"/>
          <w:i/>
          <w:sz w:val="18"/>
          <w:szCs w:val="18"/>
          <w:lang w:val="en-US"/>
        </w:rPr>
        <w:t xml:space="preserve"> independ</w:t>
      </w:r>
      <w:r w:rsidRPr="008D10D2">
        <w:rPr>
          <w:rFonts w:ascii="Arial" w:hAnsi="Arial" w:cs="Arial"/>
          <w:i/>
          <w:sz w:val="18"/>
          <w:szCs w:val="18"/>
          <w:lang w:val="en-US"/>
        </w:rPr>
        <w:t>ence,</w:t>
      </w:r>
      <w:r w:rsidRPr="008D10D2">
        <w:rPr>
          <w:rFonts w:ascii="Arial" w:hAnsi="Arial" w:cs="Arial"/>
          <w:i/>
          <w:sz w:val="18"/>
          <w:szCs w:val="18"/>
          <w:lang w:val="en-US"/>
        </w:rPr>
        <w:t xml:space="preserve"> </w:t>
      </w:r>
      <w:r w:rsidRPr="008D10D2">
        <w:rPr>
          <w:rFonts w:ascii="Arial" w:hAnsi="Arial" w:cs="Arial"/>
          <w:i/>
          <w:sz w:val="18"/>
          <w:szCs w:val="18"/>
          <w:lang w:val="en-US"/>
        </w:rPr>
        <w:t>limitation of analytical methods, processes, and assumptions. The justification of the assumptions made</w:t>
      </w:r>
      <w:r w:rsidRPr="008D10D2">
        <w:rPr>
          <w:rFonts w:ascii="Arial" w:hAnsi="Arial" w:cs="Arial"/>
          <w:i/>
          <w:sz w:val="18"/>
          <w:szCs w:val="18"/>
          <w:lang w:val="en-US"/>
        </w:rPr>
        <w:t xml:space="preserve"> </w:t>
      </w:r>
      <w:r w:rsidRPr="008D10D2">
        <w:rPr>
          <w:rFonts w:ascii="Arial" w:hAnsi="Arial" w:cs="Arial"/>
          <w:i/>
          <w:sz w:val="18"/>
          <w:szCs w:val="18"/>
          <w:lang w:val="en-US"/>
        </w:rPr>
        <w:t>with respect to the above items should be an integral part of the analysis. Assumptions can be validated</w:t>
      </w:r>
      <w:r w:rsidRPr="008D10D2">
        <w:rPr>
          <w:rFonts w:ascii="Arial" w:hAnsi="Arial" w:cs="Arial"/>
          <w:i/>
          <w:sz w:val="18"/>
          <w:szCs w:val="18"/>
          <w:lang w:val="en-US"/>
        </w:rPr>
        <w:t xml:space="preserve"> </w:t>
      </w:r>
      <w:r w:rsidRPr="008D10D2">
        <w:rPr>
          <w:rFonts w:ascii="Arial" w:hAnsi="Arial" w:cs="Arial"/>
          <w:i/>
          <w:sz w:val="18"/>
          <w:szCs w:val="18"/>
          <w:lang w:val="en-US"/>
        </w:rPr>
        <w:t>by using experience with identical or similar systems or components with due allowance made for</w:t>
      </w:r>
      <w:r w:rsidRPr="008D10D2">
        <w:rPr>
          <w:rFonts w:ascii="Arial" w:hAnsi="Arial" w:cs="Arial"/>
          <w:i/>
          <w:sz w:val="18"/>
          <w:szCs w:val="18"/>
          <w:lang w:val="en-US"/>
        </w:rPr>
        <w:t xml:space="preserve"> </w:t>
      </w:r>
      <w:r w:rsidRPr="008D10D2">
        <w:rPr>
          <w:rFonts w:ascii="Arial" w:hAnsi="Arial" w:cs="Arial"/>
          <w:i/>
          <w:sz w:val="18"/>
          <w:szCs w:val="18"/>
          <w:lang w:val="en-US"/>
        </w:rPr>
        <w:t>differences of design, duty cycle and environment. Where it is not possible to fully justify the adequacy of</w:t>
      </w:r>
      <w:r w:rsidRPr="008D10D2">
        <w:rPr>
          <w:rFonts w:ascii="Arial" w:hAnsi="Arial" w:cs="Arial"/>
          <w:i/>
          <w:sz w:val="18"/>
          <w:szCs w:val="18"/>
          <w:lang w:val="en-US"/>
        </w:rPr>
        <w:t xml:space="preserve"> </w:t>
      </w:r>
      <w:r w:rsidRPr="008D10D2">
        <w:rPr>
          <w:rFonts w:ascii="Arial" w:hAnsi="Arial" w:cs="Arial"/>
          <w:i/>
          <w:sz w:val="18"/>
          <w:szCs w:val="18"/>
          <w:lang w:val="en-US"/>
        </w:rPr>
        <w:t>the safety analysis and where data or assumptions are critical to the acceptability of the Failure</w:t>
      </w:r>
      <w:r w:rsidRPr="008D10D2">
        <w:rPr>
          <w:rFonts w:ascii="Arial" w:hAnsi="Arial" w:cs="Arial"/>
          <w:i/>
          <w:sz w:val="18"/>
          <w:szCs w:val="18"/>
          <w:lang w:val="en-US"/>
        </w:rPr>
        <w:t xml:space="preserve"> </w:t>
      </w:r>
      <w:r w:rsidRPr="008D10D2">
        <w:rPr>
          <w:rFonts w:ascii="Arial" w:hAnsi="Arial" w:cs="Arial"/>
          <w:i/>
          <w:sz w:val="18"/>
          <w:szCs w:val="18"/>
          <w:lang w:val="en-US"/>
        </w:rPr>
        <w:t>Condition, extra conservatism should be built into either the analysis or the design. Alternatively any</w:t>
      </w:r>
      <w:r w:rsidRPr="008D10D2">
        <w:rPr>
          <w:rFonts w:ascii="Arial" w:hAnsi="Arial" w:cs="Arial"/>
          <w:i/>
          <w:sz w:val="18"/>
          <w:szCs w:val="18"/>
          <w:lang w:val="en-US"/>
        </w:rPr>
        <w:t xml:space="preserve"> </w:t>
      </w:r>
      <w:r w:rsidRPr="008D10D2">
        <w:rPr>
          <w:rFonts w:ascii="Arial" w:hAnsi="Arial" w:cs="Arial"/>
          <w:i/>
          <w:sz w:val="18"/>
          <w:szCs w:val="18"/>
          <w:lang w:val="en-US"/>
        </w:rPr>
        <w:t>uncertainty in the data and assumptions should be evaluated to the degree necessary to demonstrate</w:t>
      </w:r>
      <w:r w:rsidRPr="008D10D2">
        <w:rPr>
          <w:rFonts w:ascii="Arial" w:hAnsi="Arial" w:cs="Arial"/>
          <w:i/>
          <w:sz w:val="18"/>
          <w:szCs w:val="18"/>
          <w:lang w:val="en-US"/>
        </w:rPr>
        <w:t xml:space="preserve"> </w:t>
      </w:r>
      <w:r w:rsidRPr="008D10D2">
        <w:rPr>
          <w:rFonts w:ascii="Arial" w:hAnsi="Arial" w:cs="Arial"/>
          <w:i/>
          <w:sz w:val="18"/>
          <w:szCs w:val="18"/>
          <w:lang w:val="en-US"/>
        </w:rPr>
        <w:t>that the analysis conclusions are insensitive to that uncertainty.</w:t>
      </w:r>
    </w:p>
    <w:p w:rsidR="008D10D2" w:rsidRPr="008D10D2" w:rsidRDefault="008D10D2" w:rsidP="008D10D2">
      <w:pPr>
        <w:autoSpaceDE w:val="0"/>
        <w:autoSpaceDN w:val="0"/>
        <w:adjustRightInd w:val="0"/>
        <w:spacing w:before="120"/>
        <w:rPr>
          <w:rFonts w:ascii="Arial" w:hAnsi="Arial" w:cs="Arial"/>
          <w:i/>
          <w:sz w:val="18"/>
          <w:szCs w:val="18"/>
          <w:lang w:val="en-US"/>
        </w:rPr>
      </w:pPr>
      <w:r w:rsidRPr="008D10D2">
        <w:rPr>
          <w:rFonts w:ascii="Arial" w:hAnsi="Arial" w:cs="Arial"/>
          <w:i/>
          <w:sz w:val="18"/>
          <w:szCs w:val="18"/>
          <w:lang w:val="en-US"/>
        </w:rPr>
        <w:t>(2) Where adequate validation data is not available (e.g., new or novel systems), and extra conservatism</w:t>
      </w:r>
      <w:r w:rsidRPr="008D10D2">
        <w:rPr>
          <w:rFonts w:ascii="Arial" w:hAnsi="Arial" w:cs="Arial"/>
          <w:i/>
          <w:sz w:val="18"/>
          <w:szCs w:val="18"/>
          <w:lang w:val="en-US"/>
        </w:rPr>
        <w:t xml:space="preserve"> </w:t>
      </w:r>
      <w:r w:rsidRPr="008D10D2">
        <w:rPr>
          <w:rFonts w:ascii="Arial" w:hAnsi="Arial" w:cs="Arial"/>
          <w:i/>
          <w:sz w:val="18"/>
          <w:szCs w:val="18"/>
          <w:lang w:val="en-US"/>
        </w:rPr>
        <w:t xml:space="preserve">is built into the analysis, then the normal </w:t>
      </w:r>
      <w:r w:rsidRPr="001B6C61">
        <w:rPr>
          <w:rFonts w:ascii="Arial" w:hAnsi="Arial" w:cs="Arial"/>
          <w:i/>
          <w:color w:val="FF0000"/>
          <w:sz w:val="18"/>
          <w:szCs w:val="18"/>
          <w:lang w:val="en-US"/>
        </w:rPr>
        <w:t>post-certification in-service follow-up</w:t>
      </w:r>
      <w:r w:rsidRPr="008D10D2">
        <w:rPr>
          <w:rFonts w:ascii="Arial" w:hAnsi="Arial" w:cs="Arial"/>
          <w:i/>
          <w:sz w:val="18"/>
          <w:szCs w:val="18"/>
          <w:lang w:val="en-US"/>
        </w:rPr>
        <w:t xml:space="preserve"> may be performed to</w:t>
      </w:r>
      <w:r w:rsidRPr="008D10D2">
        <w:rPr>
          <w:rFonts w:ascii="Arial" w:hAnsi="Arial" w:cs="Arial"/>
          <w:i/>
          <w:sz w:val="18"/>
          <w:szCs w:val="18"/>
          <w:lang w:val="en-US"/>
        </w:rPr>
        <w:t xml:space="preserve"> </w:t>
      </w:r>
      <w:r w:rsidRPr="008D10D2">
        <w:rPr>
          <w:rFonts w:ascii="Arial" w:hAnsi="Arial" w:cs="Arial"/>
          <w:i/>
          <w:sz w:val="18"/>
          <w:szCs w:val="18"/>
          <w:lang w:val="en-US"/>
        </w:rPr>
        <w:t>obtain the data necessary to alleviate any consequence of the extra conservatism. This data may be</w:t>
      </w:r>
      <w:r w:rsidRPr="008D10D2">
        <w:rPr>
          <w:rFonts w:ascii="Arial" w:hAnsi="Arial" w:cs="Arial"/>
          <w:i/>
          <w:sz w:val="18"/>
          <w:szCs w:val="18"/>
          <w:lang w:val="en-US"/>
        </w:rPr>
        <w:t xml:space="preserve"> </w:t>
      </w:r>
      <w:r w:rsidRPr="008D10D2">
        <w:rPr>
          <w:rFonts w:ascii="Arial" w:hAnsi="Arial" w:cs="Arial"/>
          <w:i/>
          <w:sz w:val="18"/>
          <w:szCs w:val="18"/>
          <w:lang w:val="en-US"/>
        </w:rPr>
        <w:t>used, for example, to extend system check intervals.</w:t>
      </w:r>
    </w:p>
    <w:p w:rsidR="0011689D" w:rsidRDefault="004015E4" w:rsidP="0011689D">
      <w:pPr>
        <w:pStyle w:val="Titre2"/>
        <w:rPr>
          <w:lang w:val="en-GB"/>
        </w:rPr>
      </w:pPr>
      <w:bookmarkStart w:id="119" w:name="_Toc485824013"/>
      <w:r>
        <w:rPr>
          <w:lang w:val="en-GB"/>
        </w:rPr>
        <w:t xml:space="preserve">Power Source Capacity and Distribution </w:t>
      </w:r>
      <w:r w:rsidR="00D1267A">
        <w:rPr>
          <w:lang w:val="en-GB"/>
        </w:rPr>
        <w:t>(CS 25.1310)</w:t>
      </w:r>
      <w:bookmarkEnd w:id="119"/>
    </w:p>
    <w:p w:rsidR="00F110FD" w:rsidRPr="00F110FD" w:rsidRDefault="00F110FD" w:rsidP="00F110FD">
      <w:pPr>
        <w:pStyle w:val="Titre3"/>
        <w:rPr>
          <w:lang w:val="en-GB"/>
        </w:rPr>
      </w:pPr>
      <w:bookmarkStart w:id="120" w:name="_Toc485824014"/>
      <w:r>
        <w:rPr>
          <w:lang w:val="en-GB"/>
        </w:rPr>
        <w:t>Selection</w:t>
      </w:r>
      <w:bookmarkEnd w:id="120"/>
    </w:p>
    <w:p w:rsidR="002A07EA" w:rsidRPr="004A3523" w:rsidRDefault="00D1267A" w:rsidP="00F110FD">
      <w:pPr>
        <w:pStyle w:val="Corps"/>
        <w:spacing w:before="60"/>
        <w:ind w:left="426" w:hanging="426"/>
        <w:rPr>
          <w:rFonts w:ascii="Arial" w:hAnsi="Arial" w:cs="Arial"/>
          <w:i/>
          <w:sz w:val="20"/>
          <w:lang w:val="en-GB"/>
        </w:rPr>
      </w:pPr>
      <w:r w:rsidRPr="00D1267A">
        <w:rPr>
          <w:i/>
          <w:lang w:val="en-GB"/>
        </w:rPr>
        <w:t xml:space="preserve"> </w:t>
      </w:r>
      <w:r w:rsidR="002A07EA" w:rsidRPr="004A3523">
        <w:rPr>
          <w:rFonts w:ascii="Arial" w:hAnsi="Arial" w:cs="Arial"/>
          <w:i/>
          <w:sz w:val="20"/>
          <w:lang w:val="en-GB"/>
        </w:rPr>
        <w:t>(a) Each installation whose functioning is</w:t>
      </w:r>
      <w:r w:rsidR="00C77570" w:rsidRPr="004A3523">
        <w:rPr>
          <w:rFonts w:ascii="Arial" w:hAnsi="Arial" w:cs="Arial"/>
          <w:i/>
          <w:sz w:val="20"/>
          <w:lang w:val="en-GB"/>
        </w:rPr>
        <w:t xml:space="preserve"> </w:t>
      </w:r>
      <w:r w:rsidR="002A07EA" w:rsidRPr="004A3523">
        <w:rPr>
          <w:rFonts w:ascii="Arial" w:hAnsi="Arial" w:cs="Arial"/>
          <w:i/>
          <w:sz w:val="20"/>
          <w:lang w:val="en-GB"/>
        </w:rPr>
        <w:t>required for type certification or by operating</w:t>
      </w:r>
      <w:r w:rsidR="00C77570" w:rsidRPr="004A3523">
        <w:rPr>
          <w:rFonts w:ascii="Arial" w:hAnsi="Arial" w:cs="Arial"/>
          <w:i/>
          <w:sz w:val="20"/>
          <w:lang w:val="en-GB"/>
        </w:rPr>
        <w:t xml:space="preserve"> </w:t>
      </w:r>
      <w:r w:rsidR="002A07EA" w:rsidRPr="004A3523">
        <w:rPr>
          <w:rFonts w:ascii="Arial" w:hAnsi="Arial" w:cs="Arial"/>
          <w:i/>
          <w:sz w:val="20"/>
          <w:lang w:val="en-GB"/>
        </w:rPr>
        <w:t>rules and that requires a power supply is an</w:t>
      </w:r>
      <w:r w:rsidR="00C77570" w:rsidRPr="004A3523">
        <w:rPr>
          <w:rFonts w:ascii="Arial" w:hAnsi="Arial" w:cs="Arial"/>
          <w:i/>
          <w:sz w:val="20"/>
          <w:lang w:val="en-GB"/>
        </w:rPr>
        <w:t xml:space="preserve"> </w:t>
      </w:r>
      <w:r w:rsidR="002A07EA" w:rsidRPr="004A3523">
        <w:rPr>
          <w:rFonts w:ascii="Arial" w:hAnsi="Arial" w:cs="Arial"/>
          <w:i/>
          <w:sz w:val="20"/>
          <w:lang w:val="en-GB"/>
        </w:rPr>
        <w:t>"essential load" on the power supply. The power</w:t>
      </w:r>
      <w:r w:rsidR="00C77570" w:rsidRPr="004A3523">
        <w:rPr>
          <w:rFonts w:ascii="Arial" w:hAnsi="Arial" w:cs="Arial"/>
          <w:i/>
          <w:sz w:val="20"/>
          <w:lang w:val="en-GB"/>
        </w:rPr>
        <w:t xml:space="preserve"> </w:t>
      </w:r>
      <w:r w:rsidR="002A07EA" w:rsidRPr="004A3523">
        <w:rPr>
          <w:rFonts w:ascii="Arial" w:hAnsi="Arial" w:cs="Arial"/>
          <w:i/>
          <w:sz w:val="20"/>
          <w:lang w:val="en-GB"/>
        </w:rPr>
        <w:t>sources and the system must be able to supply</w:t>
      </w:r>
      <w:r w:rsidR="00C77570" w:rsidRPr="004A3523">
        <w:rPr>
          <w:rFonts w:ascii="Arial" w:hAnsi="Arial" w:cs="Arial"/>
          <w:i/>
          <w:sz w:val="20"/>
          <w:lang w:val="en-GB"/>
        </w:rPr>
        <w:t xml:space="preserve"> </w:t>
      </w:r>
      <w:r w:rsidR="002A07EA" w:rsidRPr="004A3523">
        <w:rPr>
          <w:rFonts w:ascii="Arial" w:hAnsi="Arial" w:cs="Arial"/>
          <w:i/>
          <w:sz w:val="20"/>
          <w:lang w:val="en-GB"/>
        </w:rPr>
        <w:t>the following power loads in probable operating</w:t>
      </w:r>
      <w:r w:rsidR="00C77570" w:rsidRPr="004A3523">
        <w:rPr>
          <w:rFonts w:ascii="Arial" w:hAnsi="Arial" w:cs="Arial"/>
          <w:i/>
          <w:sz w:val="20"/>
          <w:lang w:val="en-GB"/>
        </w:rPr>
        <w:t xml:space="preserve"> </w:t>
      </w:r>
      <w:r w:rsidR="002A07EA" w:rsidRPr="004A3523">
        <w:rPr>
          <w:rFonts w:ascii="Arial" w:hAnsi="Arial" w:cs="Arial"/>
          <w:i/>
          <w:sz w:val="20"/>
          <w:lang w:val="en-GB"/>
        </w:rPr>
        <w:t>combinations and for probable durations (see</w:t>
      </w:r>
      <w:r w:rsidR="00C77570" w:rsidRPr="004A3523">
        <w:rPr>
          <w:rFonts w:ascii="Arial" w:hAnsi="Arial" w:cs="Arial"/>
          <w:i/>
          <w:sz w:val="20"/>
          <w:lang w:val="en-GB"/>
        </w:rPr>
        <w:t xml:space="preserve"> </w:t>
      </w:r>
      <w:r w:rsidR="002A07EA" w:rsidRPr="004A3523">
        <w:rPr>
          <w:rFonts w:ascii="Arial" w:hAnsi="Arial" w:cs="Arial"/>
          <w:i/>
          <w:sz w:val="20"/>
          <w:lang w:val="en-GB"/>
        </w:rPr>
        <w:t>AMC 25.1310(a)):</w:t>
      </w:r>
    </w:p>
    <w:p w:rsidR="00C77570" w:rsidRPr="004A3523" w:rsidRDefault="002A07EA" w:rsidP="00F110FD">
      <w:pPr>
        <w:pStyle w:val="Corps"/>
        <w:ind w:left="852" w:hanging="426"/>
        <w:rPr>
          <w:rFonts w:ascii="Arial" w:hAnsi="Arial" w:cs="Arial"/>
          <w:i/>
          <w:sz w:val="20"/>
          <w:lang w:val="en-GB"/>
        </w:rPr>
      </w:pPr>
      <w:r w:rsidRPr="004A3523">
        <w:rPr>
          <w:rFonts w:ascii="Arial" w:hAnsi="Arial" w:cs="Arial"/>
          <w:i/>
          <w:sz w:val="20"/>
          <w:lang w:val="en-GB"/>
        </w:rPr>
        <w:t>(1) Loads connected to the system</w:t>
      </w:r>
      <w:r w:rsidR="00C77570" w:rsidRPr="004A3523">
        <w:rPr>
          <w:rFonts w:ascii="Arial" w:hAnsi="Arial" w:cs="Arial"/>
          <w:i/>
          <w:sz w:val="20"/>
          <w:lang w:val="en-GB"/>
        </w:rPr>
        <w:t xml:space="preserve"> </w:t>
      </w:r>
      <w:r w:rsidRPr="004A3523">
        <w:rPr>
          <w:rFonts w:ascii="Arial" w:hAnsi="Arial" w:cs="Arial"/>
          <w:i/>
          <w:sz w:val="20"/>
          <w:lang w:val="en-GB"/>
        </w:rPr>
        <w:t>with the system functioning normally.</w:t>
      </w:r>
      <w:r w:rsidR="00C77570" w:rsidRPr="004A3523">
        <w:rPr>
          <w:rFonts w:ascii="Arial" w:hAnsi="Arial" w:cs="Arial"/>
          <w:i/>
          <w:sz w:val="20"/>
          <w:lang w:val="en-GB"/>
        </w:rPr>
        <w:t xml:space="preserve"> </w:t>
      </w:r>
    </w:p>
    <w:p w:rsidR="002A07EA" w:rsidRPr="004A3523" w:rsidRDefault="002A07EA" w:rsidP="00F110FD">
      <w:pPr>
        <w:pStyle w:val="Corps"/>
        <w:spacing w:before="60"/>
        <w:ind w:left="852" w:hanging="426"/>
        <w:rPr>
          <w:rFonts w:ascii="Arial" w:hAnsi="Arial" w:cs="Arial"/>
          <w:i/>
          <w:sz w:val="20"/>
          <w:lang w:val="en-GB"/>
        </w:rPr>
      </w:pPr>
      <w:r w:rsidRPr="004A3523">
        <w:rPr>
          <w:rFonts w:ascii="Arial" w:hAnsi="Arial" w:cs="Arial"/>
          <w:i/>
          <w:sz w:val="20"/>
          <w:lang w:val="en-GB"/>
        </w:rPr>
        <w:t>(2) Essential loads, after failure of any</w:t>
      </w:r>
      <w:r w:rsidR="00C77570" w:rsidRPr="004A3523">
        <w:rPr>
          <w:rFonts w:ascii="Arial" w:hAnsi="Arial" w:cs="Arial"/>
          <w:i/>
          <w:sz w:val="20"/>
          <w:lang w:val="en-GB"/>
        </w:rPr>
        <w:t xml:space="preserve"> </w:t>
      </w:r>
      <w:r w:rsidRPr="004A3523">
        <w:rPr>
          <w:rFonts w:ascii="Arial" w:hAnsi="Arial" w:cs="Arial"/>
          <w:i/>
          <w:sz w:val="20"/>
          <w:lang w:val="en-GB"/>
        </w:rPr>
        <w:t>one prime mover, power converter, or energy</w:t>
      </w:r>
      <w:r w:rsidR="00C77570" w:rsidRPr="004A3523">
        <w:rPr>
          <w:rFonts w:ascii="Arial" w:hAnsi="Arial" w:cs="Arial"/>
          <w:i/>
          <w:sz w:val="20"/>
          <w:lang w:val="en-GB"/>
        </w:rPr>
        <w:t xml:space="preserve"> </w:t>
      </w:r>
      <w:r w:rsidRPr="004A3523">
        <w:rPr>
          <w:rFonts w:ascii="Arial" w:hAnsi="Arial" w:cs="Arial"/>
          <w:i/>
          <w:sz w:val="20"/>
          <w:lang w:val="en-GB"/>
        </w:rPr>
        <w:t>storage device.</w:t>
      </w:r>
    </w:p>
    <w:p w:rsidR="002A07EA" w:rsidRPr="004A3523" w:rsidRDefault="002A07EA" w:rsidP="00F110FD">
      <w:pPr>
        <w:pStyle w:val="Corps"/>
        <w:spacing w:before="60"/>
        <w:ind w:left="852" w:hanging="426"/>
        <w:rPr>
          <w:rFonts w:ascii="Arial" w:hAnsi="Arial" w:cs="Arial"/>
          <w:i/>
          <w:sz w:val="20"/>
          <w:lang w:val="en-GB"/>
        </w:rPr>
      </w:pPr>
      <w:r w:rsidRPr="004A3523">
        <w:rPr>
          <w:rFonts w:ascii="Arial" w:hAnsi="Arial" w:cs="Arial"/>
          <w:i/>
          <w:sz w:val="20"/>
          <w:lang w:val="en-GB"/>
        </w:rPr>
        <w:t>(3) Essential loads after failure of -</w:t>
      </w:r>
    </w:p>
    <w:p w:rsidR="002A07EA" w:rsidRPr="004A3523" w:rsidRDefault="002A07EA" w:rsidP="00F110FD">
      <w:pPr>
        <w:pStyle w:val="Corps"/>
        <w:spacing w:before="60"/>
        <w:ind w:left="1278" w:hanging="426"/>
        <w:rPr>
          <w:rFonts w:ascii="Arial" w:hAnsi="Arial" w:cs="Arial"/>
          <w:i/>
          <w:sz w:val="20"/>
          <w:lang w:val="en-GB"/>
        </w:rPr>
      </w:pPr>
      <w:r w:rsidRPr="004A3523">
        <w:rPr>
          <w:rFonts w:ascii="Arial" w:hAnsi="Arial" w:cs="Arial"/>
          <w:i/>
          <w:sz w:val="20"/>
          <w:lang w:val="en-GB"/>
        </w:rPr>
        <w:t>(</w:t>
      </w:r>
      <w:proofErr w:type="spellStart"/>
      <w:r w:rsidRPr="004A3523">
        <w:rPr>
          <w:rFonts w:ascii="Arial" w:hAnsi="Arial" w:cs="Arial"/>
          <w:i/>
          <w:sz w:val="20"/>
          <w:lang w:val="en-GB"/>
        </w:rPr>
        <w:t>i</w:t>
      </w:r>
      <w:proofErr w:type="spellEnd"/>
      <w:r w:rsidRPr="004A3523">
        <w:rPr>
          <w:rFonts w:ascii="Arial" w:hAnsi="Arial" w:cs="Arial"/>
          <w:i/>
          <w:sz w:val="20"/>
          <w:lang w:val="en-GB"/>
        </w:rPr>
        <w:t>) Any one engine on two-engine</w:t>
      </w:r>
      <w:r w:rsidR="00C77570" w:rsidRPr="004A3523">
        <w:rPr>
          <w:rFonts w:ascii="Arial" w:hAnsi="Arial" w:cs="Arial"/>
          <w:i/>
          <w:sz w:val="20"/>
          <w:lang w:val="en-GB"/>
        </w:rPr>
        <w:t xml:space="preserve"> </w:t>
      </w:r>
      <w:r w:rsidRPr="004A3523">
        <w:rPr>
          <w:rFonts w:ascii="Arial" w:hAnsi="Arial" w:cs="Arial"/>
          <w:i/>
          <w:sz w:val="20"/>
          <w:lang w:val="en-GB"/>
        </w:rPr>
        <w:t>aeroplanes; and</w:t>
      </w:r>
    </w:p>
    <w:p w:rsidR="002A07EA" w:rsidRPr="004A3523" w:rsidRDefault="002A07EA" w:rsidP="00F110FD">
      <w:pPr>
        <w:pStyle w:val="Corps"/>
        <w:spacing w:before="60"/>
        <w:ind w:left="1278" w:hanging="426"/>
        <w:rPr>
          <w:rFonts w:ascii="Arial" w:hAnsi="Arial" w:cs="Arial"/>
          <w:i/>
          <w:sz w:val="20"/>
          <w:lang w:val="en-GB"/>
        </w:rPr>
      </w:pPr>
      <w:r w:rsidRPr="004A3523">
        <w:rPr>
          <w:rFonts w:ascii="Arial" w:hAnsi="Arial" w:cs="Arial"/>
          <w:i/>
          <w:sz w:val="20"/>
          <w:lang w:val="en-GB"/>
        </w:rPr>
        <w:t>(ii) Any two engines on three-or</w:t>
      </w:r>
      <w:r w:rsidR="00C77570" w:rsidRPr="004A3523">
        <w:rPr>
          <w:rFonts w:ascii="Arial" w:hAnsi="Arial" w:cs="Arial"/>
          <w:i/>
          <w:sz w:val="20"/>
          <w:lang w:val="en-GB"/>
        </w:rPr>
        <w:t xml:space="preserve"> </w:t>
      </w:r>
      <w:r w:rsidRPr="004A3523">
        <w:rPr>
          <w:rFonts w:ascii="Arial" w:hAnsi="Arial" w:cs="Arial"/>
          <w:i/>
          <w:sz w:val="20"/>
          <w:lang w:val="en-GB"/>
        </w:rPr>
        <w:t>more</w:t>
      </w:r>
      <w:r w:rsidR="00C77570" w:rsidRPr="004A3523">
        <w:rPr>
          <w:rFonts w:ascii="Arial" w:hAnsi="Arial" w:cs="Arial"/>
          <w:i/>
          <w:sz w:val="20"/>
          <w:lang w:val="en-GB"/>
        </w:rPr>
        <w:t xml:space="preserve"> </w:t>
      </w:r>
      <w:r w:rsidRPr="004A3523">
        <w:rPr>
          <w:rFonts w:ascii="Arial" w:hAnsi="Arial" w:cs="Arial"/>
          <w:i/>
          <w:sz w:val="20"/>
          <w:lang w:val="en-GB"/>
        </w:rPr>
        <w:t>engine aeroplanes.</w:t>
      </w:r>
    </w:p>
    <w:p w:rsidR="002A07EA" w:rsidRPr="004A3523" w:rsidRDefault="002A07EA" w:rsidP="004E5C06">
      <w:pPr>
        <w:pStyle w:val="Corps"/>
        <w:spacing w:before="60"/>
        <w:ind w:left="851" w:hanging="425"/>
        <w:rPr>
          <w:rFonts w:ascii="Arial" w:hAnsi="Arial" w:cs="Arial"/>
          <w:i/>
          <w:sz w:val="20"/>
          <w:lang w:val="en-GB"/>
        </w:rPr>
      </w:pPr>
      <w:r w:rsidRPr="004A3523">
        <w:rPr>
          <w:rFonts w:ascii="Arial" w:hAnsi="Arial" w:cs="Arial"/>
          <w:i/>
          <w:sz w:val="20"/>
          <w:lang w:val="en-GB"/>
        </w:rPr>
        <w:lastRenderedPageBreak/>
        <w:t>(4) Essential loads for which an</w:t>
      </w:r>
      <w:r w:rsidR="00C77570" w:rsidRPr="004A3523">
        <w:rPr>
          <w:rFonts w:ascii="Arial" w:hAnsi="Arial" w:cs="Arial"/>
          <w:i/>
          <w:sz w:val="20"/>
          <w:lang w:val="en-GB"/>
        </w:rPr>
        <w:t xml:space="preserve"> </w:t>
      </w:r>
      <w:r w:rsidRPr="004A3523">
        <w:rPr>
          <w:rFonts w:ascii="Arial" w:hAnsi="Arial" w:cs="Arial"/>
          <w:i/>
          <w:sz w:val="20"/>
          <w:lang w:val="en-GB"/>
        </w:rPr>
        <w:t>alternate source of power is required, after</w:t>
      </w:r>
      <w:r w:rsidR="00C77570" w:rsidRPr="004A3523">
        <w:rPr>
          <w:rFonts w:ascii="Arial" w:hAnsi="Arial" w:cs="Arial"/>
          <w:i/>
          <w:sz w:val="20"/>
          <w:lang w:val="en-GB"/>
        </w:rPr>
        <w:t xml:space="preserve"> </w:t>
      </w:r>
      <w:r w:rsidRPr="004A3523">
        <w:rPr>
          <w:rFonts w:ascii="Arial" w:hAnsi="Arial" w:cs="Arial"/>
          <w:i/>
          <w:sz w:val="20"/>
          <w:lang w:val="en-GB"/>
        </w:rPr>
        <w:t>any failure or malfunction in any one-power</w:t>
      </w:r>
      <w:r w:rsidR="00C77570" w:rsidRPr="004A3523">
        <w:rPr>
          <w:rFonts w:ascii="Arial" w:hAnsi="Arial" w:cs="Arial"/>
          <w:i/>
          <w:sz w:val="20"/>
          <w:lang w:val="en-GB"/>
        </w:rPr>
        <w:t xml:space="preserve"> </w:t>
      </w:r>
      <w:r w:rsidRPr="004A3523">
        <w:rPr>
          <w:rFonts w:ascii="Arial" w:hAnsi="Arial" w:cs="Arial"/>
          <w:i/>
          <w:sz w:val="20"/>
          <w:lang w:val="en-GB"/>
        </w:rPr>
        <w:t>supply system, distribution system, or other</w:t>
      </w:r>
      <w:r w:rsidR="00C77570" w:rsidRPr="004A3523">
        <w:rPr>
          <w:rFonts w:ascii="Arial" w:hAnsi="Arial" w:cs="Arial"/>
          <w:i/>
          <w:sz w:val="20"/>
          <w:lang w:val="en-GB"/>
        </w:rPr>
        <w:t xml:space="preserve"> </w:t>
      </w:r>
      <w:r w:rsidRPr="004A3523">
        <w:rPr>
          <w:rFonts w:ascii="Arial" w:hAnsi="Arial" w:cs="Arial"/>
          <w:i/>
          <w:sz w:val="20"/>
          <w:lang w:val="en-GB"/>
        </w:rPr>
        <w:t>utilisation system.</w:t>
      </w:r>
    </w:p>
    <w:p w:rsidR="0011689D" w:rsidRDefault="002A07EA" w:rsidP="00F110FD">
      <w:pPr>
        <w:pStyle w:val="Corps"/>
        <w:ind w:left="426" w:hanging="426"/>
        <w:rPr>
          <w:rFonts w:ascii="Arial" w:hAnsi="Arial" w:cs="Arial"/>
          <w:i/>
          <w:sz w:val="20"/>
          <w:lang w:val="en-GB"/>
        </w:rPr>
      </w:pPr>
      <w:r w:rsidRPr="004A3523">
        <w:rPr>
          <w:rFonts w:ascii="Arial" w:hAnsi="Arial" w:cs="Arial"/>
          <w:i/>
          <w:sz w:val="20"/>
          <w:lang w:val="en-GB"/>
        </w:rPr>
        <w:t>(b) In determining compliance with subparagraphs</w:t>
      </w:r>
      <w:r w:rsidR="003B7627" w:rsidRPr="004A3523">
        <w:rPr>
          <w:rFonts w:ascii="Arial" w:hAnsi="Arial" w:cs="Arial"/>
          <w:i/>
          <w:sz w:val="20"/>
          <w:lang w:val="en-GB"/>
        </w:rPr>
        <w:t xml:space="preserve"> </w:t>
      </w:r>
      <w:r w:rsidRPr="004A3523">
        <w:rPr>
          <w:rFonts w:ascii="Arial" w:hAnsi="Arial" w:cs="Arial"/>
          <w:i/>
          <w:sz w:val="20"/>
          <w:lang w:val="en-GB"/>
        </w:rPr>
        <w:t>(a</w:t>
      </w:r>
      <w:proofErr w:type="gramStart"/>
      <w:r w:rsidRPr="004A3523">
        <w:rPr>
          <w:rFonts w:ascii="Arial" w:hAnsi="Arial" w:cs="Arial"/>
          <w:i/>
          <w:sz w:val="20"/>
          <w:lang w:val="en-GB"/>
        </w:rPr>
        <w:t>)(</w:t>
      </w:r>
      <w:proofErr w:type="gramEnd"/>
      <w:r w:rsidRPr="004A3523">
        <w:rPr>
          <w:rFonts w:ascii="Arial" w:hAnsi="Arial" w:cs="Arial"/>
          <w:i/>
          <w:sz w:val="20"/>
          <w:lang w:val="en-GB"/>
        </w:rPr>
        <w:t>2) and (3) of this paragraph, the</w:t>
      </w:r>
      <w:r w:rsidR="00C77570" w:rsidRPr="004A3523">
        <w:rPr>
          <w:rFonts w:ascii="Arial" w:hAnsi="Arial" w:cs="Arial"/>
          <w:i/>
          <w:sz w:val="20"/>
          <w:lang w:val="en-GB"/>
        </w:rPr>
        <w:t xml:space="preserve"> </w:t>
      </w:r>
      <w:r w:rsidRPr="004A3523">
        <w:rPr>
          <w:rFonts w:ascii="Arial" w:hAnsi="Arial" w:cs="Arial"/>
          <w:i/>
          <w:sz w:val="20"/>
          <w:lang w:val="en-GB"/>
        </w:rPr>
        <w:t>power loads may be assumed to be reduced</w:t>
      </w:r>
      <w:r w:rsidR="00C77570" w:rsidRPr="004A3523">
        <w:rPr>
          <w:rFonts w:ascii="Arial" w:hAnsi="Arial" w:cs="Arial"/>
          <w:i/>
          <w:sz w:val="20"/>
          <w:lang w:val="en-GB"/>
        </w:rPr>
        <w:t xml:space="preserve"> </w:t>
      </w:r>
      <w:r w:rsidRPr="004A3523">
        <w:rPr>
          <w:rFonts w:ascii="Arial" w:hAnsi="Arial" w:cs="Arial"/>
          <w:i/>
          <w:sz w:val="20"/>
          <w:lang w:val="en-GB"/>
        </w:rPr>
        <w:t>under a monitoring procedure consistent with</w:t>
      </w:r>
      <w:r w:rsidR="00C77570" w:rsidRPr="004A3523">
        <w:rPr>
          <w:rFonts w:ascii="Arial" w:hAnsi="Arial" w:cs="Arial"/>
          <w:i/>
          <w:sz w:val="20"/>
          <w:lang w:val="en-GB"/>
        </w:rPr>
        <w:t xml:space="preserve"> </w:t>
      </w:r>
      <w:r w:rsidRPr="004A3523">
        <w:rPr>
          <w:rFonts w:ascii="Arial" w:hAnsi="Arial" w:cs="Arial"/>
          <w:i/>
          <w:sz w:val="20"/>
          <w:lang w:val="en-GB"/>
        </w:rPr>
        <w:t>safety in the kinds of operation authorised.</w:t>
      </w:r>
      <w:r w:rsidR="003B7627" w:rsidRPr="004A3523">
        <w:rPr>
          <w:rFonts w:ascii="Arial" w:hAnsi="Arial" w:cs="Arial"/>
          <w:i/>
          <w:sz w:val="20"/>
          <w:lang w:val="en-GB"/>
        </w:rPr>
        <w:t xml:space="preserve"> </w:t>
      </w:r>
      <w:r w:rsidRPr="004A3523">
        <w:rPr>
          <w:rFonts w:ascii="Arial" w:hAnsi="Arial" w:cs="Arial"/>
          <w:i/>
          <w:sz w:val="20"/>
          <w:lang w:val="en-GB"/>
        </w:rPr>
        <w:t>Loads not required in controlled flight need not</w:t>
      </w:r>
      <w:r w:rsidR="00C77570" w:rsidRPr="004A3523">
        <w:rPr>
          <w:rFonts w:ascii="Arial" w:hAnsi="Arial" w:cs="Arial"/>
          <w:i/>
          <w:sz w:val="20"/>
          <w:lang w:val="en-GB"/>
        </w:rPr>
        <w:t xml:space="preserve"> </w:t>
      </w:r>
      <w:r w:rsidRPr="004A3523">
        <w:rPr>
          <w:rFonts w:ascii="Arial" w:hAnsi="Arial" w:cs="Arial"/>
          <w:i/>
          <w:sz w:val="20"/>
          <w:lang w:val="en-GB"/>
        </w:rPr>
        <w:t>be considered for the two-engine-inoperative</w:t>
      </w:r>
      <w:r w:rsidR="00C77570" w:rsidRPr="004A3523">
        <w:rPr>
          <w:rFonts w:ascii="Arial" w:hAnsi="Arial" w:cs="Arial"/>
          <w:i/>
          <w:sz w:val="20"/>
          <w:lang w:val="en-GB"/>
        </w:rPr>
        <w:t xml:space="preserve"> </w:t>
      </w:r>
      <w:r w:rsidRPr="004A3523">
        <w:rPr>
          <w:rFonts w:ascii="Arial" w:hAnsi="Arial" w:cs="Arial"/>
          <w:i/>
          <w:sz w:val="20"/>
          <w:lang w:val="en-GB"/>
        </w:rPr>
        <w:t>condition on aeroplanes with three or more</w:t>
      </w:r>
      <w:r w:rsidR="00C77570" w:rsidRPr="004A3523">
        <w:rPr>
          <w:rFonts w:ascii="Arial" w:hAnsi="Arial" w:cs="Arial"/>
          <w:i/>
          <w:sz w:val="20"/>
          <w:lang w:val="en-GB"/>
        </w:rPr>
        <w:t xml:space="preserve"> </w:t>
      </w:r>
      <w:r w:rsidRPr="004A3523">
        <w:rPr>
          <w:rFonts w:ascii="Arial" w:hAnsi="Arial" w:cs="Arial"/>
          <w:i/>
          <w:sz w:val="20"/>
          <w:lang w:val="en-GB"/>
        </w:rPr>
        <w:t>engines.</w:t>
      </w:r>
      <w:r w:rsidR="00C77570" w:rsidRPr="004A3523">
        <w:rPr>
          <w:rFonts w:ascii="Arial" w:hAnsi="Arial" w:cs="Arial"/>
          <w:i/>
          <w:sz w:val="20"/>
          <w:lang w:val="en-GB"/>
        </w:rPr>
        <w:t xml:space="preserve"> </w:t>
      </w:r>
      <w:proofErr w:type="spellStart"/>
      <w:proofErr w:type="gramStart"/>
      <w:r w:rsidR="006E62FA" w:rsidRPr="004A3523">
        <w:rPr>
          <w:rFonts w:ascii="Arial" w:hAnsi="Arial" w:cs="Arial"/>
          <w:i/>
          <w:sz w:val="20"/>
          <w:lang w:val="en-GB"/>
        </w:rPr>
        <w:t>e</w:t>
      </w:r>
      <w:proofErr w:type="spellEnd"/>
      <w:proofErr w:type="gramEnd"/>
      <w:r w:rsidR="006E62FA" w:rsidRPr="004A3523">
        <w:rPr>
          <w:rFonts w:ascii="Arial" w:hAnsi="Arial" w:cs="Arial"/>
          <w:i/>
          <w:sz w:val="20"/>
          <w:lang w:val="en-GB"/>
        </w:rPr>
        <w:t xml:space="preserve"> addressed when discussing safety in the criteria.</w:t>
      </w:r>
    </w:p>
    <w:p w:rsidR="00A81C51" w:rsidRDefault="00A81C51" w:rsidP="00A81C51">
      <w:pPr>
        <w:pStyle w:val="Titre3"/>
        <w:rPr>
          <w:lang w:val="en-GB"/>
        </w:rPr>
      </w:pPr>
      <w:bookmarkStart w:id="121" w:name="_Toc485824015"/>
      <w:r>
        <w:rPr>
          <w:lang w:val="en-GB"/>
        </w:rPr>
        <w:t>Transposition</w:t>
      </w:r>
      <w:bookmarkEnd w:id="121"/>
    </w:p>
    <w:p w:rsidR="005F0BA7" w:rsidRPr="005F0BA7" w:rsidRDefault="005F0BA7" w:rsidP="005F0BA7">
      <w:pPr>
        <w:pStyle w:val="Corps"/>
        <w:spacing w:before="0"/>
        <w:ind w:hanging="709"/>
        <w:rPr>
          <w:lang w:val="en-GB"/>
        </w:rPr>
      </w:pPr>
      <w:r>
        <w:rPr>
          <w:lang w:val="en-GB"/>
        </w:rPr>
        <w:t>Identical text, where ‘aeroplane’ is replaced by ‘drone’,</w:t>
      </w:r>
    </w:p>
    <w:p w:rsidR="0011689D" w:rsidRDefault="00A81C51" w:rsidP="00A81C51">
      <w:pPr>
        <w:pStyle w:val="Titre3"/>
        <w:rPr>
          <w:lang w:val="en-GB"/>
        </w:rPr>
      </w:pPr>
      <w:bookmarkStart w:id="122" w:name="_Toc485824016"/>
      <w:r>
        <w:rPr>
          <w:lang w:val="en-GB"/>
        </w:rPr>
        <w:t>AMC</w:t>
      </w:r>
      <w:bookmarkEnd w:id="122"/>
    </w:p>
    <w:p w:rsidR="003D26EF" w:rsidRPr="003D26EF" w:rsidRDefault="003D26EF" w:rsidP="003D26EF">
      <w:pPr>
        <w:autoSpaceDE w:val="0"/>
        <w:autoSpaceDN w:val="0"/>
        <w:adjustRightInd w:val="0"/>
        <w:rPr>
          <w:rFonts w:ascii="Arial" w:hAnsi="Arial" w:cs="Arial"/>
          <w:bCs/>
          <w:i/>
          <w:sz w:val="19"/>
          <w:szCs w:val="19"/>
          <w:lang w:val="en-US"/>
        </w:rPr>
      </w:pPr>
      <w:proofErr w:type="gramStart"/>
      <w:r w:rsidRPr="003D26EF">
        <w:rPr>
          <w:rFonts w:ascii="Arial" w:hAnsi="Arial" w:cs="Arial"/>
          <w:bCs/>
          <w:i/>
          <w:sz w:val="19"/>
          <w:szCs w:val="19"/>
          <w:lang w:val="en-US"/>
        </w:rPr>
        <w:t>AMC 25.1310(a)</w:t>
      </w:r>
      <w:r>
        <w:rPr>
          <w:rFonts w:ascii="Arial" w:hAnsi="Arial" w:cs="Arial"/>
          <w:bCs/>
          <w:i/>
          <w:sz w:val="19"/>
          <w:szCs w:val="19"/>
          <w:lang w:val="en-US"/>
        </w:rPr>
        <w:t>.</w:t>
      </w:r>
      <w:proofErr w:type="gramEnd"/>
    </w:p>
    <w:p w:rsidR="003D26EF" w:rsidRDefault="003D26EF" w:rsidP="003D26EF">
      <w:pPr>
        <w:autoSpaceDE w:val="0"/>
        <w:autoSpaceDN w:val="0"/>
        <w:adjustRightInd w:val="0"/>
        <w:rPr>
          <w:rFonts w:ascii="Arial" w:hAnsi="Arial" w:cs="Arial"/>
          <w:i/>
          <w:sz w:val="19"/>
          <w:szCs w:val="19"/>
          <w:lang w:val="en-US"/>
        </w:rPr>
      </w:pPr>
      <w:r w:rsidRPr="003D26EF">
        <w:rPr>
          <w:rFonts w:ascii="Arial" w:hAnsi="Arial" w:cs="Arial"/>
          <w:i/>
          <w:sz w:val="19"/>
          <w:szCs w:val="19"/>
          <w:lang w:val="en-US"/>
        </w:rPr>
        <w:t xml:space="preserve">When alternative or multiplication of systems and equipment is provided to meet the requirements of CS 25.1310(a), the segregation between circuits should be such as to </w:t>
      </w:r>
      <w:proofErr w:type="spellStart"/>
      <w:r w:rsidRPr="003D26EF">
        <w:rPr>
          <w:rFonts w:ascii="Arial" w:hAnsi="Arial" w:cs="Arial"/>
          <w:i/>
          <w:sz w:val="19"/>
          <w:szCs w:val="19"/>
          <w:lang w:val="en-US"/>
        </w:rPr>
        <w:t>minimise</w:t>
      </w:r>
      <w:proofErr w:type="spellEnd"/>
      <w:r w:rsidRPr="003D26EF">
        <w:rPr>
          <w:rFonts w:ascii="Arial" w:hAnsi="Arial" w:cs="Arial"/>
          <w:i/>
          <w:sz w:val="19"/>
          <w:szCs w:val="19"/>
          <w:lang w:val="en-US"/>
        </w:rPr>
        <w:t xml:space="preserve"> the risk of a single occurrence causing multiple failures of circuits or power supplies of the system concerned. For example, electrical cable bundles or groups of hydraulic pipes should be so segregated as to prevent damage to the main and alternative systems and power supplies.</w:t>
      </w:r>
    </w:p>
    <w:p w:rsidR="003D26EF" w:rsidRPr="003D26EF" w:rsidRDefault="003D26EF" w:rsidP="003D26EF">
      <w:pPr>
        <w:autoSpaceDE w:val="0"/>
        <w:autoSpaceDN w:val="0"/>
        <w:adjustRightInd w:val="0"/>
        <w:spacing w:before="240"/>
        <w:rPr>
          <w:szCs w:val="24"/>
          <w:lang w:val="en-US"/>
        </w:rPr>
      </w:pPr>
      <w:r>
        <w:rPr>
          <w:szCs w:val="24"/>
          <w:lang w:val="en-US"/>
        </w:rPr>
        <w:t>No AMC 25.1310</w:t>
      </w:r>
      <w:proofErr w:type="gramStart"/>
      <w:r>
        <w:rPr>
          <w:szCs w:val="24"/>
          <w:lang w:val="en-US"/>
        </w:rPr>
        <w:t>.(</w:t>
      </w:r>
      <w:proofErr w:type="gramEnd"/>
      <w:r>
        <w:rPr>
          <w:szCs w:val="24"/>
          <w:lang w:val="en-US"/>
        </w:rPr>
        <w:t>b).</w:t>
      </w:r>
    </w:p>
    <w:p w:rsidR="008D61E0" w:rsidRDefault="008D61E0" w:rsidP="008D61E0">
      <w:pPr>
        <w:pStyle w:val="Titre1"/>
        <w:rPr>
          <w:lang w:val="en-GB"/>
        </w:rPr>
      </w:pPr>
      <w:bookmarkStart w:id="123" w:name="_Toc485824017"/>
      <w:r>
        <w:rPr>
          <w:lang w:val="en-GB"/>
        </w:rPr>
        <w:lastRenderedPageBreak/>
        <w:t>instruments: installation</w:t>
      </w:r>
      <w:bookmarkEnd w:id="123"/>
    </w:p>
    <w:p w:rsidR="008D61E0" w:rsidRDefault="008D61E0" w:rsidP="008D61E0">
      <w:pPr>
        <w:pStyle w:val="Titre2"/>
        <w:rPr>
          <w:lang w:val="en-GB"/>
        </w:rPr>
      </w:pPr>
      <w:bookmarkStart w:id="124" w:name="_Toc485824018"/>
      <w:r>
        <w:rPr>
          <w:lang w:val="en-GB"/>
        </w:rPr>
        <w:t>Flight Crew Alerting (CS 25.1322)</w:t>
      </w:r>
      <w:bookmarkEnd w:id="124"/>
    </w:p>
    <w:p w:rsidR="008D61E0" w:rsidRDefault="008D61E0" w:rsidP="008D61E0">
      <w:pPr>
        <w:pStyle w:val="Titre3"/>
        <w:rPr>
          <w:lang w:val="en-GB"/>
        </w:rPr>
      </w:pPr>
      <w:bookmarkStart w:id="125" w:name="_Toc485824019"/>
      <w:r>
        <w:rPr>
          <w:lang w:val="en-GB"/>
        </w:rPr>
        <w:t>Selection</w:t>
      </w:r>
      <w:bookmarkEnd w:id="125"/>
    </w:p>
    <w:p w:rsidR="004E0805" w:rsidRPr="00E62DD9" w:rsidRDefault="004E0805" w:rsidP="004E0805">
      <w:pPr>
        <w:autoSpaceDE w:val="0"/>
        <w:autoSpaceDN w:val="0"/>
        <w:adjustRightInd w:val="0"/>
        <w:rPr>
          <w:rFonts w:ascii="Arial" w:hAnsi="Arial" w:cs="Arial"/>
          <w:i/>
          <w:sz w:val="18"/>
          <w:szCs w:val="18"/>
          <w:lang w:val="en-US"/>
        </w:rPr>
      </w:pPr>
      <w:r w:rsidRPr="00E62DD9">
        <w:rPr>
          <w:rFonts w:ascii="Arial" w:hAnsi="Arial" w:cs="Arial"/>
          <w:i/>
          <w:sz w:val="18"/>
          <w:szCs w:val="18"/>
          <w:lang w:val="en-US"/>
        </w:rPr>
        <w:t>(a) Flight crew alerts must:</w:t>
      </w:r>
    </w:p>
    <w:p w:rsidR="004E0805" w:rsidRPr="00E62DD9" w:rsidRDefault="004E0805" w:rsidP="00067E24">
      <w:pPr>
        <w:autoSpaceDE w:val="0"/>
        <w:autoSpaceDN w:val="0"/>
        <w:adjustRightInd w:val="0"/>
        <w:ind w:firstLine="708"/>
        <w:rPr>
          <w:rFonts w:ascii="Arial" w:hAnsi="Arial" w:cs="Arial"/>
          <w:i/>
          <w:sz w:val="18"/>
          <w:szCs w:val="18"/>
          <w:lang w:val="en-US"/>
        </w:rPr>
      </w:pPr>
      <w:r w:rsidRPr="00E62DD9">
        <w:rPr>
          <w:rFonts w:ascii="Arial" w:hAnsi="Arial" w:cs="Arial"/>
          <w:i/>
          <w:sz w:val="18"/>
          <w:szCs w:val="18"/>
          <w:lang w:val="en-US"/>
        </w:rPr>
        <w:t xml:space="preserve">(1) </w:t>
      </w:r>
      <w:proofErr w:type="gramStart"/>
      <w:r w:rsidRPr="00E62DD9">
        <w:rPr>
          <w:rFonts w:ascii="Arial" w:hAnsi="Arial" w:cs="Arial"/>
          <w:i/>
          <w:sz w:val="18"/>
          <w:szCs w:val="18"/>
          <w:lang w:val="en-US"/>
        </w:rPr>
        <w:t>provide</w:t>
      </w:r>
      <w:proofErr w:type="gramEnd"/>
      <w:r w:rsidRPr="00E62DD9">
        <w:rPr>
          <w:rFonts w:ascii="Arial" w:hAnsi="Arial" w:cs="Arial"/>
          <w:i/>
          <w:sz w:val="18"/>
          <w:szCs w:val="18"/>
          <w:lang w:val="en-US"/>
        </w:rPr>
        <w:t xml:space="preserve"> the flight crew with the information needed to:</w:t>
      </w:r>
    </w:p>
    <w:p w:rsidR="004E0805" w:rsidRPr="00E62DD9" w:rsidRDefault="004E0805" w:rsidP="00067E24">
      <w:pPr>
        <w:autoSpaceDE w:val="0"/>
        <w:autoSpaceDN w:val="0"/>
        <w:adjustRightInd w:val="0"/>
        <w:ind w:left="1416"/>
        <w:rPr>
          <w:rFonts w:ascii="Arial" w:hAnsi="Arial" w:cs="Arial"/>
          <w:i/>
          <w:sz w:val="18"/>
          <w:szCs w:val="18"/>
          <w:lang w:val="en-US"/>
        </w:rPr>
      </w:pPr>
      <w:r w:rsidRPr="00E62DD9">
        <w:rPr>
          <w:rFonts w:ascii="Arial" w:hAnsi="Arial" w:cs="Arial"/>
          <w:i/>
          <w:sz w:val="18"/>
          <w:szCs w:val="18"/>
          <w:lang w:val="en-US"/>
        </w:rPr>
        <w:t>(</w:t>
      </w:r>
      <w:proofErr w:type="spellStart"/>
      <w:r w:rsidRPr="00E62DD9">
        <w:rPr>
          <w:rFonts w:ascii="Arial" w:hAnsi="Arial" w:cs="Arial"/>
          <w:i/>
          <w:sz w:val="18"/>
          <w:szCs w:val="18"/>
          <w:lang w:val="en-US"/>
        </w:rPr>
        <w:t>i</w:t>
      </w:r>
      <w:proofErr w:type="spellEnd"/>
      <w:r w:rsidRPr="00E62DD9">
        <w:rPr>
          <w:rFonts w:ascii="Arial" w:hAnsi="Arial" w:cs="Arial"/>
          <w:i/>
          <w:sz w:val="18"/>
          <w:szCs w:val="18"/>
          <w:lang w:val="en-US"/>
        </w:rPr>
        <w:t xml:space="preserve">) </w:t>
      </w:r>
      <w:proofErr w:type="gramStart"/>
      <w:r w:rsidRPr="00E62DD9">
        <w:rPr>
          <w:rFonts w:ascii="Arial" w:hAnsi="Arial" w:cs="Arial"/>
          <w:i/>
          <w:sz w:val="18"/>
          <w:szCs w:val="18"/>
          <w:lang w:val="en-US"/>
        </w:rPr>
        <w:t>identify</w:t>
      </w:r>
      <w:proofErr w:type="gramEnd"/>
      <w:r w:rsidRPr="00E62DD9">
        <w:rPr>
          <w:rFonts w:ascii="Arial" w:hAnsi="Arial" w:cs="Arial"/>
          <w:i/>
          <w:sz w:val="18"/>
          <w:szCs w:val="18"/>
          <w:lang w:val="en-US"/>
        </w:rPr>
        <w:t xml:space="preserve"> non-normal operation or </w:t>
      </w:r>
      <w:proofErr w:type="spellStart"/>
      <w:r w:rsidRPr="00E62DD9">
        <w:rPr>
          <w:rFonts w:ascii="Arial" w:hAnsi="Arial" w:cs="Arial"/>
          <w:i/>
          <w:sz w:val="18"/>
          <w:szCs w:val="18"/>
          <w:lang w:val="en-US"/>
        </w:rPr>
        <w:t>aeroplane</w:t>
      </w:r>
      <w:proofErr w:type="spellEnd"/>
      <w:r w:rsidRPr="00E62DD9">
        <w:rPr>
          <w:rFonts w:ascii="Arial" w:hAnsi="Arial" w:cs="Arial"/>
          <w:i/>
          <w:sz w:val="18"/>
          <w:szCs w:val="18"/>
          <w:lang w:val="en-US"/>
        </w:rPr>
        <w:t xml:space="preserve"> system conditions, and</w:t>
      </w:r>
    </w:p>
    <w:p w:rsidR="004E0805" w:rsidRPr="00E62DD9" w:rsidRDefault="004E0805" w:rsidP="00067E24">
      <w:pPr>
        <w:autoSpaceDE w:val="0"/>
        <w:autoSpaceDN w:val="0"/>
        <w:adjustRightInd w:val="0"/>
        <w:ind w:left="1416"/>
        <w:rPr>
          <w:rFonts w:ascii="Arial" w:hAnsi="Arial" w:cs="Arial"/>
          <w:i/>
          <w:sz w:val="18"/>
          <w:szCs w:val="18"/>
          <w:lang w:val="en-US"/>
        </w:rPr>
      </w:pPr>
      <w:r w:rsidRPr="00E62DD9">
        <w:rPr>
          <w:rFonts w:ascii="Arial" w:hAnsi="Arial" w:cs="Arial"/>
          <w:i/>
          <w:sz w:val="18"/>
          <w:szCs w:val="18"/>
          <w:lang w:val="en-US"/>
        </w:rPr>
        <w:t xml:space="preserve">(ii) </w:t>
      </w:r>
      <w:proofErr w:type="gramStart"/>
      <w:r w:rsidRPr="00E62DD9">
        <w:rPr>
          <w:rFonts w:ascii="Arial" w:hAnsi="Arial" w:cs="Arial"/>
          <w:i/>
          <w:sz w:val="18"/>
          <w:szCs w:val="18"/>
          <w:lang w:val="en-US"/>
        </w:rPr>
        <w:t>determine</w:t>
      </w:r>
      <w:proofErr w:type="gramEnd"/>
      <w:r w:rsidRPr="00E62DD9">
        <w:rPr>
          <w:rFonts w:ascii="Arial" w:hAnsi="Arial" w:cs="Arial"/>
          <w:i/>
          <w:sz w:val="18"/>
          <w:szCs w:val="18"/>
          <w:lang w:val="en-US"/>
        </w:rPr>
        <w:t xml:space="preserve"> the appropriate actions, if any;</w:t>
      </w:r>
    </w:p>
    <w:p w:rsidR="004E0805" w:rsidRPr="00E62DD9" w:rsidRDefault="004E0805" w:rsidP="00067E24">
      <w:pPr>
        <w:autoSpaceDE w:val="0"/>
        <w:autoSpaceDN w:val="0"/>
        <w:adjustRightInd w:val="0"/>
        <w:ind w:left="993" w:hanging="284"/>
        <w:rPr>
          <w:rFonts w:ascii="Arial" w:hAnsi="Arial" w:cs="Arial"/>
          <w:i/>
          <w:sz w:val="18"/>
          <w:szCs w:val="18"/>
          <w:lang w:val="en-US"/>
        </w:rPr>
      </w:pPr>
      <w:r w:rsidRPr="00E62DD9">
        <w:rPr>
          <w:rFonts w:ascii="Arial" w:hAnsi="Arial" w:cs="Arial"/>
          <w:i/>
          <w:sz w:val="18"/>
          <w:szCs w:val="18"/>
          <w:lang w:val="en-US"/>
        </w:rPr>
        <w:t xml:space="preserve">(2) </w:t>
      </w:r>
      <w:proofErr w:type="gramStart"/>
      <w:r w:rsidRPr="00E62DD9">
        <w:rPr>
          <w:rFonts w:ascii="Arial" w:hAnsi="Arial" w:cs="Arial"/>
          <w:i/>
          <w:sz w:val="18"/>
          <w:szCs w:val="18"/>
          <w:lang w:val="en-US"/>
        </w:rPr>
        <w:t>be</w:t>
      </w:r>
      <w:proofErr w:type="gramEnd"/>
      <w:r w:rsidRPr="00E62DD9">
        <w:rPr>
          <w:rFonts w:ascii="Arial" w:hAnsi="Arial" w:cs="Arial"/>
          <w:i/>
          <w:sz w:val="18"/>
          <w:szCs w:val="18"/>
          <w:lang w:val="en-US"/>
        </w:rPr>
        <w:t xml:space="preserve"> readily and easily detectable and intelligible by the flight crew under all foreseeable operating conditions, including conditions where multiple alerts are provided;</w:t>
      </w:r>
    </w:p>
    <w:p w:rsidR="004E0805" w:rsidRPr="00E62DD9" w:rsidRDefault="004E0805" w:rsidP="00067E24">
      <w:pPr>
        <w:autoSpaceDE w:val="0"/>
        <w:autoSpaceDN w:val="0"/>
        <w:adjustRightInd w:val="0"/>
        <w:ind w:firstLine="708"/>
        <w:rPr>
          <w:rFonts w:ascii="Arial" w:hAnsi="Arial" w:cs="Arial"/>
          <w:i/>
          <w:sz w:val="18"/>
          <w:szCs w:val="18"/>
          <w:lang w:val="en-US"/>
        </w:rPr>
      </w:pPr>
      <w:r w:rsidRPr="00E62DD9">
        <w:rPr>
          <w:rFonts w:ascii="Arial" w:hAnsi="Arial" w:cs="Arial"/>
          <w:i/>
          <w:sz w:val="18"/>
          <w:szCs w:val="18"/>
          <w:lang w:val="en-US"/>
        </w:rPr>
        <w:t xml:space="preserve">(3) </w:t>
      </w:r>
      <w:proofErr w:type="gramStart"/>
      <w:r w:rsidRPr="00E62DD9">
        <w:rPr>
          <w:rFonts w:ascii="Arial" w:hAnsi="Arial" w:cs="Arial"/>
          <w:i/>
          <w:sz w:val="18"/>
          <w:szCs w:val="18"/>
          <w:lang w:val="en-US"/>
        </w:rPr>
        <w:t>be</w:t>
      </w:r>
      <w:proofErr w:type="gramEnd"/>
      <w:r w:rsidRPr="00E62DD9">
        <w:rPr>
          <w:rFonts w:ascii="Arial" w:hAnsi="Arial" w:cs="Arial"/>
          <w:i/>
          <w:sz w:val="18"/>
          <w:szCs w:val="18"/>
          <w:lang w:val="en-US"/>
        </w:rPr>
        <w:t xml:space="preserve"> removed when the alerting condition no longer exists.</w:t>
      </w:r>
    </w:p>
    <w:p w:rsidR="008D61E0" w:rsidRPr="00E62DD9" w:rsidRDefault="004E0805" w:rsidP="004E0805">
      <w:pPr>
        <w:autoSpaceDE w:val="0"/>
        <w:autoSpaceDN w:val="0"/>
        <w:adjustRightInd w:val="0"/>
        <w:spacing w:before="120"/>
        <w:rPr>
          <w:rFonts w:ascii="Arial" w:hAnsi="Arial" w:cs="Arial"/>
          <w:i/>
          <w:sz w:val="18"/>
          <w:szCs w:val="18"/>
          <w:lang w:val="en-US"/>
        </w:rPr>
      </w:pPr>
      <w:r w:rsidRPr="00E62DD9">
        <w:rPr>
          <w:rFonts w:ascii="Arial" w:hAnsi="Arial" w:cs="Arial"/>
          <w:i/>
          <w:sz w:val="18"/>
          <w:szCs w:val="18"/>
          <w:lang w:val="en-US"/>
        </w:rPr>
        <w:t xml:space="preserve">(b) Alerts must conform to the following </w:t>
      </w:r>
      <w:proofErr w:type="spellStart"/>
      <w:r w:rsidRPr="00E62DD9">
        <w:rPr>
          <w:rFonts w:ascii="Arial" w:hAnsi="Arial" w:cs="Arial"/>
          <w:i/>
          <w:sz w:val="18"/>
          <w:szCs w:val="18"/>
          <w:lang w:val="en-US"/>
        </w:rPr>
        <w:t>prioritisation</w:t>
      </w:r>
      <w:proofErr w:type="spellEnd"/>
      <w:r w:rsidRPr="00E62DD9">
        <w:rPr>
          <w:rFonts w:ascii="Arial" w:hAnsi="Arial" w:cs="Arial"/>
          <w:i/>
          <w:sz w:val="18"/>
          <w:szCs w:val="18"/>
          <w:lang w:val="en-US"/>
        </w:rPr>
        <w:t xml:space="preserve"> hierarchy based on the urgency of flight crew awareness and response:</w:t>
      </w:r>
    </w:p>
    <w:p w:rsidR="004E0805" w:rsidRPr="00E62DD9" w:rsidRDefault="004E0805" w:rsidP="00067E24">
      <w:pPr>
        <w:autoSpaceDE w:val="0"/>
        <w:autoSpaceDN w:val="0"/>
        <w:adjustRightInd w:val="0"/>
        <w:ind w:left="708"/>
        <w:rPr>
          <w:rFonts w:ascii="Arial" w:hAnsi="Arial" w:cs="Arial"/>
          <w:i/>
          <w:sz w:val="18"/>
          <w:szCs w:val="18"/>
          <w:lang w:val="en-US"/>
        </w:rPr>
      </w:pPr>
      <w:r w:rsidRPr="00E62DD9">
        <w:rPr>
          <w:rFonts w:ascii="Arial" w:hAnsi="Arial" w:cs="Arial"/>
          <w:i/>
          <w:sz w:val="18"/>
          <w:szCs w:val="18"/>
          <w:lang w:val="en-US"/>
        </w:rPr>
        <w:t>(1) Warning: For conditions that require immediate flight crew awareness and immediate flight crew response.</w:t>
      </w:r>
    </w:p>
    <w:p w:rsidR="004E0805" w:rsidRPr="00E62DD9" w:rsidRDefault="004E0805" w:rsidP="00067E24">
      <w:pPr>
        <w:autoSpaceDE w:val="0"/>
        <w:autoSpaceDN w:val="0"/>
        <w:adjustRightInd w:val="0"/>
        <w:ind w:left="708"/>
        <w:rPr>
          <w:rFonts w:ascii="Arial" w:hAnsi="Arial" w:cs="Arial"/>
          <w:i/>
          <w:sz w:val="18"/>
          <w:szCs w:val="18"/>
          <w:lang w:val="en-US"/>
        </w:rPr>
      </w:pPr>
      <w:r w:rsidRPr="00E62DD9">
        <w:rPr>
          <w:rFonts w:ascii="Arial" w:hAnsi="Arial" w:cs="Arial"/>
          <w:i/>
          <w:sz w:val="18"/>
          <w:szCs w:val="18"/>
          <w:lang w:val="en-US"/>
        </w:rPr>
        <w:t>(2) Caution: For conditions that require immediate flight crew awareness and subsequent flight crew response.</w:t>
      </w:r>
    </w:p>
    <w:p w:rsidR="004E0805" w:rsidRPr="00E62DD9" w:rsidRDefault="004E0805" w:rsidP="00067E24">
      <w:pPr>
        <w:autoSpaceDE w:val="0"/>
        <w:autoSpaceDN w:val="0"/>
        <w:adjustRightInd w:val="0"/>
        <w:ind w:left="708"/>
        <w:rPr>
          <w:rFonts w:ascii="Arial" w:hAnsi="Arial" w:cs="Arial"/>
          <w:i/>
          <w:sz w:val="18"/>
          <w:szCs w:val="18"/>
          <w:lang w:val="en-US"/>
        </w:rPr>
      </w:pPr>
      <w:r w:rsidRPr="00E62DD9">
        <w:rPr>
          <w:rFonts w:ascii="Arial" w:hAnsi="Arial" w:cs="Arial"/>
          <w:i/>
          <w:sz w:val="18"/>
          <w:szCs w:val="18"/>
          <w:lang w:val="en-US"/>
        </w:rPr>
        <w:t>(3) Advisory: For conditions that require flight crew awareness and may require subsequent flight crew response.</w:t>
      </w:r>
    </w:p>
    <w:p w:rsidR="004E0805" w:rsidRPr="00E62DD9" w:rsidRDefault="004E0805" w:rsidP="00D43847">
      <w:pPr>
        <w:autoSpaceDE w:val="0"/>
        <w:autoSpaceDN w:val="0"/>
        <w:adjustRightInd w:val="0"/>
        <w:spacing w:before="120"/>
        <w:rPr>
          <w:rFonts w:ascii="Arial" w:hAnsi="Arial" w:cs="Arial"/>
          <w:i/>
          <w:sz w:val="18"/>
          <w:szCs w:val="18"/>
          <w:lang w:val="en-US"/>
        </w:rPr>
      </w:pPr>
      <w:r w:rsidRPr="00E62DD9">
        <w:rPr>
          <w:rFonts w:ascii="Arial" w:hAnsi="Arial" w:cs="Arial"/>
          <w:i/>
          <w:sz w:val="18"/>
          <w:szCs w:val="18"/>
          <w:lang w:val="en-US"/>
        </w:rPr>
        <w:t>(c) Warning and Caution alerts must:</w:t>
      </w:r>
    </w:p>
    <w:p w:rsidR="004E0805" w:rsidRPr="00E62DD9" w:rsidRDefault="004E0805" w:rsidP="00067E24">
      <w:pPr>
        <w:autoSpaceDE w:val="0"/>
        <w:autoSpaceDN w:val="0"/>
        <w:adjustRightInd w:val="0"/>
        <w:ind w:firstLine="708"/>
        <w:rPr>
          <w:rFonts w:ascii="Arial" w:hAnsi="Arial" w:cs="Arial"/>
          <w:i/>
          <w:sz w:val="18"/>
          <w:szCs w:val="18"/>
          <w:lang w:val="en-US"/>
        </w:rPr>
      </w:pPr>
      <w:r w:rsidRPr="00E62DD9">
        <w:rPr>
          <w:rFonts w:ascii="Arial" w:hAnsi="Arial" w:cs="Arial"/>
          <w:i/>
          <w:sz w:val="18"/>
          <w:szCs w:val="18"/>
          <w:lang w:val="en-US"/>
        </w:rPr>
        <w:t xml:space="preserve">(1) </w:t>
      </w:r>
      <w:proofErr w:type="gramStart"/>
      <w:r w:rsidRPr="00E62DD9">
        <w:rPr>
          <w:rFonts w:ascii="Arial" w:hAnsi="Arial" w:cs="Arial"/>
          <w:i/>
          <w:sz w:val="18"/>
          <w:szCs w:val="18"/>
          <w:lang w:val="en-US"/>
        </w:rPr>
        <w:t>be</w:t>
      </w:r>
      <w:proofErr w:type="gramEnd"/>
      <w:r w:rsidRPr="00E62DD9">
        <w:rPr>
          <w:rFonts w:ascii="Arial" w:hAnsi="Arial" w:cs="Arial"/>
          <w:i/>
          <w:sz w:val="18"/>
          <w:szCs w:val="18"/>
          <w:lang w:val="en-US"/>
        </w:rPr>
        <w:t xml:space="preserve"> </w:t>
      </w:r>
      <w:proofErr w:type="spellStart"/>
      <w:r w:rsidRPr="00E62DD9">
        <w:rPr>
          <w:rFonts w:ascii="Arial" w:hAnsi="Arial" w:cs="Arial"/>
          <w:i/>
          <w:sz w:val="18"/>
          <w:szCs w:val="18"/>
          <w:lang w:val="en-US"/>
        </w:rPr>
        <w:t>prioritised</w:t>
      </w:r>
      <w:proofErr w:type="spellEnd"/>
      <w:r w:rsidRPr="00E62DD9">
        <w:rPr>
          <w:rFonts w:ascii="Arial" w:hAnsi="Arial" w:cs="Arial"/>
          <w:i/>
          <w:sz w:val="18"/>
          <w:szCs w:val="18"/>
          <w:lang w:val="en-US"/>
        </w:rPr>
        <w:t xml:space="preserve"> within each</w:t>
      </w:r>
      <w:r w:rsidR="00067E24" w:rsidRPr="00E62DD9">
        <w:rPr>
          <w:rFonts w:ascii="Arial" w:hAnsi="Arial" w:cs="Arial"/>
          <w:i/>
          <w:sz w:val="18"/>
          <w:szCs w:val="18"/>
          <w:lang w:val="en-US"/>
        </w:rPr>
        <w:t xml:space="preserve"> </w:t>
      </w:r>
      <w:r w:rsidRPr="00E62DD9">
        <w:rPr>
          <w:rFonts w:ascii="Arial" w:hAnsi="Arial" w:cs="Arial"/>
          <w:i/>
          <w:sz w:val="18"/>
          <w:szCs w:val="18"/>
          <w:lang w:val="en-US"/>
        </w:rPr>
        <w:t>category, when necessary;</w:t>
      </w:r>
    </w:p>
    <w:p w:rsidR="004E0805" w:rsidRPr="00E62DD9" w:rsidRDefault="004E0805" w:rsidP="00D43847">
      <w:pPr>
        <w:autoSpaceDE w:val="0"/>
        <w:autoSpaceDN w:val="0"/>
        <w:adjustRightInd w:val="0"/>
        <w:spacing w:before="120"/>
        <w:rPr>
          <w:rFonts w:ascii="Arial" w:hAnsi="Arial" w:cs="Arial"/>
          <w:i/>
          <w:sz w:val="18"/>
          <w:szCs w:val="18"/>
          <w:lang w:val="en-US"/>
        </w:rPr>
      </w:pPr>
      <w:r w:rsidRPr="00E62DD9">
        <w:rPr>
          <w:rFonts w:ascii="Arial" w:hAnsi="Arial" w:cs="Arial"/>
          <w:i/>
          <w:sz w:val="18"/>
          <w:szCs w:val="18"/>
          <w:lang w:val="en-US"/>
        </w:rPr>
        <w:t>(d) The alert function must be designed to</w:t>
      </w:r>
      <w:r w:rsidR="00D43847" w:rsidRPr="00E62DD9">
        <w:rPr>
          <w:rFonts w:ascii="Arial" w:hAnsi="Arial" w:cs="Arial"/>
          <w:i/>
          <w:sz w:val="18"/>
          <w:szCs w:val="18"/>
          <w:lang w:val="en-US"/>
        </w:rPr>
        <w:t xml:space="preserve"> </w:t>
      </w:r>
      <w:proofErr w:type="spellStart"/>
      <w:r w:rsidRPr="00E62DD9">
        <w:rPr>
          <w:rFonts w:ascii="Arial" w:hAnsi="Arial" w:cs="Arial"/>
          <w:i/>
          <w:sz w:val="18"/>
          <w:szCs w:val="18"/>
          <w:lang w:val="en-US"/>
        </w:rPr>
        <w:t>minimise</w:t>
      </w:r>
      <w:proofErr w:type="spellEnd"/>
      <w:r w:rsidRPr="00E62DD9">
        <w:rPr>
          <w:rFonts w:ascii="Arial" w:hAnsi="Arial" w:cs="Arial"/>
          <w:i/>
          <w:sz w:val="18"/>
          <w:szCs w:val="18"/>
          <w:lang w:val="en-US"/>
        </w:rPr>
        <w:t xml:space="preserve"> the effects of false and nuisance</w:t>
      </w:r>
      <w:r w:rsidR="00D43847" w:rsidRPr="00E62DD9">
        <w:rPr>
          <w:rFonts w:ascii="Arial" w:hAnsi="Arial" w:cs="Arial"/>
          <w:i/>
          <w:sz w:val="18"/>
          <w:szCs w:val="18"/>
          <w:lang w:val="en-US"/>
        </w:rPr>
        <w:t xml:space="preserve"> </w:t>
      </w:r>
      <w:r w:rsidRPr="00E62DD9">
        <w:rPr>
          <w:rFonts w:ascii="Arial" w:hAnsi="Arial" w:cs="Arial"/>
          <w:i/>
          <w:sz w:val="18"/>
          <w:szCs w:val="18"/>
          <w:lang w:val="en-US"/>
        </w:rPr>
        <w:t>alerts. In particular, it must be designed to:</w:t>
      </w:r>
    </w:p>
    <w:p w:rsidR="004E0805" w:rsidRPr="00E62DD9" w:rsidRDefault="004E0805" w:rsidP="00067E24">
      <w:pPr>
        <w:autoSpaceDE w:val="0"/>
        <w:autoSpaceDN w:val="0"/>
        <w:adjustRightInd w:val="0"/>
        <w:ind w:firstLine="708"/>
        <w:rPr>
          <w:i/>
          <w:sz w:val="18"/>
          <w:szCs w:val="18"/>
          <w:lang w:val="en-US"/>
        </w:rPr>
      </w:pPr>
      <w:r w:rsidRPr="00E62DD9">
        <w:rPr>
          <w:rFonts w:ascii="Arial" w:hAnsi="Arial" w:cs="Arial"/>
          <w:i/>
          <w:sz w:val="18"/>
          <w:szCs w:val="18"/>
          <w:lang w:val="en-US"/>
        </w:rPr>
        <w:t xml:space="preserve">(1) </w:t>
      </w:r>
      <w:proofErr w:type="gramStart"/>
      <w:r w:rsidRPr="00E62DD9">
        <w:rPr>
          <w:rFonts w:ascii="Arial" w:hAnsi="Arial" w:cs="Arial"/>
          <w:i/>
          <w:sz w:val="18"/>
          <w:szCs w:val="18"/>
          <w:lang w:val="en-US"/>
        </w:rPr>
        <w:t>prevent</w:t>
      </w:r>
      <w:proofErr w:type="gramEnd"/>
      <w:r w:rsidRPr="00E62DD9">
        <w:rPr>
          <w:rFonts w:ascii="Arial" w:hAnsi="Arial" w:cs="Arial"/>
          <w:i/>
          <w:sz w:val="18"/>
          <w:szCs w:val="18"/>
          <w:lang w:val="en-US"/>
        </w:rPr>
        <w:t xml:space="preserve"> the presentation of an</w:t>
      </w:r>
      <w:r w:rsidR="00D43847" w:rsidRPr="00E62DD9">
        <w:rPr>
          <w:rFonts w:ascii="Arial" w:hAnsi="Arial" w:cs="Arial"/>
          <w:i/>
          <w:sz w:val="18"/>
          <w:szCs w:val="18"/>
          <w:lang w:val="en-US"/>
        </w:rPr>
        <w:t xml:space="preserve"> </w:t>
      </w:r>
      <w:r w:rsidRPr="00E62DD9">
        <w:rPr>
          <w:rFonts w:ascii="Arial" w:hAnsi="Arial" w:cs="Arial"/>
          <w:i/>
          <w:sz w:val="18"/>
          <w:szCs w:val="18"/>
          <w:lang w:val="en-US"/>
        </w:rPr>
        <w:t>alert when it is inappropriate or unnecessary;</w:t>
      </w:r>
    </w:p>
    <w:p w:rsidR="008D61E0" w:rsidRDefault="008D61E0" w:rsidP="008D61E0">
      <w:pPr>
        <w:pStyle w:val="Titre3"/>
        <w:rPr>
          <w:lang w:val="en-GB"/>
        </w:rPr>
      </w:pPr>
      <w:bookmarkStart w:id="126" w:name="_Toc485824020"/>
      <w:r>
        <w:rPr>
          <w:lang w:val="en-GB"/>
        </w:rPr>
        <w:t>Transposition</w:t>
      </w:r>
      <w:bookmarkEnd w:id="126"/>
    </w:p>
    <w:p w:rsidR="00E62DD9" w:rsidRPr="007A47E3" w:rsidRDefault="00E62DD9" w:rsidP="00E62DD9">
      <w:pPr>
        <w:autoSpaceDE w:val="0"/>
        <w:autoSpaceDN w:val="0"/>
        <w:adjustRightInd w:val="0"/>
        <w:rPr>
          <w:szCs w:val="24"/>
          <w:lang w:val="en-US"/>
        </w:rPr>
      </w:pPr>
      <w:r w:rsidRPr="007A47E3">
        <w:rPr>
          <w:szCs w:val="24"/>
          <w:lang w:val="en-US"/>
        </w:rPr>
        <w:t>Alerts must:</w:t>
      </w:r>
    </w:p>
    <w:p w:rsidR="00E62DD9" w:rsidRPr="007A47E3" w:rsidRDefault="00E62DD9" w:rsidP="00E62DD9">
      <w:pPr>
        <w:autoSpaceDE w:val="0"/>
        <w:autoSpaceDN w:val="0"/>
        <w:adjustRightInd w:val="0"/>
        <w:ind w:firstLine="708"/>
        <w:rPr>
          <w:szCs w:val="24"/>
          <w:lang w:val="en-US"/>
        </w:rPr>
      </w:pPr>
      <w:r w:rsidRPr="007A47E3">
        <w:rPr>
          <w:szCs w:val="24"/>
          <w:lang w:val="en-US"/>
        </w:rPr>
        <w:t xml:space="preserve">(1) </w:t>
      </w:r>
      <w:proofErr w:type="gramStart"/>
      <w:r w:rsidRPr="007A47E3">
        <w:rPr>
          <w:szCs w:val="24"/>
          <w:lang w:val="en-US"/>
        </w:rPr>
        <w:t>provide</w:t>
      </w:r>
      <w:proofErr w:type="gramEnd"/>
      <w:r w:rsidRPr="007A47E3">
        <w:rPr>
          <w:szCs w:val="24"/>
          <w:lang w:val="en-US"/>
        </w:rPr>
        <w:t xml:space="preserve"> the </w:t>
      </w:r>
      <w:r w:rsidR="00F36AB8">
        <w:rPr>
          <w:szCs w:val="24"/>
          <w:lang w:val="en-US"/>
        </w:rPr>
        <w:t>operator</w:t>
      </w:r>
      <w:r w:rsidRPr="007A47E3">
        <w:rPr>
          <w:szCs w:val="24"/>
          <w:lang w:val="en-US"/>
        </w:rPr>
        <w:t xml:space="preserve"> with the information needed to:</w:t>
      </w:r>
    </w:p>
    <w:p w:rsidR="00E62DD9" w:rsidRPr="007A47E3" w:rsidRDefault="00E62DD9" w:rsidP="00E62DD9">
      <w:pPr>
        <w:autoSpaceDE w:val="0"/>
        <w:autoSpaceDN w:val="0"/>
        <w:adjustRightInd w:val="0"/>
        <w:ind w:left="1416"/>
        <w:rPr>
          <w:szCs w:val="24"/>
          <w:lang w:val="en-US"/>
        </w:rPr>
      </w:pPr>
      <w:r w:rsidRPr="007A47E3">
        <w:rPr>
          <w:szCs w:val="24"/>
          <w:lang w:val="en-US"/>
        </w:rPr>
        <w:t>(</w:t>
      </w:r>
      <w:proofErr w:type="spellStart"/>
      <w:r w:rsidRPr="007A47E3">
        <w:rPr>
          <w:szCs w:val="24"/>
          <w:lang w:val="en-US"/>
        </w:rPr>
        <w:t>i</w:t>
      </w:r>
      <w:proofErr w:type="spellEnd"/>
      <w:r w:rsidRPr="007A47E3">
        <w:rPr>
          <w:szCs w:val="24"/>
          <w:lang w:val="en-US"/>
        </w:rPr>
        <w:t xml:space="preserve">) </w:t>
      </w:r>
      <w:proofErr w:type="gramStart"/>
      <w:r w:rsidRPr="007A47E3">
        <w:rPr>
          <w:szCs w:val="24"/>
          <w:lang w:val="en-US"/>
        </w:rPr>
        <w:t>identify</w:t>
      </w:r>
      <w:proofErr w:type="gramEnd"/>
      <w:r w:rsidRPr="007A47E3">
        <w:rPr>
          <w:szCs w:val="24"/>
          <w:lang w:val="en-US"/>
        </w:rPr>
        <w:t xml:space="preserve"> non-normal operation or </w:t>
      </w:r>
      <w:r w:rsidR="00CE77D0" w:rsidRPr="007A47E3">
        <w:rPr>
          <w:szCs w:val="24"/>
          <w:lang w:val="en-US"/>
        </w:rPr>
        <w:t>drone</w:t>
      </w:r>
      <w:r w:rsidRPr="007A47E3">
        <w:rPr>
          <w:szCs w:val="24"/>
          <w:lang w:val="en-US"/>
        </w:rPr>
        <w:t xml:space="preserve"> system conditions, and</w:t>
      </w:r>
    </w:p>
    <w:p w:rsidR="00E62DD9" w:rsidRPr="007A47E3" w:rsidRDefault="00E62DD9" w:rsidP="00E62DD9">
      <w:pPr>
        <w:autoSpaceDE w:val="0"/>
        <w:autoSpaceDN w:val="0"/>
        <w:adjustRightInd w:val="0"/>
        <w:ind w:left="1416"/>
        <w:rPr>
          <w:szCs w:val="24"/>
          <w:lang w:val="en-US"/>
        </w:rPr>
      </w:pPr>
      <w:r w:rsidRPr="007A47E3">
        <w:rPr>
          <w:szCs w:val="24"/>
          <w:lang w:val="en-US"/>
        </w:rPr>
        <w:t xml:space="preserve">(ii) </w:t>
      </w:r>
      <w:proofErr w:type="gramStart"/>
      <w:r w:rsidRPr="007A47E3">
        <w:rPr>
          <w:szCs w:val="24"/>
          <w:lang w:val="en-US"/>
        </w:rPr>
        <w:t>determine</w:t>
      </w:r>
      <w:proofErr w:type="gramEnd"/>
      <w:r w:rsidRPr="007A47E3">
        <w:rPr>
          <w:szCs w:val="24"/>
          <w:lang w:val="en-US"/>
        </w:rPr>
        <w:t xml:space="preserve"> the appropriate actions, if any;</w:t>
      </w:r>
    </w:p>
    <w:p w:rsidR="00E62DD9" w:rsidRPr="007A47E3" w:rsidRDefault="00E62DD9" w:rsidP="00E62DD9">
      <w:pPr>
        <w:autoSpaceDE w:val="0"/>
        <w:autoSpaceDN w:val="0"/>
        <w:adjustRightInd w:val="0"/>
        <w:ind w:left="993" w:hanging="284"/>
        <w:rPr>
          <w:szCs w:val="24"/>
          <w:lang w:val="en-US"/>
        </w:rPr>
      </w:pPr>
      <w:r w:rsidRPr="007A47E3">
        <w:rPr>
          <w:szCs w:val="24"/>
          <w:lang w:val="en-US"/>
        </w:rPr>
        <w:t xml:space="preserve">(2) </w:t>
      </w:r>
      <w:proofErr w:type="gramStart"/>
      <w:r w:rsidRPr="007A47E3">
        <w:rPr>
          <w:szCs w:val="24"/>
          <w:lang w:val="en-US"/>
        </w:rPr>
        <w:t>be</w:t>
      </w:r>
      <w:proofErr w:type="gramEnd"/>
      <w:r w:rsidRPr="007A47E3">
        <w:rPr>
          <w:szCs w:val="24"/>
          <w:lang w:val="en-US"/>
        </w:rPr>
        <w:t xml:space="preserve"> readily and easily detectable and intelligible by the </w:t>
      </w:r>
      <w:r w:rsidR="00CE77D0" w:rsidRPr="007A47E3">
        <w:rPr>
          <w:szCs w:val="24"/>
          <w:lang w:val="en-US"/>
        </w:rPr>
        <w:t>operators</w:t>
      </w:r>
      <w:r w:rsidRPr="007A47E3">
        <w:rPr>
          <w:szCs w:val="24"/>
          <w:lang w:val="en-US"/>
        </w:rPr>
        <w:t xml:space="preserve"> under all foreseeable operating conditions, including conditions where multiple alerts are provided;</w:t>
      </w:r>
    </w:p>
    <w:p w:rsidR="00E62DD9" w:rsidRPr="007A47E3" w:rsidRDefault="00E62DD9" w:rsidP="00E62DD9">
      <w:pPr>
        <w:autoSpaceDE w:val="0"/>
        <w:autoSpaceDN w:val="0"/>
        <w:adjustRightInd w:val="0"/>
        <w:ind w:firstLine="708"/>
        <w:rPr>
          <w:szCs w:val="24"/>
          <w:lang w:val="en-US"/>
        </w:rPr>
      </w:pPr>
      <w:r w:rsidRPr="007A47E3">
        <w:rPr>
          <w:szCs w:val="24"/>
          <w:lang w:val="en-US"/>
        </w:rPr>
        <w:t xml:space="preserve">(3) </w:t>
      </w:r>
      <w:proofErr w:type="gramStart"/>
      <w:r w:rsidRPr="007A47E3">
        <w:rPr>
          <w:szCs w:val="24"/>
          <w:lang w:val="en-US"/>
        </w:rPr>
        <w:t>be</w:t>
      </w:r>
      <w:proofErr w:type="gramEnd"/>
      <w:r w:rsidRPr="007A47E3">
        <w:rPr>
          <w:szCs w:val="24"/>
          <w:lang w:val="en-US"/>
        </w:rPr>
        <w:t xml:space="preserve"> removed when the alerting condition no longer exists.</w:t>
      </w:r>
    </w:p>
    <w:p w:rsidR="00E62DD9" w:rsidRPr="007A47E3" w:rsidRDefault="00E62DD9" w:rsidP="00E62DD9">
      <w:pPr>
        <w:autoSpaceDE w:val="0"/>
        <w:autoSpaceDN w:val="0"/>
        <w:adjustRightInd w:val="0"/>
        <w:spacing w:before="120"/>
        <w:rPr>
          <w:szCs w:val="24"/>
          <w:lang w:val="en-US"/>
        </w:rPr>
      </w:pPr>
      <w:r w:rsidRPr="007A47E3">
        <w:rPr>
          <w:szCs w:val="24"/>
          <w:lang w:val="en-US"/>
        </w:rPr>
        <w:t xml:space="preserve">(b) Alerts must conform to the following </w:t>
      </w:r>
      <w:proofErr w:type="spellStart"/>
      <w:r w:rsidRPr="007A47E3">
        <w:rPr>
          <w:szCs w:val="24"/>
          <w:lang w:val="en-US"/>
        </w:rPr>
        <w:t>prioritisation</w:t>
      </w:r>
      <w:proofErr w:type="spellEnd"/>
      <w:r w:rsidRPr="007A47E3">
        <w:rPr>
          <w:szCs w:val="24"/>
          <w:lang w:val="en-US"/>
        </w:rPr>
        <w:t xml:space="preserve"> hierarchy based on the urgency of </w:t>
      </w:r>
      <w:r w:rsidR="00CE77D0" w:rsidRPr="007A47E3">
        <w:rPr>
          <w:szCs w:val="24"/>
          <w:lang w:val="en-US"/>
        </w:rPr>
        <w:t>operator</w:t>
      </w:r>
      <w:r w:rsidRPr="007A47E3">
        <w:rPr>
          <w:szCs w:val="24"/>
          <w:lang w:val="en-US"/>
        </w:rPr>
        <w:t xml:space="preserve"> awareness and response:</w:t>
      </w:r>
    </w:p>
    <w:p w:rsidR="00E62DD9" w:rsidRPr="007A47E3" w:rsidRDefault="00E62DD9" w:rsidP="00E62DD9">
      <w:pPr>
        <w:autoSpaceDE w:val="0"/>
        <w:autoSpaceDN w:val="0"/>
        <w:adjustRightInd w:val="0"/>
        <w:ind w:left="708"/>
        <w:rPr>
          <w:szCs w:val="24"/>
          <w:lang w:val="en-US"/>
        </w:rPr>
      </w:pPr>
      <w:r w:rsidRPr="007A47E3">
        <w:rPr>
          <w:szCs w:val="24"/>
          <w:lang w:val="en-US"/>
        </w:rPr>
        <w:t xml:space="preserve">(1) Warning: For conditions that require immediate </w:t>
      </w:r>
      <w:r w:rsidR="00CE77D0" w:rsidRPr="007A47E3">
        <w:rPr>
          <w:szCs w:val="24"/>
          <w:lang w:val="en-US"/>
        </w:rPr>
        <w:t>operator</w:t>
      </w:r>
      <w:r w:rsidRPr="007A47E3">
        <w:rPr>
          <w:szCs w:val="24"/>
          <w:lang w:val="en-US"/>
        </w:rPr>
        <w:t xml:space="preserve"> awareness and immediate response.</w:t>
      </w:r>
    </w:p>
    <w:p w:rsidR="00E62DD9" w:rsidRPr="007A47E3" w:rsidRDefault="00E62DD9" w:rsidP="00E62DD9">
      <w:pPr>
        <w:autoSpaceDE w:val="0"/>
        <w:autoSpaceDN w:val="0"/>
        <w:adjustRightInd w:val="0"/>
        <w:ind w:left="708"/>
        <w:rPr>
          <w:szCs w:val="24"/>
          <w:lang w:val="en-US"/>
        </w:rPr>
      </w:pPr>
      <w:r w:rsidRPr="007A47E3">
        <w:rPr>
          <w:szCs w:val="24"/>
          <w:lang w:val="en-US"/>
        </w:rPr>
        <w:t xml:space="preserve">(2) Caution: For conditions that require immediate </w:t>
      </w:r>
      <w:r w:rsidR="00CE77D0" w:rsidRPr="007A47E3">
        <w:rPr>
          <w:szCs w:val="24"/>
          <w:lang w:val="en-US"/>
        </w:rPr>
        <w:t>operator</w:t>
      </w:r>
      <w:r w:rsidRPr="007A47E3">
        <w:rPr>
          <w:szCs w:val="24"/>
          <w:lang w:val="en-US"/>
        </w:rPr>
        <w:t xml:space="preserve"> awareness and subsequent </w:t>
      </w:r>
      <w:r w:rsidR="00CE77D0" w:rsidRPr="007A47E3">
        <w:rPr>
          <w:szCs w:val="24"/>
          <w:lang w:val="en-US"/>
        </w:rPr>
        <w:t>operator</w:t>
      </w:r>
      <w:r w:rsidRPr="007A47E3">
        <w:rPr>
          <w:szCs w:val="24"/>
          <w:lang w:val="en-US"/>
        </w:rPr>
        <w:t xml:space="preserve"> response.</w:t>
      </w:r>
    </w:p>
    <w:p w:rsidR="00E62DD9" w:rsidRPr="007A47E3" w:rsidRDefault="00E62DD9" w:rsidP="00E62DD9">
      <w:pPr>
        <w:autoSpaceDE w:val="0"/>
        <w:autoSpaceDN w:val="0"/>
        <w:adjustRightInd w:val="0"/>
        <w:ind w:left="708"/>
        <w:rPr>
          <w:szCs w:val="24"/>
          <w:lang w:val="en-US"/>
        </w:rPr>
      </w:pPr>
      <w:r w:rsidRPr="007A47E3">
        <w:rPr>
          <w:szCs w:val="24"/>
          <w:lang w:val="en-US"/>
        </w:rPr>
        <w:t xml:space="preserve">(3) Advisory: For conditions that require </w:t>
      </w:r>
      <w:r w:rsidR="00CE77D0" w:rsidRPr="007A47E3">
        <w:rPr>
          <w:szCs w:val="24"/>
          <w:lang w:val="en-US"/>
        </w:rPr>
        <w:t>operator</w:t>
      </w:r>
      <w:r w:rsidRPr="007A47E3">
        <w:rPr>
          <w:szCs w:val="24"/>
          <w:lang w:val="en-US"/>
        </w:rPr>
        <w:t xml:space="preserve"> awareness and may require subsequent response.</w:t>
      </w:r>
    </w:p>
    <w:p w:rsidR="00E62DD9" w:rsidRPr="007A47E3" w:rsidRDefault="00E62DD9" w:rsidP="00E62DD9">
      <w:pPr>
        <w:autoSpaceDE w:val="0"/>
        <w:autoSpaceDN w:val="0"/>
        <w:adjustRightInd w:val="0"/>
        <w:spacing w:before="120"/>
        <w:rPr>
          <w:szCs w:val="24"/>
          <w:lang w:val="en-US"/>
        </w:rPr>
      </w:pPr>
      <w:r w:rsidRPr="007A47E3">
        <w:rPr>
          <w:szCs w:val="24"/>
          <w:lang w:val="en-US"/>
        </w:rPr>
        <w:t>(c) Warning and Caution alerts must:</w:t>
      </w:r>
    </w:p>
    <w:p w:rsidR="00E62DD9" w:rsidRPr="007A47E3" w:rsidRDefault="00E62DD9" w:rsidP="00E62DD9">
      <w:pPr>
        <w:autoSpaceDE w:val="0"/>
        <w:autoSpaceDN w:val="0"/>
        <w:adjustRightInd w:val="0"/>
        <w:ind w:firstLine="708"/>
        <w:rPr>
          <w:szCs w:val="24"/>
          <w:lang w:val="en-US"/>
        </w:rPr>
      </w:pPr>
      <w:r w:rsidRPr="007A47E3">
        <w:rPr>
          <w:szCs w:val="24"/>
          <w:lang w:val="en-US"/>
        </w:rPr>
        <w:t xml:space="preserve">(1) </w:t>
      </w:r>
      <w:proofErr w:type="gramStart"/>
      <w:r w:rsidRPr="007A47E3">
        <w:rPr>
          <w:szCs w:val="24"/>
          <w:lang w:val="en-US"/>
        </w:rPr>
        <w:t>be</w:t>
      </w:r>
      <w:proofErr w:type="gramEnd"/>
      <w:r w:rsidRPr="007A47E3">
        <w:rPr>
          <w:szCs w:val="24"/>
          <w:lang w:val="en-US"/>
        </w:rPr>
        <w:t xml:space="preserve"> </w:t>
      </w:r>
      <w:proofErr w:type="spellStart"/>
      <w:r w:rsidRPr="007A47E3">
        <w:rPr>
          <w:szCs w:val="24"/>
          <w:lang w:val="en-US"/>
        </w:rPr>
        <w:t>prioritised</w:t>
      </w:r>
      <w:proofErr w:type="spellEnd"/>
      <w:r w:rsidRPr="007A47E3">
        <w:rPr>
          <w:szCs w:val="24"/>
          <w:lang w:val="en-US"/>
        </w:rPr>
        <w:t xml:space="preserve"> within each category, when necessary;</w:t>
      </w:r>
    </w:p>
    <w:p w:rsidR="00E62DD9" w:rsidRPr="007A47E3" w:rsidRDefault="00E62DD9" w:rsidP="00E62DD9">
      <w:pPr>
        <w:autoSpaceDE w:val="0"/>
        <w:autoSpaceDN w:val="0"/>
        <w:adjustRightInd w:val="0"/>
        <w:spacing w:before="120"/>
        <w:rPr>
          <w:szCs w:val="24"/>
          <w:lang w:val="en-US"/>
        </w:rPr>
      </w:pPr>
      <w:r w:rsidRPr="007A47E3">
        <w:rPr>
          <w:szCs w:val="24"/>
          <w:lang w:val="en-US"/>
        </w:rPr>
        <w:t xml:space="preserve">(d) The alert function must be designed to </w:t>
      </w:r>
      <w:proofErr w:type="spellStart"/>
      <w:r w:rsidRPr="007A47E3">
        <w:rPr>
          <w:szCs w:val="24"/>
          <w:lang w:val="en-US"/>
        </w:rPr>
        <w:t>minimise</w:t>
      </w:r>
      <w:proofErr w:type="spellEnd"/>
      <w:r w:rsidRPr="007A47E3">
        <w:rPr>
          <w:szCs w:val="24"/>
          <w:lang w:val="en-US"/>
        </w:rPr>
        <w:t xml:space="preserve"> the effects of false and nuisance alerts. In particular, it must be designed to:</w:t>
      </w:r>
    </w:p>
    <w:p w:rsidR="00E62DD9" w:rsidRPr="007A47E3" w:rsidRDefault="00E62DD9" w:rsidP="00E62DD9">
      <w:pPr>
        <w:autoSpaceDE w:val="0"/>
        <w:autoSpaceDN w:val="0"/>
        <w:adjustRightInd w:val="0"/>
        <w:ind w:firstLine="708"/>
        <w:rPr>
          <w:szCs w:val="24"/>
          <w:lang w:val="en-US"/>
        </w:rPr>
      </w:pPr>
      <w:r w:rsidRPr="007A47E3">
        <w:rPr>
          <w:szCs w:val="24"/>
          <w:lang w:val="en-US"/>
        </w:rPr>
        <w:t xml:space="preserve">(1) </w:t>
      </w:r>
      <w:proofErr w:type="gramStart"/>
      <w:r w:rsidRPr="007A47E3">
        <w:rPr>
          <w:szCs w:val="24"/>
          <w:lang w:val="en-US"/>
        </w:rPr>
        <w:t>prevent</w:t>
      </w:r>
      <w:proofErr w:type="gramEnd"/>
      <w:r w:rsidRPr="007A47E3">
        <w:rPr>
          <w:szCs w:val="24"/>
          <w:lang w:val="en-US"/>
        </w:rPr>
        <w:t xml:space="preserve"> the presentation of an alert when it is inappropriate or unnecessary;</w:t>
      </w:r>
    </w:p>
    <w:p w:rsidR="008D61E0" w:rsidRDefault="008D61E0" w:rsidP="008D61E0">
      <w:pPr>
        <w:pStyle w:val="Titre3"/>
        <w:rPr>
          <w:lang w:val="en-GB"/>
        </w:rPr>
      </w:pPr>
      <w:bookmarkStart w:id="127" w:name="_Toc485824021"/>
      <w:r>
        <w:rPr>
          <w:lang w:val="en-GB"/>
        </w:rPr>
        <w:lastRenderedPageBreak/>
        <w:t>AMC</w:t>
      </w:r>
      <w:bookmarkEnd w:id="127"/>
    </w:p>
    <w:p w:rsidR="00F35B76" w:rsidRDefault="004A2405" w:rsidP="001901C3">
      <w:pPr>
        <w:pStyle w:val="Corps"/>
        <w:ind w:left="0"/>
        <w:rPr>
          <w:lang w:val="en-GB"/>
        </w:rPr>
      </w:pPr>
      <w:r>
        <w:rPr>
          <w:lang w:val="en-GB"/>
        </w:rPr>
        <w:t>10-page AMC</w:t>
      </w:r>
      <w:r w:rsidR="001901C3">
        <w:rPr>
          <w:lang w:val="en-GB"/>
        </w:rPr>
        <w:t xml:space="preserve">, structured as </w:t>
      </w:r>
      <w:r w:rsidR="00F35B76">
        <w:rPr>
          <w:lang w:val="en-GB"/>
        </w:rPr>
        <w:t>a 16-section sub-document instead of</w:t>
      </w:r>
      <w:r w:rsidR="001901C3">
        <w:rPr>
          <w:lang w:val="en-GB"/>
        </w:rPr>
        <w:t xml:space="preserve"> mirroring the CS articles</w:t>
      </w:r>
      <w:r w:rsidR="00F35B76">
        <w:rPr>
          <w:lang w:val="en-GB"/>
        </w:rPr>
        <w:t>. This local document is</w:t>
      </w:r>
      <w:r>
        <w:rPr>
          <w:lang w:val="en-GB"/>
        </w:rPr>
        <w:t xml:space="preserve"> supplemented by five </w:t>
      </w:r>
      <w:r w:rsidR="001901C3">
        <w:rPr>
          <w:lang w:val="en-GB"/>
        </w:rPr>
        <w:t>extensive appendices.</w:t>
      </w:r>
      <w:r w:rsidR="00F35B76">
        <w:rPr>
          <w:lang w:val="en-GB"/>
        </w:rPr>
        <w:t xml:space="preserve"> </w:t>
      </w:r>
    </w:p>
    <w:p w:rsidR="009867EE" w:rsidRDefault="00F35B76" w:rsidP="001901C3">
      <w:pPr>
        <w:pStyle w:val="Corps"/>
        <w:ind w:left="0"/>
        <w:rPr>
          <w:lang w:val="en-GB"/>
        </w:rPr>
      </w:pPr>
      <w:proofErr w:type="gramStart"/>
      <w:r>
        <w:rPr>
          <w:lang w:val="en-GB"/>
        </w:rPr>
        <w:t>Little relevance for µXAV, at least for increments 1 and 2.</w:t>
      </w:r>
      <w:proofErr w:type="gramEnd"/>
      <w:r>
        <w:rPr>
          <w:lang w:val="en-GB"/>
        </w:rPr>
        <w:t xml:space="preserve"> Possibly some imports at increment 3.</w:t>
      </w:r>
    </w:p>
    <w:p w:rsidR="004275B4" w:rsidRDefault="004275B4" w:rsidP="004275B4">
      <w:pPr>
        <w:pStyle w:val="Titre1"/>
        <w:rPr>
          <w:lang w:val="en-GB"/>
        </w:rPr>
      </w:pPr>
      <w:bookmarkStart w:id="128" w:name="_Toc485824022"/>
      <w:r>
        <w:rPr>
          <w:lang w:val="en-GB"/>
        </w:rPr>
        <w:lastRenderedPageBreak/>
        <w:t>electrical systems and equipment</w:t>
      </w:r>
      <w:bookmarkEnd w:id="128"/>
    </w:p>
    <w:p w:rsidR="004275B4" w:rsidRDefault="005E4106" w:rsidP="004275B4">
      <w:pPr>
        <w:pStyle w:val="Titre2"/>
        <w:rPr>
          <w:lang w:val="en-GB"/>
        </w:rPr>
      </w:pPr>
      <w:bookmarkStart w:id="129" w:name="_Toc485824023"/>
      <w:r>
        <w:rPr>
          <w:lang w:val="en-GB"/>
        </w:rPr>
        <w:t>General (CS 25.1351)</w:t>
      </w:r>
      <w:bookmarkEnd w:id="129"/>
    </w:p>
    <w:p w:rsidR="005E4106" w:rsidRDefault="005E4106" w:rsidP="005E4106">
      <w:pPr>
        <w:pStyle w:val="Titre3"/>
        <w:rPr>
          <w:lang w:val="en-GB"/>
        </w:rPr>
      </w:pPr>
      <w:bookmarkStart w:id="130" w:name="_Toc485824024"/>
      <w:r>
        <w:rPr>
          <w:lang w:val="en-GB"/>
        </w:rPr>
        <w:t>Selection</w:t>
      </w:r>
      <w:bookmarkEnd w:id="130"/>
    </w:p>
    <w:p w:rsidR="00E57222" w:rsidRPr="00376CD4" w:rsidRDefault="00E57222" w:rsidP="00E57222">
      <w:pPr>
        <w:autoSpaceDE w:val="0"/>
        <w:autoSpaceDN w:val="0"/>
        <w:adjustRightInd w:val="0"/>
        <w:rPr>
          <w:rFonts w:ascii="Arial" w:hAnsi="Arial" w:cs="Arial"/>
          <w:i/>
          <w:sz w:val="18"/>
          <w:szCs w:val="18"/>
          <w:lang w:val="en-US"/>
        </w:rPr>
      </w:pPr>
      <w:r w:rsidRPr="00376CD4">
        <w:rPr>
          <w:rFonts w:ascii="Arial" w:hAnsi="Arial" w:cs="Arial"/>
          <w:i/>
          <w:sz w:val="18"/>
          <w:szCs w:val="18"/>
          <w:lang w:val="en-US"/>
        </w:rPr>
        <w:t xml:space="preserve">(a) </w:t>
      </w:r>
      <w:r w:rsidRPr="00376CD4">
        <w:rPr>
          <w:rFonts w:ascii="Arial" w:hAnsi="Arial" w:cs="Arial"/>
          <w:i/>
          <w:iCs/>
          <w:sz w:val="18"/>
          <w:szCs w:val="18"/>
          <w:lang w:val="en-US"/>
        </w:rPr>
        <w:t>Electrical system capacity</w:t>
      </w:r>
      <w:r w:rsidRPr="00376CD4">
        <w:rPr>
          <w:rFonts w:ascii="Arial" w:hAnsi="Arial" w:cs="Arial"/>
          <w:i/>
          <w:sz w:val="18"/>
          <w:szCs w:val="18"/>
          <w:lang w:val="en-US"/>
        </w:rPr>
        <w:t>. The required generating capacity, and number and kinds of power sources must –</w:t>
      </w:r>
    </w:p>
    <w:p w:rsidR="00E57222" w:rsidRPr="00376CD4" w:rsidRDefault="00E57222" w:rsidP="00667A2D">
      <w:pPr>
        <w:autoSpaceDE w:val="0"/>
        <w:autoSpaceDN w:val="0"/>
        <w:adjustRightInd w:val="0"/>
        <w:ind w:left="708"/>
        <w:rPr>
          <w:rFonts w:ascii="Arial" w:hAnsi="Arial" w:cs="Arial"/>
          <w:i/>
          <w:sz w:val="18"/>
          <w:szCs w:val="18"/>
          <w:lang w:val="en-US"/>
        </w:rPr>
      </w:pPr>
      <w:r w:rsidRPr="00376CD4">
        <w:rPr>
          <w:rFonts w:ascii="Arial" w:hAnsi="Arial" w:cs="Arial"/>
          <w:i/>
          <w:sz w:val="18"/>
          <w:szCs w:val="18"/>
          <w:lang w:val="en-US"/>
        </w:rPr>
        <w:t>(1) Be determined by an electrical load analysis; and</w:t>
      </w:r>
    </w:p>
    <w:p w:rsidR="00E57222" w:rsidRPr="00376CD4" w:rsidRDefault="00E57222" w:rsidP="00667A2D">
      <w:pPr>
        <w:autoSpaceDE w:val="0"/>
        <w:autoSpaceDN w:val="0"/>
        <w:adjustRightInd w:val="0"/>
        <w:ind w:left="708"/>
        <w:rPr>
          <w:rFonts w:ascii="Arial" w:hAnsi="Arial" w:cs="Arial"/>
          <w:i/>
          <w:sz w:val="18"/>
          <w:szCs w:val="18"/>
          <w:lang w:val="en-US"/>
        </w:rPr>
      </w:pPr>
      <w:r w:rsidRPr="00376CD4">
        <w:rPr>
          <w:rFonts w:ascii="Arial" w:hAnsi="Arial" w:cs="Arial"/>
          <w:i/>
          <w:sz w:val="18"/>
          <w:szCs w:val="18"/>
          <w:lang w:val="en-US"/>
        </w:rPr>
        <w:t>(2) Meet the requirements of CS25.1309.</w:t>
      </w:r>
    </w:p>
    <w:p w:rsidR="00E57222" w:rsidRPr="00376CD4" w:rsidRDefault="00E57222" w:rsidP="00667A2D">
      <w:pPr>
        <w:autoSpaceDE w:val="0"/>
        <w:autoSpaceDN w:val="0"/>
        <w:adjustRightInd w:val="0"/>
        <w:spacing w:before="120"/>
        <w:rPr>
          <w:rFonts w:ascii="Arial" w:hAnsi="Arial" w:cs="Arial"/>
          <w:i/>
          <w:sz w:val="18"/>
          <w:szCs w:val="18"/>
          <w:lang w:val="en-US"/>
        </w:rPr>
      </w:pPr>
      <w:r w:rsidRPr="00376CD4">
        <w:rPr>
          <w:rFonts w:ascii="Arial" w:hAnsi="Arial" w:cs="Arial"/>
          <w:i/>
          <w:sz w:val="18"/>
          <w:szCs w:val="18"/>
          <w:lang w:val="en-US"/>
        </w:rPr>
        <w:t xml:space="preserve">(b) </w:t>
      </w:r>
      <w:r w:rsidRPr="00376CD4">
        <w:rPr>
          <w:rFonts w:ascii="Arial" w:hAnsi="Arial" w:cs="Arial"/>
          <w:i/>
          <w:iCs/>
          <w:sz w:val="18"/>
          <w:szCs w:val="18"/>
          <w:lang w:val="en-US"/>
        </w:rPr>
        <w:t>Generating system</w:t>
      </w:r>
      <w:r w:rsidRPr="00376CD4">
        <w:rPr>
          <w:rFonts w:ascii="Arial" w:hAnsi="Arial" w:cs="Arial"/>
          <w:i/>
          <w:sz w:val="18"/>
          <w:szCs w:val="18"/>
          <w:lang w:val="en-US"/>
        </w:rPr>
        <w:t>. The generating system includes electrical power sources, main power busses, transmission cables, and associated control, regulation, and protective devices. It must be designed so that</w:t>
      </w:r>
      <w:r w:rsidR="00667A2D" w:rsidRPr="00376CD4">
        <w:rPr>
          <w:rFonts w:ascii="Arial" w:hAnsi="Arial" w:cs="Arial"/>
          <w:i/>
          <w:sz w:val="18"/>
          <w:szCs w:val="18"/>
          <w:lang w:val="en-US"/>
        </w:rPr>
        <w:t>:</w:t>
      </w:r>
      <w:r w:rsidRPr="00376CD4">
        <w:rPr>
          <w:rFonts w:ascii="Arial" w:hAnsi="Arial" w:cs="Arial"/>
          <w:i/>
          <w:sz w:val="18"/>
          <w:szCs w:val="18"/>
          <w:lang w:val="en-US"/>
        </w:rPr>
        <w:t xml:space="preserve"> </w:t>
      </w:r>
    </w:p>
    <w:p w:rsidR="005E4106" w:rsidRPr="00376CD4" w:rsidRDefault="00E57222" w:rsidP="00667A2D">
      <w:pPr>
        <w:autoSpaceDE w:val="0"/>
        <w:autoSpaceDN w:val="0"/>
        <w:adjustRightInd w:val="0"/>
        <w:ind w:left="708"/>
        <w:rPr>
          <w:rFonts w:ascii="Arial" w:hAnsi="Arial" w:cs="Arial"/>
          <w:i/>
          <w:sz w:val="18"/>
          <w:szCs w:val="18"/>
          <w:lang w:val="en-US"/>
        </w:rPr>
      </w:pPr>
      <w:r w:rsidRPr="00376CD4">
        <w:rPr>
          <w:rFonts w:ascii="Arial" w:hAnsi="Arial" w:cs="Arial"/>
          <w:i/>
          <w:sz w:val="18"/>
          <w:szCs w:val="18"/>
          <w:lang w:val="en-US"/>
        </w:rPr>
        <w:t>(1) Power sources function properly when independent and when connected in combination;</w:t>
      </w:r>
    </w:p>
    <w:p w:rsidR="00E57222" w:rsidRPr="00376CD4" w:rsidRDefault="00E57222" w:rsidP="00667A2D">
      <w:pPr>
        <w:autoSpaceDE w:val="0"/>
        <w:autoSpaceDN w:val="0"/>
        <w:adjustRightInd w:val="0"/>
        <w:ind w:left="708"/>
        <w:rPr>
          <w:rFonts w:ascii="Arial" w:hAnsi="Arial" w:cs="Arial"/>
          <w:i/>
          <w:sz w:val="18"/>
          <w:szCs w:val="18"/>
          <w:lang w:val="en-US"/>
        </w:rPr>
      </w:pPr>
      <w:r w:rsidRPr="00376CD4">
        <w:rPr>
          <w:rFonts w:ascii="Arial" w:hAnsi="Arial" w:cs="Arial"/>
          <w:i/>
          <w:sz w:val="18"/>
          <w:szCs w:val="18"/>
          <w:lang w:val="en-US"/>
        </w:rPr>
        <w:t>(2) No failure or malfunction of any power source can create a hazard or impair the ability of remaining sources to supply essential loads;</w:t>
      </w:r>
    </w:p>
    <w:p w:rsidR="00E57222" w:rsidRPr="00376CD4" w:rsidRDefault="00E57222" w:rsidP="00667A2D">
      <w:pPr>
        <w:autoSpaceDE w:val="0"/>
        <w:autoSpaceDN w:val="0"/>
        <w:adjustRightInd w:val="0"/>
        <w:ind w:left="708"/>
        <w:rPr>
          <w:rFonts w:ascii="Arial" w:hAnsi="Arial" w:cs="Arial"/>
          <w:i/>
          <w:sz w:val="18"/>
          <w:szCs w:val="18"/>
          <w:lang w:val="en-US"/>
        </w:rPr>
      </w:pPr>
      <w:r w:rsidRPr="00376CD4">
        <w:rPr>
          <w:rFonts w:ascii="Arial" w:hAnsi="Arial" w:cs="Arial"/>
          <w:i/>
          <w:sz w:val="18"/>
          <w:szCs w:val="18"/>
          <w:lang w:val="en-US"/>
        </w:rPr>
        <w:t>(3) The system voltage and frequency (as applicable) at the terminals of all essential load equipment can be maintained within the limits for which the equipment is designed, during any probable operating condition;</w:t>
      </w:r>
    </w:p>
    <w:p w:rsidR="00E57222" w:rsidRPr="00376CD4" w:rsidRDefault="00E57222" w:rsidP="00667A2D">
      <w:pPr>
        <w:autoSpaceDE w:val="0"/>
        <w:autoSpaceDN w:val="0"/>
        <w:adjustRightInd w:val="0"/>
        <w:ind w:left="709" w:hanging="1"/>
        <w:rPr>
          <w:rFonts w:ascii="Arial" w:hAnsi="Arial" w:cs="Arial"/>
          <w:i/>
          <w:sz w:val="18"/>
          <w:szCs w:val="18"/>
          <w:lang w:val="en-US"/>
        </w:rPr>
      </w:pPr>
      <w:r w:rsidRPr="00376CD4">
        <w:rPr>
          <w:rFonts w:ascii="Arial" w:hAnsi="Arial" w:cs="Arial"/>
          <w:i/>
          <w:sz w:val="18"/>
          <w:szCs w:val="18"/>
          <w:lang w:val="en-US"/>
        </w:rPr>
        <w:t xml:space="preserve">(4) System transients due to switching, fault clearing, or other causes do not make essential loads </w:t>
      </w:r>
      <w:r w:rsidR="00667A2D" w:rsidRPr="00376CD4">
        <w:rPr>
          <w:rFonts w:ascii="Arial" w:hAnsi="Arial" w:cs="Arial"/>
          <w:i/>
          <w:sz w:val="18"/>
          <w:szCs w:val="18"/>
          <w:lang w:val="en-US"/>
        </w:rPr>
        <w:t>inoperative, and do not cause a smoke or fire hazard</w:t>
      </w:r>
    </w:p>
    <w:p w:rsidR="00E57222" w:rsidRPr="00376CD4" w:rsidRDefault="00E57222" w:rsidP="00E57222">
      <w:pPr>
        <w:autoSpaceDE w:val="0"/>
        <w:autoSpaceDN w:val="0"/>
        <w:adjustRightInd w:val="0"/>
        <w:spacing w:before="120"/>
        <w:rPr>
          <w:rFonts w:ascii="Arial" w:hAnsi="Arial" w:cs="Arial"/>
          <w:i/>
          <w:sz w:val="18"/>
          <w:szCs w:val="18"/>
          <w:lang w:val="en-US"/>
        </w:rPr>
      </w:pPr>
      <w:r w:rsidRPr="00376CD4">
        <w:rPr>
          <w:rFonts w:ascii="Arial" w:hAnsi="Arial" w:cs="Arial"/>
          <w:i/>
          <w:sz w:val="18"/>
          <w:szCs w:val="18"/>
          <w:lang w:val="en-US"/>
        </w:rPr>
        <w:t xml:space="preserve">(d) </w:t>
      </w:r>
      <w:r w:rsidRPr="00376CD4">
        <w:rPr>
          <w:rFonts w:ascii="Arial" w:hAnsi="Arial" w:cs="Arial"/>
          <w:i/>
          <w:iCs/>
          <w:sz w:val="18"/>
          <w:szCs w:val="18"/>
          <w:lang w:val="en-US"/>
        </w:rPr>
        <w:t xml:space="preserve">Operation without normal electrical power. </w:t>
      </w:r>
      <w:r w:rsidRPr="00376CD4">
        <w:rPr>
          <w:rFonts w:ascii="Arial" w:hAnsi="Arial" w:cs="Arial"/>
          <w:i/>
          <w:sz w:val="18"/>
          <w:szCs w:val="18"/>
          <w:lang w:val="en-US"/>
        </w:rPr>
        <w:t xml:space="preserve">(See AMC 25.1351 (d)) The following </w:t>
      </w:r>
      <w:r w:rsidR="00CE5FDF" w:rsidRPr="00376CD4">
        <w:rPr>
          <w:rFonts w:ascii="Arial" w:hAnsi="Arial" w:cs="Arial"/>
          <w:i/>
          <w:sz w:val="18"/>
          <w:szCs w:val="18"/>
          <w:lang w:val="en-US"/>
        </w:rPr>
        <w:t>apply:</w:t>
      </w:r>
    </w:p>
    <w:p w:rsidR="00E57222" w:rsidRPr="00376CD4" w:rsidRDefault="00E57222" w:rsidP="00A4427F">
      <w:pPr>
        <w:autoSpaceDE w:val="0"/>
        <w:autoSpaceDN w:val="0"/>
        <w:adjustRightInd w:val="0"/>
        <w:ind w:left="709"/>
        <w:rPr>
          <w:rFonts w:ascii="Arial" w:hAnsi="Arial" w:cs="Arial"/>
          <w:i/>
          <w:sz w:val="18"/>
          <w:szCs w:val="18"/>
          <w:lang w:val="en-US"/>
        </w:rPr>
      </w:pPr>
      <w:r w:rsidRPr="00376CD4">
        <w:rPr>
          <w:rFonts w:ascii="Arial" w:hAnsi="Arial" w:cs="Arial"/>
          <w:i/>
          <w:sz w:val="18"/>
          <w:szCs w:val="18"/>
          <w:lang w:val="en-US"/>
        </w:rPr>
        <w:t>(1) Unless it can be shown that the</w:t>
      </w:r>
      <w:r w:rsidR="00CE5FDF" w:rsidRPr="00376CD4">
        <w:rPr>
          <w:rFonts w:ascii="Arial" w:hAnsi="Arial" w:cs="Arial"/>
          <w:i/>
          <w:sz w:val="18"/>
          <w:szCs w:val="18"/>
          <w:lang w:val="en-US"/>
        </w:rPr>
        <w:t xml:space="preserve"> </w:t>
      </w:r>
      <w:r w:rsidRPr="00376CD4">
        <w:rPr>
          <w:rFonts w:ascii="Arial" w:hAnsi="Arial" w:cs="Arial"/>
          <w:i/>
          <w:sz w:val="18"/>
          <w:szCs w:val="18"/>
          <w:lang w:val="en-US"/>
        </w:rPr>
        <w:t>loss of the normal electrical power</w:t>
      </w:r>
      <w:r w:rsidR="00CE5FDF" w:rsidRPr="00376CD4">
        <w:rPr>
          <w:rFonts w:ascii="Arial" w:hAnsi="Arial" w:cs="Arial"/>
          <w:i/>
          <w:sz w:val="18"/>
          <w:szCs w:val="18"/>
          <w:lang w:val="en-US"/>
        </w:rPr>
        <w:t xml:space="preserve"> </w:t>
      </w:r>
      <w:r w:rsidRPr="00376CD4">
        <w:rPr>
          <w:rFonts w:ascii="Arial" w:hAnsi="Arial" w:cs="Arial"/>
          <w:i/>
          <w:sz w:val="18"/>
          <w:szCs w:val="18"/>
          <w:lang w:val="en-US"/>
        </w:rPr>
        <w:t xml:space="preserve">generating system(s) is </w:t>
      </w:r>
      <w:proofErr w:type="gramStart"/>
      <w:r w:rsidRPr="00376CD4">
        <w:rPr>
          <w:rFonts w:ascii="Arial" w:hAnsi="Arial" w:cs="Arial"/>
          <w:i/>
          <w:sz w:val="18"/>
          <w:szCs w:val="18"/>
          <w:lang w:val="en-US"/>
        </w:rPr>
        <w:t>Extremely</w:t>
      </w:r>
      <w:proofErr w:type="gramEnd"/>
    </w:p>
    <w:p w:rsidR="00E57222" w:rsidRPr="00376CD4" w:rsidRDefault="00E57222" w:rsidP="005B0325">
      <w:pPr>
        <w:autoSpaceDE w:val="0"/>
        <w:autoSpaceDN w:val="0"/>
        <w:adjustRightInd w:val="0"/>
        <w:ind w:left="708"/>
        <w:rPr>
          <w:rFonts w:ascii="Arial" w:hAnsi="Arial" w:cs="Arial"/>
          <w:i/>
          <w:sz w:val="18"/>
          <w:szCs w:val="18"/>
          <w:lang w:val="en-US"/>
        </w:rPr>
      </w:pPr>
      <w:r w:rsidRPr="00376CD4">
        <w:rPr>
          <w:rFonts w:ascii="Arial" w:hAnsi="Arial" w:cs="Arial"/>
          <w:i/>
          <w:sz w:val="18"/>
          <w:szCs w:val="18"/>
          <w:lang w:val="en-US"/>
        </w:rPr>
        <w:t>Improbable, alternate high integrity electrica</w:t>
      </w:r>
      <w:r w:rsidR="00CE5FDF" w:rsidRPr="00376CD4">
        <w:rPr>
          <w:rFonts w:ascii="Arial" w:hAnsi="Arial" w:cs="Arial"/>
          <w:i/>
          <w:sz w:val="18"/>
          <w:szCs w:val="18"/>
          <w:lang w:val="en-US"/>
        </w:rPr>
        <w:t xml:space="preserve">l </w:t>
      </w:r>
      <w:r w:rsidRPr="00376CD4">
        <w:rPr>
          <w:rFonts w:ascii="Arial" w:hAnsi="Arial" w:cs="Arial"/>
          <w:i/>
          <w:sz w:val="18"/>
          <w:szCs w:val="18"/>
          <w:lang w:val="en-US"/>
        </w:rPr>
        <w:t>power system(s), independent of the normal</w:t>
      </w:r>
      <w:r w:rsidR="00CE5FDF" w:rsidRPr="00376CD4">
        <w:rPr>
          <w:rFonts w:ascii="Arial" w:hAnsi="Arial" w:cs="Arial"/>
          <w:i/>
          <w:sz w:val="18"/>
          <w:szCs w:val="18"/>
          <w:lang w:val="en-US"/>
        </w:rPr>
        <w:t xml:space="preserve"> </w:t>
      </w:r>
      <w:r w:rsidRPr="00376CD4">
        <w:rPr>
          <w:rFonts w:ascii="Arial" w:hAnsi="Arial" w:cs="Arial"/>
          <w:i/>
          <w:sz w:val="18"/>
          <w:szCs w:val="18"/>
          <w:lang w:val="en-US"/>
        </w:rPr>
        <w:t>electrical power generating system(s), must</w:t>
      </w:r>
      <w:r w:rsidR="00CE5FDF" w:rsidRPr="00376CD4">
        <w:rPr>
          <w:rFonts w:ascii="Arial" w:hAnsi="Arial" w:cs="Arial"/>
          <w:i/>
          <w:sz w:val="18"/>
          <w:szCs w:val="18"/>
          <w:lang w:val="en-US"/>
        </w:rPr>
        <w:t xml:space="preserve"> </w:t>
      </w:r>
      <w:r w:rsidRPr="00376CD4">
        <w:rPr>
          <w:rFonts w:ascii="Arial" w:hAnsi="Arial" w:cs="Arial"/>
          <w:i/>
          <w:sz w:val="18"/>
          <w:szCs w:val="18"/>
          <w:lang w:val="en-US"/>
        </w:rPr>
        <w:t>be provided to power those services</w:t>
      </w:r>
      <w:r w:rsidR="00CE5FDF" w:rsidRPr="00376CD4">
        <w:rPr>
          <w:rFonts w:ascii="Arial" w:hAnsi="Arial" w:cs="Arial"/>
          <w:i/>
          <w:sz w:val="18"/>
          <w:szCs w:val="18"/>
          <w:lang w:val="en-US"/>
        </w:rPr>
        <w:t xml:space="preserve"> </w:t>
      </w:r>
      <w:r w:rsidRPr="00376CD4">
        <w:rPr>
          <w:rFonts w:ascii="Arial" w:hAnsi="Arial" w:cs="Arial"/>
          <w:i/>
          <w:sz w:val="18"/>
          <w:szCs w:val="18"/>
          <w:lang w:val="en-US"/>
        </w:rPr>
        <w:t>necessary to complete a flight and make a</w:t>
      </w:r>
      <w:r w:rsidR="00CE5FDF" w:rsidRPr="00376CD4">
        <w:rPr>
          <w:rFonts w:ascii="Arial" w:hAnsi="Arial" w:cs="Arial"/>
          <w:i/>
          <w:sz w:val="18"/>
          <w:szCs w:val="18"/>
          <w:lang w:val="en-US"/>
        </w:rPr>
        <w:t xml:space="preserve"> </w:t>
      </w:r>
      <w:r w:rsidRPr="00376CD4">
        <w:rPr>
          <w:rFonts w:ascii="Arial" w:hAnsi="Arial" w:cs="Arial"/>
          <w:i/>
          <w:sz w:val="18"/>
          <w:szCs w:val="18"/>
          <w:lang w:val="en-US"/>
        </w:rPr>
        <w:t>safe landing.</w:t>
      </w:r>
    </w:p>
    <w:p w:rsidR="00E57222" w:rsidRPr="00376CD4" w:rsidRDefault="00E57222" w:rsidP="005B0325">
      <w:pPr>
        <w:autoSpaceDE w:val="0"/>
        <w:autoSpaceDN w:val="0"/>
        <w:adjustRightInd w:val="0"/>
        <w:ind w:left="708"/>
        <w:rPr>
          <w:rFonts w:ascii="Arial" w:hAnsi="Arial" w:cs="Arial"/>
          <w:i/>
          <w:sz w:val="18"/>
          <w:szCs w:val="18"/>
          <w:lang w:val="en-US"/>
        </w:rPr>
      </w:pPr>
      <w:r w:rsidRPr="00376CD4">
        <w:rPr>
          <w:rFonts w:ascii="Arial" w:hAnsi="Arial" w:cs="Arial"/>
          <w:i/>
          <w:sz w:val="18"/>
          <w:szCs w:val="18"/>
          <w:lang w:val="en-US"/>
        </w:rPr>
        <w:t>(2) The services to be powered must</w:t>
      </w:r>
      <w:r w:rsidR="00CE5FDF" w:rsidRPr="00376CD4">
        <w:rPr>
          <w:rFonts w:ascii="Arial" w:hAnsi="Arial" w:cs="Arial"/>
          <w:i/>
          <w:sz w:val="18"/>
          <w:szCs w:val="18"/>
          <w:lang w:val="en-US"/>
        </w:rPr>
        <w:t xml:space="preserve"> </w:t>
      </w:r>
      <w:r w:rsidRPr="00376CD4">
        <w:rPr>
          <w:rFonts w:ascii="Arial" w:hAnsi="Arial" w:cs="Arial"/>
          <w:i/>
          <w:sz w:val="18"/>
          <w:szCs w:val="18"/>
          <w:lang w:val="en-US"/>
        </w:rPr>
        <w:t>include –</w:t>
      </w:r>
    </w:p>
    <w:p w:rsidR="00E57222" w:rsidRPr="00376CD4" w:rsidRDefault="00E57222" w:rsidP="005B0325">
      <w:pPr>
        <w:autoSpaceDE w:val="0"/>
        <w:autoSpaceDN w:val="0"/>
        <w:adjustRightInd w:val="0"/>
        <w:ind w:left="1416"/>
        <w:rPr>
          <w:rFonts w:ascii="Arial" w:hAnsi="Arial" w:cs="Arial"/>
          <w:i/>
          <w:sz w:val="18"/>
          <w:szCs w:val="18"/>
          <w:lang w:val="en-US"/>
        </w:rPr>
      </w:pPr>
      <w:r w:rsidRPr="00376CD4">
        <w:rPr>
          <w:rFonts w:ascii="Arial" w:hAnsi="Arial" w:cs="Arial"/>
          <w:i/>
          <w:sz w:val="18"/>
          <w:szCs w:val="18"/>
          <w:lang w:val="en-US"/>
        </w:rPr>
        <w:t>(</w:t>
      </w:r>
      <w:proofErr w:type="spellStart"/>
      <w:r w:rsidRPr="00376CD4">
        <w:rPr>
          <w:rFonts w:ascii="Arial" w:hAnsi="Arial" w:cs="Arial"/>
          <w:i/>
          <w:sz w:val="18"/>
          <w:szCs w:val="18"/>
          <w:lang w:val="en-US"/>
        </w:rPr>
        <w:t>i</w:t>
      </w:r>
      <w:proofErr w:type="spellEnd"/>
      <w:r w:rsidRPr="00376CD4">
        <w:rPr>
          <w:rFonts w:ascii="Arial" w:hAnsi="Arial" w:cs="Arial"/>
          <w:i/>
          <w:sz w:val="18"/>
          <w:szCs w:val="18"/>
          <w:lang w:val="en-US"/>
        </w:rPr>
        <w:t>) Those required for</w:t>
      </w:r>
      <w:r w:rsidR="00CE5FDF" w:rsidRPr="00376CD4">
        <w:rPr>
          <w:rFonts w:ascii="Arial" w:hAnsi="Arial" w:cs="Arial"/>
          <w:i/>
          <w:sz w:val="18"/>
          <w:szCs w:val="18"/>
          <w:lang w:val="en-US"/>
        </w:rPr>
        <w:t xml:space="preserve"> </w:t>
      </w:r>
      <w:r w:rsidRPr="00376CD4">
        <w:rPr>
          <w:rFonts w:ascii="Arial" w:hAnsi="Arial" w:cs="Arial"/>
          <w:i/>
          <w:sz w:val="18"/>
          <w:szCs w:val="18"/>
          <w:lang w:val="en-US"/>
        </w:rPr>
        <w:t>immediate safety and which must</w:t>
      </w:r>
      <w:r w:rsidR="00CE5FDF" w:rsidRPr="00376CD4">
        <w:rPr>
          <w:rFonts w:ascii="Arial" w:hAnsi="Arial" w:cs="Arial"/>
          <w:i/>
          <w:sz w:val="18"/>
          <w:szCs w:val="18"/>
          <w:lang w:val="en-US"/>
        </w:rPr>
        <w:t xml:space="preserve"> </w:t>
      </w:r>
      <w:r w:rsidRPr="00376CD4">
        <w:rPr>
          <w:rFonts w:ascii="Arial" w:hAnsi="Arial" w:cs="Arial"/>
          <w:i/>
          <w:sz w:val="18"/>
          <w:szCs w:val="18"/>
          <w:lang w:val="en-US"/>
        </w:rPr>
        <w:t>continue to operate following the loss of</w:t>
      </w:r>
      <w:r w:rsidR="00CE5FDF" w:rsidRPr="00376CD4">
        <w:rPr>
          <w:rFonts w:ascii="Arial" w:hAnsi="Arial" w:cs="Arial"/>
          <w:i/>
          <w:sz w:val="18"/>
          <w:szCs w:val="18"/>
          <w:lang w:val="en-US"/>
        </w:rPr>
        <w:t xml:space="preserve"> </w:t>
      </w:r>
      <w:r w:rsidRPr="00376CD4">
        <w:rPr>
          <w:rFonts w:ascii="Arial" w:hAnsi="Arial" w:cs="Arial"/>
          <w:i/>
          <w:sz w:val="18"/>
          <w:szCs w:val="18"/>
          <w:lang w:val="en-US"/>
        </w:rPr>
        <w:t>the normal electrical power generating system(s), without the need for flight</w:t>
      </w:r>
      <w:r w:rsidR="00CE5FDF" w:rsidRPr="00376CD4">
        <w:rPr>
          <w:rFonts w:ascii="Arial" w:hAnsi="Arial" w:cs="Arial"/>
          <w:i/>
          <w:sz w:val="18"/>
          <w:szCs w:val="18"/>
          <w:lang w:val="en-US"/>
        </w:rPr>
        <w:t xml:space="preserve"> </w:t>
      </w:r>
      <w:r w:rsidRPr="00376CD4">
        <w:rPr>
          <w:rFonts w:ascii="Arial" w:hAnsi="Arial" w:cs="Arial"/>
          <w:i/>
          <w:sz w:val="18"/>
          <w:szCs w:val="18"/>
          <w:lang w:val="en-US"/>
        </w:rPr>
        <w:t>crew action;</w:t>
      </w:r>
    </w:p>
    <w:p w:rsidR="00CE5FDF" w:rsidRPr="00376CD4" w:rsidRDefault="00E57222" w:rsidP="005B0325">
      <w:pPr>
        <w:autoSpaceDE w:val="0"/>
        <w:autoSpaceDN w:val="0"/>
        <w:adjustRightInd w:val="0"/>
        <w:ind w:left="1416"/>
        <w:rPr>
          <w:rFonts w:ascii="Arial" w:hAnsi="Arial" w:cs="Arial"/>
          <w:i/>
          <w:sz w:val="18"/>
          <w:szCs w:val="18"/>
          <w:lang w:val="en-US"/>
        </w:rPr>
      </w:pPr>
      <w:r w:rsidRPr="00376CD4">
        <w:rPr>
          <w:rFonts w:ascii="Arial" w:hAnsi="Arial" w:cs="Arial"/>
          <w:i/>
          <w:sz w:val="18"/>
          <w:szCs w:val="18"/>
          <w:lang w:val="en-US"/>
        </w:rPr>
        <w:t>(ii) Those required for continued</w:t>
      </w:r>
      <w:r w:rsidR="00CE5FDF" w:rsidRPr="00376CD4">
        <w:rPr>
          <w:rFonts w:ascii="Arial" w:hAnsi="Arial" w:cs="Arial"/>
          <w:i/>
          <w:sz w:val="18"/>
          <w:szCs w:val="18"/>
          <w:lang w:val="en-US"/>
        </w:rPr>
        <w:t xml:space="preserve"> </w:t>
      </w:r>
      <w:r w:rsidRPr="00376CD4">
        <w:rPr>
          <w:rFonts w:ascii="Arial" w:hAnsi="Arial" w:cs="Arial"/>
          <w:i/>
          <w:sz w:val="18"/>
          <w:szCs w:val="18"/>
          <w:lang w:val="en-US"/>
        </w:rPr>
        <w:t>controlled flight; and</w:t>
      </w:r>
    </w:p>
    <w:p w:rsidR="00E57222" w:rsidRPr="00E57222" w:rsidRDefault="00E57222" w:rsidP="005B0325">
      <w:pPr>
        <w:autoSpaceDE w:val="0"/>
        <w:autoSpaceDN w:val="0"/>
        <w:adjustRightInd w:val="0"/>
        <w:ind w:left="1416"/>
        <w:rPr>
          <w:lang w:val="en-US"/>
        </w:rPr>
      </w:pPr>
      <w:r w:rsidRPr="00376CD4">
        <w:rPr>
          <w:rFonts w:ascii="Arial" w:hAnsi="Arial" w:cs="Arial"/>
          <w:i/>
          <w:sz w:val="18"/>
          <w:szCs w:val="18"/>
          <w:lang w:val="en-US"/>
        </w:rPr>
        <w:t>(iii) Those required for descent,</w:t>
      </w:r>
      <w:r w:rsidR="00376CD4">
        <w:rPr>
          <w:rFonts w:ascii="Arial" w:hAnsi="Arial" w:cs="Arial"/>
          <w:i/>
          <w:sz w:val="18"/>
          <w:szCs w:val="18"/>
          <w:lang w:val="en-US"/>
        </w:rPr>
        <w:t xml:space="preserve"> </w:t>
      </w:r>
      <w:r w:rsidRPr="00376CD4">
        <w:rPr>
          <w:rFonts w:ascii="Arial" w:hAnsi="Arial" w:cs="Arial"/>
          <w:i/>
          <w:sz w:val="18"/>
          <w:szCs w:val="18"/>
          <w:lang w:val="en-US"/>
        </w:rPr>
        <w:t>approach and landing</w:t>
      </w:r>
      <w:r w:rsidRPr="005B0325">
        <w:rPr>
          <w:rFonts w:ascii="Arial" w:hAnsi="Arial" w:cs="Arial"/>
          <w:sz w:val="19"/>
          <w:szCs w:val="19"/>
          <w:lang w:val="en-US"/>
        </w:rPr>
        <w:t>.</w:t>
      </w:r>
      <w:r w:rsidR="00CE5FDF" w:rsidRPr="005B0325">
        <w:rPr>
          <w:rFonts w:ascii="Arial" w:hAnsi="Arial" w:cs="Arial"/>
          <w:sz w:val="19"/>
          <w:szCs w:val="19"/>
          <w:lang w:val="en-US"/>
        </w:rPr>
        <w:t xml:space="preserve"> </w:t>
      </w:r>
    </w:p>
    <w:p w:rsidR="005E4106" w:rsidRDefault="005E4106" w:rsidP="005E4106">
      <w:pPr>
        <w:pStyle w:val="Titre3"/>
        <w:rPr>
          <w:lang w:val="en-GB"/>
        </w:rPr>
      </w:pPr>
      <w:bookmarkStart w:id="131" w:name="_Toc485824025"/>
      <w:r>
        <w:rPr>
          <w:lang w:val="en-GB"/>
        </w:rPr>
        <w:t>Transposition</w:t>
      </w:r>
      <w:bookmarkEnd w:id="131"/>
    </w:p>
    <w:p w:rsidR="00373C4A" w:rsidRPr="00745B7F" w:rsidRDefault="00373C4A" w:rsidP="00373C4A">
      <w:pPr>
        <w:autoSpaceDE w:val="0"/>
        <w:autoSpaceDN w:val="0"/>
        <w:adjustRightInd w:val="0"/>
        <w:rPr>
          <w:szCs w:val="24"/>
          <w:lang w:val="en-US"/>
        </w:rPr>
      </w:pPr>
      <w:r w:rsidRPr="00745B7F">
        <w:rPr>
          <w:szCs w:val="24"/>
          <w:lang w:val="en-US"/>
        </w:rPr>
        <w:t xml:space="preserve">(a) </w:t>
      </w:r>
      <w:r w:rsidRPr="00745B7F">
        <w:rPr>
          <w:iCs/>
          <w:szCs w:val="24"/>
          <w:lang w:val="en-US"/>
        </w:rPr>
        <w:t>Electrical system capacity</w:t>
      </w:r>
      <w:r w:rsidRPr="00745B7F">
        <w:rPr>
          <w:szCs w:val="24"/>
          <w:lang w:val="en-US"/>
        </w:rPr>
        <w:t>. The required generating capacity, and number and kinds of power sources must –</w:t>
      </w:r>
    </w:p>
    <w:p w:rsidR="00373C4A" w:rsidRPr="00745B7F" w:rsidRDefault="00373C4A" w:rsidP="00373C4A">
      <w:pPr>
        <w:autoSpaceDE w:val="0"/>
        <w:autoSpaceDN w:val="0"/>
        <w:adjustRightInd w:val="0"/>
        <w:ind w:left="708"/>
        <w:rPr>
          <w:szCs w:val="24"/>
          <w:lang w:val="en-US"/>
        </w:rPr>
      </w:pPr>
      <w:r w:rsidRPr="00745B7F">
        <w:rPr>
          <w:szCs w:val="24"/>
          <w:lang w:val="en-US"/>
        </w:rPr>
        <w:t>(1) Be determined by an electrical load analysis; and</w:t>
      </w:r>
    </w:p>
    <w:p w:rsidR="00373C4A" w:rsidRPr="00745B7F" w:rsidRDefault="00373C4A" w:rsidP="00373C4A">
      <w:pPr>
        <w:autoSpaceDE w:val="0"/>
        <w:autoSpaceDN w:val="0"/>
        <w:adjustRightInd w:val="0"/>
        <w:ind w:left="708"/>
        <w:rPr>
          <w:szCs w:val="24"/>
          <w:lang w:val="en-US"/>
        </w:rPr>
      </w:pPr>
      <w:r w:rsidRPr="00745B7F">
        <w:rPr>
          <w:szCs w:val="24"/>
          <w:lang w:val="en-US"/>
        </w:rPr>
        <w:t>(2) Meet the requirements of µCS25.1309.</w:t>
      </w:r>
    </w:p>
    <w:p w:rsidR="00373C4A" w:rsidRPr="00745B7F" w:rsidRDefault="00373C4A" w:rsidP="00373C4A">
      <w:pPr>
        <w:autoSpaceDE w:val="0"/>
        <w:autoSpaceDN w:val="0"/>
        <w:adjustRightInd w:val="0"/>
        <w:spacing w:before="120"/>
        <w:rPr>
          <w:szCs w:val="24"/>
          <w:lang w:val="en-US"/>
        </w:rPr>
      </w:pPr>
      <w:r w:rsidRPr="00745B7F">
        <w:rPr>
          <w:szCs w:val="24"/>
          <w:lang w:val="en-US"/>
        </w:rPr>
        <w:t xml:space="preserve">(b) </w:t>
      </w:r>
      <w:r w:rsidRPr="00745B7F">
        <w:rPr>
          <w:iCs/>
          <w:szCs w:val="24"/>
          <w:lang w:val="en-US"/>
        </w:rPr>
        <w:t>Generating system</w:t>
      </w:r>
      <w:r w:rsidRPr="00745B7F">
        <w:rPr>
          <w:szCs w:val="24"/>
          <w:lang w:val="en-US"/>
        </w:rPr>
        <w:t xml:space="preserve">. The generating system includes electrical power sources, transmission cables, and associated control, and protective devices. It must be designed so that: </w:t>
      </w:r>
    </w:p>
    <w:p w:rsidR="00373C4A" w:rsidRPr="00745B7F" w:rsidRDefault="00373C4A" w:rsidP="00373C4A">
      <w:pPr>
        <w:autoSpaceDE w:val="0"/>
        <w:autoSpaceDN w:val="0"/>
        <w:adjustRightInd w:val="0"/>
        <w:ind w:left="708"/>
        <w:rPr>
          <w:szCs w:val="24"/>
          <w:lang w:val="en-US"/>
        </w:rPr>
      </w:pPr>
      <w:r w:rsidRPr="00745B7F">
        <w:rPr>
          <w:szCs w:val="24"/>
          <w:lang w:val="en-US"/>
        </w:rPr>
        <w:t>(1) Power sources function properly when independent and when connected in combination;</w:t>
      </w:r>
    </w:p>
    <w:p w:rsidR="00373C4A" w:rsidRPr="00745B7F" w:rsidRDefault="00373C4A" w:rsidP="00373C4A">
      <w:pPr>
        <w:autoSpaceDE w:val="0"/>
        <w:autoSpaceDN w:val="0"/>
        <w:adjustRightInd w:val="0"/>
        <w:ind w:left="708"/>
        <w:rPr>
          <w:szCs w:val="24"/>
          <w:lang w:val="en-US"/>
        </w:rPr>
      </w:pPr>
      <w:r w:rsidRPr="00745B7F">
        <w:rPr>
          <w:szCs w:val="24"/>
          <w:lang w:val="en-US"/>
        </w:rPr>
        <w:t>(2) No failure or malfunction of any power source can create a hazard or impair the ability of remaining sources to supply essential loads;</w:t>
      </w:r>
    </w:p>
    <w:p w:rsidR="00373C4A" w:rsidRPr="00745B7F" w:rsidRDefault="00373C4A" w:rsidP="00373C4A">
      <w:pPr>
        <w:autoSpaceDE w:val="0"/>
        <w:autoSpaceDN w:val="0"/>
        <w:adjustRightInd w:val="0"/>
        <w:ind w:left="708"/>
        <w:rPr>
          <w:szCs w:val="24"/>
          <w:lang w:val="en-US"/>
        </w:rPr>
      </w:pPr>
      <w:r w:rsidRPr="00745B7F">
        <w:rPr>
          <w:szCs w:val="24"/>
          <w:lang w:val="en-US"/>
        </w:rPr>
        <w:t>(3) The system voltage at the terminals of all essential load equipment can be maintained within the limits for which the equipment is designed, during any probable operating condition;</w:t>
      </w:r>
    </w:p>
    <w:p w:rsidR="00373C4A" w:rsidRPr="00745B7F" w:rsidRDefault="00373C4A" w:rsidP="00373C4A">
      <w:pPr>
        <w:autoSpaceDE w:val="0"/>
        <w:autoSpaceDN w:val="0"/>
        <w:adjustRightInd w:val="0"/>
        <w:ind w:left="709" w:hanging="1"/>
        <w:rPr>
          <w:szCs w:val="24"/>
          <w:lang w:val="en-US"/>
        </w:rPr>
      </w:pPr>
      <w:r w:rsidRPr="00745B7F">
        <w:rPr>
          <w:szCs w:val="24"/>
          <w:lang w:val="en-US"/>
        </w:rPr>
        <w:t>(4) System transients due to switching, or other causes do not make essential loads inoperative</w:t>
      </w:r>
    </w:p>
    <w:p w:rsidR="00373C4A" w:rsidRPr="00745B7F" w:rsidRDefault="00373C4A" w:rsidP="00373C4A">
      <w:pPr>
        <w:autoSpaceDE w:val="0"/>
        <w:autoSpaceDN w:val="0"/>
        <w:adjustRightInd w:val="0"/>
        <w:spacing w:before="120"/>
        <w:rPr>
          <w:szCs w:val="24"/>
          <w:lang w:val="en-US"/>
        </w:rPr>
      </w:pPr>
      <w:r w:rsidRPr="00745B7F">
        <w:rPr>
          <w:szCs w:val="24"/>
          <w:lang w:val="en-US"/>
        </w:rPr>
        <w:t xml:space="preserve">(d) </w:t>
      </w:r>
      <w:r w:rsidRPr="00745B7F">
        <w:rPr>
          <w:iCs/>
          <w:szCs w:val="24"/>
          <w:lang w:val="en-US"/>
        </w:rPr>
        <w:t xml:space="preserve">Operation without normal electrical power. </w:t>
      </w:r>
      <w:r w:rsidRPr="00745B7F">
        <w:rPr>
          <w:szCs w:val="24"/>
          <w:lang w:val="en-US"/>
        </w:rPr>
        <w:t>(See AMC 25.1351 (d)) The following apply:</w:t>
      </w:r>
    </w:p>
    <w:p w:rsidR="00373C4A" w:rsidRPr="00745B7F" w:rsidRDefault="00373C4A" w:rsidP="007E1C6C">
      <w:pPr>
        <w:autoSpaceDE w:val="0"/>
        <w:autoSpaceDN w:val="0"/>
        <w:adjustRightInd w:val="0"/>
        <w:ind w:left="709"/>
        <w:rPr>
          <w:szCs w:val="24"/>
          <w:lang w:val="en-US"/>
        </w:rPr>
      </w:pPr>
      <w:r w:rsidRPr="00745B7F">
        <w:rPr>
          <w:szCs w:val="24"/>
          <w:lang w:val="en-US"/>
        </w:rPr>
        <w:t>(1) Unless it can be shown that the loss of the normal electrical power generating system(s) is Extremely</w:t>
      </w:r>
      <w:r w:rsidR="007E1C6C">
        <w:rPr>
          <w:szCs w:val="24"/>
          <w:lang w:val="en-US"/>
        </w:rPr>
        <w:t xml:space="preserve"> </w:t>
      </w:r>
      <w:r w:rsidRPr="00745B7F">
        <w:rPr>
          <w:szCs w:val="24"/>
          <w:lang w:val="en-US"/>
        </w:rPr>
        <w:t>Improbable, alternate high integrity electrical power system(s), independent of the normal electrical power generating system(s), must be provided to power those services necessary to complete a flight and make a safe landing.</w:t>
      </w:r>
    </w:p>
    <w:p w:rsidR="00373C4A" w:rsidRPr="00745B7F" w:rsidRDefault="00373C4A" w:rsidP="00373C4A">
      <w:pPr>
        <w:autoSpaceDE w:val="0"/>
        <w:autoSpaceDN w:val="0"/>
        <w:adjustRightInd w:val="0"/>
        <w:ind w:left="708"/>
        <w:rPr>
          <w:szCs w:val="24"/>
          <w:lang w:val="en-US"/>
        </w:rPr>
      </w:pPr>
      <w:r w:rsidRPr="00745B7F">
        <w:rPr>
          <w:szCs w:val="24"/>
          <w:lang w:val="en-US"/>
        </w:rPr>
        <w:lastRenderedPageBreak/>
        <w:t>(2) The services to be powered must include –</w:t>
      </w:r>
    </w:p>
    <w:p w:rsidR="00373C4A" w:rsidRPr="00745B7F" w:rsidRDefault="00373C4A" w:rsidP="00373C4A">
      <w:pPr>
        <w:autoSpaceDE w:val="0"/>
        <w:autoSpaceDN w:val="0"/>
        <w:adjustRightInd w:val="0"/>
        <w:ind w:left="1416"/>
        <w:rPr>
          <w:szCs w:val="24"/>
          <w:lang w:val="en-US"/>
        </w:rPr>
      </w:pPr>
      <w:r w:rsidRPr="00745B7F">
        <w:rPr>
          <w:szCs w:val="24"/>
          <w:lang w:val="en-US"/>
        </w:rPr>
        <w:t xml:space="preserve"> (</w:t>
      </w:r>
      <w:proofErr w:type="spellStart"/>
      <w:r w:rsidRPr="00745B7F">
        <w:rPr>
          <w:szCs w:val="24"/>
          <w:lang w:val="en-US"/>
        </w:rPr>
        <w:t>i</w:t>
      </w:r>
      <w:proofErr w:type="spellEnd"/>
      <w:r w:rsidRPr="00745B7F">
        <w:rPr>
          <w:szCs w:val="24"/>
          <w:lang w:val="en-US"/>
        </w:rPr>
        <w:t>) Those required for continued controlled flight; and</w:t>
      </w:r>
    </w:p>
    <w:p w:rsidR="00373C4A" w:rsidRPr="00745B7F" w:rsidRDefault="00373C4A" w:rsidP="00373C4A">
      <w:pPr>
        <w:autoSpaceDE w:val="0"/>
        <w:autoSpaceDN w:val="0"/>
        <w:adjustRightInd w:val="0"/>
        <w:ind w:left="1416"/>
        <w:rPr>
          <w:szCs w:val="24"/>
          <w:lang w:val="en-US"/>
        </w:rPr>
      </w:pPr>
      <w:r w:rsidRPr="00745B7F">
        <w:rPr>
          <w:szCs w:val="24"/>
          <w:lang w:val="en-US"/>
        </w:rPr>
        <w:t xml:space="preserve">(ii) Those required for descent, approach and landing. </w:t>
      </w:r>
    </w:p>
    <w:p w:rsidR="005E4106" w:rsidRDefault="005E4106" w:rsidP="005E4106">
      <w:pPr>
        <w:pStyle w:val="Titre3"/>
        <w:rPr>
          <w:lang w:val="en-GB"/>
        </w:rPr>
      </w:pPr>
      <w:bookmarkStart w:id="132" w:name="_Toc485824026"/>
      <w:r>
        <w:rPr>
          <w:lang w:val="en-GB"/>
        </w:rPr>
        <w:t>AMC</w:t>
      </w:r>
      <w:bookmarkEnd w:id="132"/>
    </w:p>
    <w:p w:rsidR="005E4106" w:rsidRDefault="00937BE1" w:rsidP="00937BE1">
      <w:pPr>
        <w:pStyle w:val="Corps"/>
        <w:spacing w:before="60"/>
        <w:ind w:hanging="709"/>
        <w:rPr>
          <w:lang w:val="en-GB"/>
        </w:rPr>
      </w:pPr>
      <w:r>
        <w:rPr>
          <w:lang w:val="en-GB"/>
        </w:rPr>
        <w:t>No AMC for (a)</w:t>
      </w:r>
      <w:proofErr w:type="gramStart"/>
      <w:r>
        <w:rPr>
          <w:lang w:val="en-GB"/>
        </w:rPr>
        <w:t>,(</w:t>
      </w:r>
      <w:proofErr w:type="gramEnd"/>
      <w:r>
        <w:rPr>
          <w:lang w:val="en-GB"/>
        </w:rPr>
        <w:t>b),(d).</w:t>
      </w:r>
    </w:p>
    <w:p w:rsidR="00434A8B" w:rsidRDefault="00434A8B" w:rsidP="00434A8B">
      <w:pPr>
        <w:pStyle w:val="Titre1"/>
        <w:rPr>
          <w:lang w:val="en-GB"/>
        </w:rPr>
      </w:pPr>
      <w:bookmarkStart w:id="133" w:name="_Toc485824027"/>
      <w:r>
        <w:rPr>
          <w:lang w:val="en-GB"/>
        </w:rPr>
        <w:lastRenderedPageBreak/>
        <w:t>miscellaneous equipment</w:t>
      </w:r>
      <w:bookmarkEnd w:id="133"/>
    </w:p>
    <w:p w:rsidR="00434A8B" w:rsidRDefault="00434A8B" w:rsidP="00434A8B">
      <w:pPr>
        <w:pStyle w:val="Titre2"/>
        <w:rPr>
          <w:lang w:val="en-GB"/>
        </w:rPr>
      </w:pPr>
      <w:bookmarkStart w:id="134" w:name="_Toc485824028"/>
      <w:r>
        <w:rPr>
          <w:lang w:val="en-GB"/>
        </w:rPr>
        <w:t>Hydraulic Systems (CS 25.1435)</w:t>
      </w:r>
      <w:bookmarkEnd w:id="134"/>
    </w:p>
    <w:p w:rsidR="00434A8B" w:rsidRDefault="00434A8B" w:rsidP="00434A8B">
      <w:pPr>
        <w:pStyle w:val="Titre3"/>
        <w:rPr>
          <w:lang w:val="en-GB"/>
        </w:rPr>
      </w:pPr>
      <w:bookmarkStart w:id="135" w:name="_Toc485824029"/>
      <w:r>
        <w:rPr>
          <w:lang w:val="en-GB"/>
        </w:rPr>
        <w:t>Selection</w:t>
      </w:r>
      <w:bookmarkEnd w:id="135"/>
    </w:p>
    <w:p w:rsidR="005F0ABB" w:rsidRPr="005F0ABB" w:rsidRDefault="005F0ABB" w:rsidP="005F0ABB">
      <w:pPr>
        <w:autoSpaceDE w:val="0"/>
        <w:autoSpaceDN w:val="0"/>
        <w:adjustRightInd w:val="0"/>
        <w:rPr>
          <w:rFonts w:ascii="Arial" w:hAnsi="Arial" w:cs="Arial"/>
          <w:i/>
          <w:sz w:val="18"/>
          <w:szCs w:val="18"/>
          <w:lang w:val="en-US"/>
        </w:rPr>
      </w:pPr>
      <w:r w:rsidRPr="005F0ABB">
        <w:rPr>
          <w:rFonts w:ascii="Arial" w:hAnsi="Arial" w:cs="Arial"/>
          <w:i/>
          <w:sz w:val="18"/>
          <w:szCs w:val="18"/>
          <w:lang w:val="en-US"/>
        </w:rPr>
        <w:t xml:space="preserve">(a) </w:t>
      </w:r>
      <w:r w:rsidRPr="005F0ABB">
        <w:rPr>
          <w:rFonts w:ascii="Arial" w:hAnsi="Arial" w:cs="Arial"/>
          <w:i/>
          <w:iCs/>
          <w:sz w:val="18"/>
          <w:szCs w:val="18"/>
          <w:lang w:val="en-US"/>
        </w:rPr>
        <w:t xml:space="preserve">Element design. </w:t>
      </w:r>
      <w:r w:rsidRPr="005F0ABB">
        <w:rPr>
          <w:rFonts w:ascii="Arial" w:hAnsi="Arial" w:cs="Arial"/>
          <w:i/>
          <w:sz w:val="18"/>
          <w:szCs w:val="18"/>
          <w:lang w:val="en-US"/>
        </w:rPr>
        <w:t>Each element of the hydraulic system must be designed to:</w:t>
      </w:r>
    </w:p>
    <w:p w:rsidR="00434A8B" w:rsidRPr="005F0ABB" w:rsidRDefault="005F0ABB" w:rsidP="00344D20">
      <w:pPr>
        <w:autoSpaceDE w:val="0"/>
        <w:autoSpaceDN w:val="0"/>
        <w:adjustRightInd w:val="0"/>
        <w:spacing w:after="120"/>
        <w:ind w:left="708"/>
        <w:rPr>
          <w:rFonts w:ascii="Arial" w:hAnsi="Arial" w:cs="Arial"/>
          <w:i/>
          <w:sz w:val="18"/>
          <w:szCs w:val="18"/>
          <w:lang w:val="en-US"/>
        </w:rPr>
      </w:pPr>
      <w:r w:rsidRPr="005F0ABB">
        <w:rPr>
          <w:rFonts w:ascii="Arial" w:hAnsi="Arial" w:cs="Arial"/>
          <w:i/>
          <w:sz w:val="18"/>
          <w:szCs w:val="18"/>
          <w:lang w:val="en-US"/>
        </w:rPr>
        <w:t>(1) Withstand the proof pressure without permanent deformation that would prevent it from performing its intended function, and the ultimate pressure without rupture. The proof and ultimate pressures are defined in terms of the design operating pressure (DOP) as follows:</w:t>
      </w:r>
    </w:p>
    <w:p w:rsidR="005F0ABB" w:rsidRDefault="005F0ABB" w:rsidP="005F0ABB">
      <w:pPr>
        <w:autoSpaceDE w:val="0"/>
        <w:autoSpaceDN w:val="0"/>
        <w:adjustRightInd w:val="0"/>
        <w:ind w:firstLine="2694"/>
        <w:rPr>
          <w:lang w:val="en-US"/>
        </w:rPr>
      </w:pPr>
      <w:r>
        <w:rPr>
          <w:noProof/>
        </w:rPr>
        <w:drawing>
          <wp:inline distT="0" distB="0" distL="0" distR="0">
            <wp:extent cx="2426685" cy="209256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7466" cy="2093243"/>
                    </a:xfrm>
                    <a:prstGeom prst="rect">
                      <a:avLst/>
                    </a:prstGeom>
                    <a:noFill/>
                    <a:ln>
                      <a:noFill/>
                    </a:ln>
                  </pic:spPr>
                </pic:pic>
              </a:graphicData>
            </a:graphic>
          </wp:inline>
        </w:drawing>
      </w:r>
    </w:p>
    <w:p w:rsidR="005F0ABB" w:rsidRPr="00A25F4F" w:rsidRDefault="00344D20" w:rsidP="00A25F4F">
      <w:pPr>
        <w:autoSpaceDE w:val="0"/>
        <w:autoSpaceDN w:val="0"/>
        <w:adjustRightInd w:val="0"/>
        <w:ind w:firstLine="708"/>
        <w:rPr>
          <w:rFonts w:ascii="Arial" w:hAnsi="Arial" w:cs="Arial"/>
          <w:i/>
          <w:sz w:val="18"/>
          <w:szCs w:val="18"/>
          <w:lang w:val="en-US"/>
        </w:rPr>
      </w:pPr>
      <w:r w:rsidRPr="00A25F4F">
        <w:rPr>
          <w:rFonts w:ascii="Arial" w:hAnsi="Arial" w:cs="Arial"/>
          <w:i/>
          <w:sz w:val="18"/>
          <w:szCs w:val="18"/>
          <w:lang w:val="en-US"/>
        </w:rPr>
        <w:t xml:space="preserve">(5) Perform as intended under all environmental conditions for which the </w:t>
      </w:r>
      <w:proofErr w:type="spellStart"/>
      <w:r w:rsidRPr="00A25F4F">
        <w:rPr>
          <w:rFonts w:ascii="Arial" w:hAnsi="Arial" w:cs="Arial"/>
          <w:i/>
          <w:sz w:val="18"/>
          <w:szCs w:val="18"/>
          <w:lang w:val="en-US"/>
        </w:rPr>
        <w:t>aeroplane</w:t>
      </w:r>
      <w:proofErr w:type="spellEnd"/>
      <w:r w:rsidRPr="00A25F4F">
        <w:rPr>
          <w:rFonts w:ascii="Arial" w:hAnsi="Arial" w:cs="Arial"/>
          <w:i/>
          <w:sz w:val="18"/>
          <w:szCs w:val="18"/>
          <w:lang w:val="en-US"/>
        </w:rPr>
        <w:t xml:space="preserve"> is certificated.</w:t>
      </w:r>
    </w:p>
    <w:p w:rsidR="00344D20" w:rsidRPr="00A25F4F" w:rsidRDefault="00344D20" w:rsidP="00A25F4F">
      <w:pPr>
        <w:autoSpaceDE w:val="0"/>
        <w:autoSpaceDN w:val="0"/>
        <w:adjustRightInd w:val="0"/>
        <w:spacing w:before="120"/>
        <w:rPr>
          <w:rFonts w:ascii="Arial" w:hAnsi="Arial" w:cs="Arial"/>
          <w:i/>
          <w:sz w:val="18"/>
          <w:szCs w:val="18"/>
          <w:lang w:val="en-US"/>
        </w:rPr>
      </w:pPr>
      <w:r w:rsidRPr="00A25F4F">
        <w:rPr>
          <w:rFonts w:ascii="Arial" w:hAnsi="Arial" w:cs="Arial"/>
          <w:i/>
          <w:sz w:val="18"/>
          <w:szCs w:val="18"/>
          <w:lang w:val="en-US"/>
        </w:rPr>
        <w:t xml:space="preserve">(b) </w:t>
      </w:r>
      <w:r w:rsidRPr="00A25F4F">
        <w:rPr>
          <w:rFonts w:ascii="Arial" w:hAnsi="Arial" w:cs="Arial"/>
          <w:i/>
          <w:iCs/>
          <w:sz w:val="18"/>
          <w:szCs w:val="18"/>
          <w:lang w:val="en-US"/>
        </w:rPr>
        <w:t xml:space="preserve">System design. </w:t>
      </w:r>
      <w:r w:rsidRPr="00A25F4F">
        <w:rPr>
          <w:rFonts w:ascii="Arial" w:hAnsi="Arial" w:cs="Arial"/>
          <w:i/>
          <w:sz w:val="18"/>
          <w:szCs w:val="18"/>
          <w:lang w:val="en-US"/>
        </w:rPr>
        <w:t>Each hydraulic system must:</w:t>
      </w:r>
    </w:p>
    <w:p w:rsidR="00344D20" w:rsidRPr="00A25F4F" w:rsidRDefault="00344D20" w:rsidP="00A25F4F">
      <w:pPr>
        <w:autoSpaceDE w:val="0"/>
        <w:autoSpaceDN w:val="0"/>
        <w:adjustRightInd w:val="0"/>
        <w:ind w:left="708"/>
        <w:rPr>
          <w:i/>
          <w:sz w:val="18"/>
          <w:szCs w:val="18"/>
          <w:lang w:val="en-US"/>
        </w:rPr>
      </w:pPr>
      <w:r w:rsidRPr="00A25F4F">
        <w:rPr>
          <w:rFonts w:ascii="Arial" w:hAnsi="Arial" w:cs="Arial"/>
          <w:i/>
          <w:sz w:val="18"/>
          <w:szCs w:val="18"/>
          <w:lang w:val="en-US"/>
        </w:rPr>
        <w:t>(2) Have means to ensure that system pressures, including transient pressures and pressures from fluid volumetric changes in elements that are likely to remain closed long enough for such changes to occur, are within the design capabilities of each element, such that they meet the requirements defined in CS 25.1435(a)(1) through CS 25.1435(a)(5) inclusive;</w:t>
      </w:r>
    </w:p>
    <w:p w:rsidR="00434A8B" w:rsidRDefault="00434A8B" w:rsidP="00434A8B">
      <w:pPr>
        <w:pStyle w:val="Titre3"/>
        <w:rPr>
          <w:lang w:val="en-GB"/>
        </w:rPr>
      </w:pPr>
      <w:bookmarkStart w:id="136" w:name="_Toc485824030"/>
      <w:r>
        <w:rPr>
          <w:lang w:val="en-GB"/>
        </w:rPr>
        <w:t>Transposition</w:t>
      </w:r>
      <w:bookmarkEnd w:id="136"/>
    </w:p>
    <w:p w:rsidR="00434A8B" w:rsidRDefault="00F75A27" w:rsidP="00F75A27">
      <w:pPr>
        <w:pStyle w:val="Corps"/>
        <w:spacing w:before="60"/>
        <w:ind w:hanging="709"/>
        <w:rPr>
          <w:lang w:val="en-GB"/>
        </w:rPr>
      </w:pPr>
      <w:proofErr w:type="gramStart"/>
      <w:r>
        <w:rPr>
          <w:lang w:val="en-GB"/>
        </w:rPr>
        <w:t>Identical text with replacement of aeroplane by drone.</w:t>
      </w:r>
      <w:proofErr w:type="gramEnd"/>
    </w:p>
    <w:p w:rsidR="00434A8B" w:rsidRDefault="00434A8B" w:rsidP="00434A8B">
      <w:pPr>
        <w:pStyle w:val="Titre3"/>
        <w:rPr>
          <w:lang w:val="en-GB"/>
        </w:rPr>
      </w:pPr>
      <w:bookmarkStart w:id="137" w:name="_Toc485824031"/>
      <w:r>
        <w:rPr>
          <w:lang w:val="en-GB"/>
        </w:rPr>
        <w:t>AMC</w:t>
      </w:r>
      <w:bookmarkEnd w:id="137"/>
    </w:p>
    <w:p w:rsidR="00027F17" w:rsidRPr="002157F0" w:rsidRDefault="00027F17" w:rsidP="00027F17">
      <w:pPr>
        <w:autoSpaceDE w:val="0"/>
        <w:autoSpaceDN w:val="0"/>
        <w:adjustRightInd w:val="0"/>
        <w:rPr>
          <w:rFonts w:ascii="Arial" w:hAnsi="Arial" w:cs="Arial"/>
          <w:i/>
          <w:sz w:val="18"/>
          <w:szCs w:val="18"/>
          <w:lang w:val="en-US"/>
        </w:rPr>
      </w:pPr>
      <w:r w:rsidRPr="002157F0">
        <w:rPr>
          <w:rFonts w:ascii="Arial" w:hAnsi="Arial" w:cs="Arial"/>
          <w:i/>
          <w:sz w:val="18"/>
          <w:szCs w:val="18"/>
          <w:lang w:val="en-US"/>
        </w:rPr>
        <w:t>AMC 25.1435</w:t>
      </w:r>
      <w:proofErr w:type="gramStart"/>
      <w:r w:rsidRPr="002157F0">
        <w:rPr>
          <w:rFonts w:ascii="Arial" w:hAnsi="Arial" w:cs="Arial"/>
          <w:i/>
          <w:sz w:val="18"/>
          <w:szCs w:val="18"/>
          <w:lang w:val="en-US"/>
        </w:rPr>
        <w:t>.(</w:t>
      </w:r>
      <w:proofErr w:type="gramEnd"/>
      <w:r w:rsidRPr="002157F0">
        <w:rPr>
          <w:rFonts w:ascii="Arial" w:hAnsi="Arial" w:cs="Arial"/>
          <w:i/>
          <w:sz w:val="18"/>
          <w:szCs w:val="18"/>
          <w:lang w:val="en-US"/>
        </w:rPr>
        <w:t>a) Element Design</w:t>
      </w:r>
    </w:p>
    <w:p w:rsidR="00027F17" w:rsidRPr="002157F0" w:rsidRDefault="00027F17" w:rsidP="00027F17">
      <w:pPr>
        <w:autoSpaceDE w:val="0"/>
        <w:autoSpaceDN w:val="0"/>
        <w:adjustRightInd w:val="0"/>
        <w:rPr>
          <w:rFonts w:ascii="Arial" w:hAnsi="Arial" w:cs="Arial"/>
          <w:i/>
          <w:sz w:val="18"/>
          <w:szCs w:val="18"/>
          <w:lang w:val="en-US"/>
        </w:rPr>
      </w:pPr>
      <w:r w:rsidRPr="002157F0">
        <w:rPr>
          <w:rFonts w:ascii="Arial" w:hAnsi="Arial" w:cs="Arial"/>
          <w:i/>
          <w:sz w:val="18"/>
          <w:szCs w:val="18"/>
          <w:lang w:val="en-US"/>
        </w:rPr>
        <w:t>(1) Ref. CS 25.1435(a</w:t>
      </w:r>
      <w:proofErr w:type="gramStart"/>
      <w:r w:rsidRPr="002157F0">
        <w:rPr>
          <w:rFonts w:ascii="Arial" w:hAnsi="Arial" w:cs="Arial"/>
          <w:i/>
          <w:sz w:val="18"/>
          <w:szCs w:val="18"/>
          <w:lang w:val="en-US"/>
        </w:rPr>
        <w:t>)(</w:t>
      </w:r>
      <w:proofErr w:type="gramEnd"/>
      <w:r w:rsidRPr="002157F0">
        <w:rPr>
          <w:rFonts w:ascii="Arial" w:hAnsi="Arial" w:cs="Arial"/>
          <w:i/>
          <w:sz w:val="18"/>
          <w:szCs w:val="18"/>
          <w:lang w:val="en-US"/>
        </w:rPr>
        <w:t xml:space="preserve">1) The design operating pressure (DOP) is the normal maximum steady pressure. Excluded are reasonable </w:t>
      </w:r>
      <w:proofErr w:type="gramStart"/>
      <w:r w:rsidRPr="002157F0">
        <w:rPr>
          <w:rFonts w:ascii="Arial" w:hAnsi="Arial" w:cs="Arial"/>
          <w:i/>
          <w:sz w:val="18"/>
          <w:szCs w:val="18"/>
          <w:lang w:val="en-US"/>
        </w:rPr>
        <w:t>tolerances,</w:t>
      </w:r>
      <w:proofErr w:type="gramEnd"/>
      <w:r w:rsidRPr="002157F0">
        <w:rPr>
          <w:rFonts w:ascii="Arial" w:hAnsi="Arial" w:cs="Arial"/>
          <w:i/>
          <w:sz w:val="18"/>
          <w:szCs w:val="18"/>
          <w:lang w:val="en-US"/>
        </w:rPr>
        <w:t xml:space="preserve"> and transient pressure effects such as may arise from acceptable pump ripple or reactions to system functioning, or demands that may affect fatigue. Fatigue is addressed in sub-paragraph (a</w:t>
      </w:r>
      <w:proofErr w:type="gramStart"/>
      <w:r w:rsidRPr="002157F0">
        <w:rPr>
          <w:rFonts w:ascii="Arial" w:hAnsi="Arial" w:cs="Arial"/>
          <w:i/>
          <w:sz w:val="18"/>
          <w:szCs w:val="18"/>
          <w:lang w:val="en-US"/>
        </w:rPr>
        <w:t>)(</w:t>
      </w:r>
      <w:proofErr w:type="gramEnd"/>
      <w:r w:rsidRPr="002157F0">
        <w:rPr>
          <w:rFonts w:ascii="Arial" w:hAnsi="Arial" w:cs="Arial"/>
          <w:i/>
          <w:sz w:val="18"/>
          <w:szCs w:val="18"/>
          <w:lang w:val="en-US"/>
        </w:rPr>
        <w:t>4) of this paragraph.</w:t>
      </w:r>
    </w:p>
    <w:p w:rsidR="00027F17" w:rsidRPr="002157F0" w:rsidRDefault="00027F17" w:rsidP="00953C31">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The DOP for low-pressure elements (e.g., return, case-drain, suction, reservoirs, etc.) is the</w:t>
      </w:r>
      <w:r w:rsidR="007E443A" w:rsidRPr="002157F0">
        <w:rPr>
          <w:rFonts w:ascii="Arial" w:hAnsi="Arial" w:cs="Arial"/>
          <w:i/>
          <w:sz w:val="18"/>
          <w:szCs w:val="18"/>
          <w:lang w:val="en-US"/>
        </w:rPr>
        <w:t xml:space="preserve"> </w:t>
      </w:r>
      <w:r w:rsidRPr="002157F0">
        <w:rPr>
          <w:rFonts w:ascii="Arial" w:hAnsi="Arial" w:cs="Arial"/>
          <w:i/>
          <w:sz w:val="18"/>
          <w:szCs w:val="18"/>
          <w:lang w:val="en-US"/>
        </w:rPr>
        <w:t>maximum pressure expected to occur during normal user system operating modes. Included are</w:t>
      </w:r>
      <w:r w:rsidR="007E443A" w:rsidRPr="002157F0">
        <w:rPr>
          <w:rFonts w:ascii="Arial" w:hAnsi="Arial" w:cs="Arial"/>
          <w:i/>
          <w:sz w:val="18"/>
          <w:szCs w:val="18"/>
          <w:lang w:val="en-US"/>
        </w:rPr>
        <w:t xml:space="preserve"> </w:t>
      </w:r>
      <w:r w:rsidRPr="002157F0">
        <w:rPr>
          <w:rFonts w:ascii="Arial" w:hAnsi="Arial" w:cs="Arial"/>
          <w:i/>
          <w:sz w:val="18"/>
          <w:szCs w:val="18"/>
          <w:lang w:val="en-US"/>
        </w:rPr>
        <w:t>transient pressures that may occur during separate or simultaneous operation of user systems such</w:t>
      </w:r>
      <w:r w:rsidR="007E443A" w:rsidRPr="002157F0">
        <w:rPr>
          <w:rFonts w:ascii="Arial" w:hAnsi="Arial" w:cs="Arial"/>
          <w:i/>
          <w:sz w:val="18"/>
          <w:szCs w:val="18"/>
          <w:lang w:val="en-US"/>
        </w:rPr>
        <w:t xml:space="preserve"> </w:t>
      </w:r>
      <w:r w:rsidRPr="002157F0">
        <w:rPr>
          <w:rFonts w:ascii="Arial" w:hAnsi="Arial" w:cs="Arial"/>
          <w:i/>
          <w:sz w:val="18"/>
          <w:szCs w:val="18"/>
          <w:lang w:val="en-US"/>
        </w:rPr>
        <w:t>as slats, flaps, landing gears, thrust reverses, flight controls, power transfer units, etc. Short term</w:t>
      </w:r>
      <w:r w:rsidR="00953C31" w:rsidRPr="002157F0">
        <w:rPr>
          <w:rFonts w:ascii="Arial" w:hAnsi="Arial" w:cs="Arial"/>
          <w:i/>
          <w:sz w:val="18"/>
          <w:szCs w:val="18"/>
          <w:lang w:val="en-US"/>
        </w:rPr>
        <w:t xml:space="preserve"> </w:t>
      </w:r>
      <w:r w:rsidRPr="002157F0">
        <w:rPr>
          <w:rFonts w:ascii="Arial" w:hAnsi="Arial" w:cs="Arial"/>
          <w:i/>
          <w:sz w:val="18"/>
          <w:szCs w:val="18"/>
          <w:lang w:val="en-US"/>
        </w:rPr>
        <w:t>transient pressures, commonly referred to as pressure spikes, that may occur during the selection</w:t>
      </w:r>
      <w:r w:rsidR="00953C31" w:rsidRPr="002157F0">
        <w:rPr>
          <w:rFonts w:ascii="Arial" w:hAnsi="Arial" w:cs="Arial"/>
          <w:i/>
          <w:sz w:val="18"/>
          <w:szCs w:val="18"/>
          <w:lang w:val="en-US"/>
        </w:rPr>
        <w:t xml:space="preserve"> </w:t>
      </w:r>
      <w:r w:rsidRPr="002157F0">
        <w:rPr>
          <w:rFonts w:ascii="Arial" w:hAnsi="Arial" w:cs="Arial"/>
          <w:i/>
          <w:sz w:val="18"/>
          <w:szCs w:val="18"/>
          <w:lang w:val="en-US"/>
        </w:rPr>
        <w:t>and operation of user systems (e.g., those pressure transients due to the opening and closing of</w:t>
      </w:r>
      <w:r w:rsidR="00953C31" w:rsidRPr="002157F0">
        <w:rPr>
          <w:rFonts w:ascii="Arial" w:hAnsi="Arial" w:cs="Arial"/>
          <w:i/>
          <w:sz w:val="18"/>
          <w:szCs w:val="18"/>
          <w:lang w:val="en-US"/>
        </w:rPr>
        <w:t xml:space="preserve"> </w:t>
      </w:r>
      <w:r w:rsidRPr="002157F0">
        <w:rPr>
          <w:rFonts w:ascii="Arial" w:hAnsi="Arial" w:cs="Arial"/>
          <w:i/>
          <w:sz w:val="18"/>
          <w:szCs w:val="18"/>
          <w:lang w:val="en-US"/>
        </w:rPr>
        <w:t>selector/control valves, etc.) may be excluded, provided the fatigue effect of such transients is</w:t>
      </w:r>
      <w:r w:rsidR="00953C31" w:rsidRPr="002157F0">
        <w:rPr>
          <w:rFonts w:ascii="Arial" w:hAnsi="Arial" w:cs="Arial"/>
          <w:i/>
          <w:sz w:val="18"/>
          <w:szCs w:val="18"/>
          <w:lang w:val="en-US"/>
        </w:rPr>
        <w:t xml:space="preserve"> </w:t>
      </w:r>
      <w:r w:rsidRPr="002157F0">
        <w:rPr>
          <w:rFonts w:ascii="Arial" w:hAnsi="Arial" w:cs="Arial"/>
          <w:i/>
          <w:sz w:val="18"/>
          <w:szCs w:val="18"/>
          <w:lang w:val="en-US"/>
        </w:rPr>
        <w:t>addressed in accordance with sub-paragraph (a)(4) of this paragraph.</w:t>
      </w:r>
    </w:p>
    <w:p w:rsidR="00027F17" w:rsidRPr="002157F0" w:rsidRDefault="00027F17" w:rsidP="00953C31">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In local areas of systems and elements the DOP may be different from the above due to the range of</w:t>
      </w:r>
      <w:r w:rsidR="00953C31" w:rsidRPr="002157F0">
        <w:rPr>
          <w:rFonts w:ascii="Arial" w:hAnsi="Arial" w:cs="Arial"/>
          <w:i/>
          <w:sz w:val="18"/>
          <w:szCs w:val="18"/>
          <w:lang w:val="en-US"/>
        </w:rPr>
        <w:t xml:space="preserve"> </w:t>
      </w:r>
      <w:r w:rsidRPr="002157F0">
        <w:rPr>
          <w:rFonts w:ascii="Arial" w:hAnsi="Arial" w:cs="Arial"/>
          <w:i/>
          <w:sz w:val="18"/>
          <w:szCs w:val="18"/>
          <w:lang w:val="en-US"/>
        </w:rPr>
        <w:t xml:space="preserve">normally anticipated </w:t>
      </w:r>
      <w:proofErr w:type="spellStart"/>
      <w:r w:rsidRPr="002157F0">
        <w:rPr>
          <w:rFonts w:ascii="Arial" w:hAnsi="Arial" w:cs="Arial"/>
          <w:i/>
          <w:sz w:val="18"/>
          <w:szCs w:val="18"/>
          <w:lang w:val="en-US"/>
        </w:rPr>
        <w:t>aeroplane</w:t>
      </w:r>
      <w:proofErr w:type="spellEnd"/>
      <w:r w:rsidRPr="002157F0">
        <w:rPr>
          <w:rFonts w:ascii="Arial" w:hAnsi="Arial" w:cs="Arial"/>
          <w:i/>
          <w:sz w:val="18"/>
          <w:szCs w:val="18"/>
          <w:lang w:val="en-US"/>
        </w:rPr>
        <w:t xml:space="preserve"> operational, dynamic and environmental conditions. Such differences</w:t>
      </w:r>
      <w:r w:rsidR="00953C31" w:rsidRPr="002157F0">
        <w:rPr>
          <w:rFonts w:ascii="Arial" w:hAnsi="Arial" w:cs="Arial"/>
          <w:i/>
          <w:sz w:val="18"/>
          <w:szCs w:val="18"/>
          <w:lang w:val="en-US"/>
        </w:rPr>
        <w:t xml:space="preserve"> </w:t>
      </w:r>
      <w:r w:rsidRPr="002157F0">
        <w:rPr>
          <w:rFonts w:ascii="Arial" w:hAnsi="Arial" w:cs="Arial"/>
          <w:i/>
          <w:sz w:val="18"/>
          <w:szCs w:val="18"/>
          <w:lang w:val="en-US"/>
        </w:rPr>
        <w:t>should be taken into account.</w:t>
      </w:r>
      <w:r w:rsidR="00953C31" w:rsidRPr="002157F0">
        <w:rPr>
          <w:rFonts w:ascii="Arial" w:hAnsi="Arial" w:cs="Arial"/>
          <w:i/>
          <w:sz w:val="18"/>
          <w:szCs w:val="18"/>
          <w:lang w:val="en-US"/>
        </w:rPr>
        <w:t xml:space="preserve"> </w:t>
      </w:r>
      <w:r w:rsidRPr="002157F0">
        <w:rPr>
          <w:rFonts w:ascii="Arial" w:hAnsi="Arial" w:cs="Arial"/>
          <w:i/>
          <w:sz w:val="18"/>
          <w:szCs w:val="18"/>
          <w:lang w:val="en-US"/>
        </w:rPr>
        <w:t>At proof pressure, seal leakage not exceeding the allowed maximum in-service leak rate is permitted.</w:t>
      </w:r>
      <w:r w:rsidR="00953C31" w:rsidRPr="002157F0">
        <w:rPr>
          <w:rFonts w:ascii="Arial" w:hAnsi="Arial" w:cs="Arial"/>
          <w:i/>
          <w:sz w:val="18"/>
          <w:szCs w:val="18"/>
          <w:lang w:val="en-US"/>
        </w:rPr>
        <w:t xml:space="preserve"> </w:t>
      </w:r>
      <w:r w:rsidRPr="002157F0">
        <w:rPr>
          <w:rFonts w:ascii="Arial" w:hAnsi="Arial" w:cs="Arial"/>
          <w:i/>
          <w:sz w:val="18"/>
          <w:szCs w:val="18"/>
          <w:lang w:val="en-US"/>
        </w:rPr>
        <w:t>Each element should be able to perform its intended functions when the DOP is restored.</w:t>
      </w:r>
    </w:p>
    <w:p w:rsidR="00027F17" w:rsidRPr="002157F0" w:rsidRDefault="00027F17" w:rsidP="00953C31">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For sub-paragraphs (a)(1), (a)(2) and (a)(3) of this paragraph, the pressure and structural loads, as</w:t>
      </w:r>
      <w:r w:rsidR="00953C31" w:rsidRPr="002157F0">
        <w:rPr>
          <w:rFonts w:ascii="Arial" w:hAnsi="Arial" w:cs="Arial"/>
          <w:i/>
          <w:sz w:val="18"/>
          <w:szCs w:val="18"/>
          <w:lang w:val="en-US"/>
        </w:rPr>
        <w:t xml:space="preserve"> </w:t>
      </w:r>
      <w:r w:rsidRPr="002157F0">
        <w:rPr>
          <w:rFonts w:ascii="Arial" w:hAnsi="Arial" w:cs="Arial"/>
          <w:i/>
          <w:sz w:val="18"/>
          <w:szCs w:val="18"/>
          <w:lang w:val="en-US"/>
        </w:rPr>
        <w:t>applicable, should be sustained for sufficient time to enable adequate determination that compliance</w:t>
      </w:r>
      <w:r w:rsidR="00953C31" w:rsidRPr="002157F0">
        <w:rPr>
          <w:rFonts w:ascii="Arial" w:hAnsi="Arial" w:cs="Arial"/>
          <w:i/>
          <w:sz w:val="18"/>
          <w:szCs w:val="18"/>
          <w:lang w:val="en-US"/>
        </w:rPr>
        <w:t xml:space="preserve"> </w:t>
      </w:r>
      <w:r w:rsidRPr="002157F0">
        <w:rPr>
          <w:rFonts w:ascii="Arial" w:hAnsi="Arial" w:cs="Arial"/>
          <w:i/>
          <w:sz w:val="18"/>
          <w:szCs w:val="18"/>
          <w:lang w:val="en-US"/>
        </w:rPr>
        <w:t xml:space="preserve">is demonstrated. </w:t>
      </w:r>
      <w:r w:rsidRPr="002157F0">
        <w:rPr>
          <w:rFonts w:ascii="Arial" w:hAnsi="Arial" w:cs="Arial"/>
          <w:i/>
          <w:sz w:val="18"/>
          <w:szCs w:val="18"/>
          <w:lang w:val="en-US"/>
        </w:rPr>
        <w:lastRenderedPageBreak/>
        <w:t>Typically a time of 2 minutes for proof conditions and 1 minute for ultimate</w:t>
      </w:r>
      <w:r w:rsidR="00953C31" w:rsidRPr="002157F0">
        <w:rPr>
          <w:rFonts w:ascii="Arial" w:hAnsi="Arial" w:cs="Arial"/>
          <w:i/>
          <w:sz w:val="18"/>
          <w:szCs w:val="18"/>
          <w:lang w:val="en-US"/>
        </w:rPr>
        <w:t xml:space="preserve"> </w:t>
      </w:r>
      <w:r w:rsidRPr="002157F0">
        <w:rPr>
          <w:rFonts w:ascii="Arial" w:hAnsi="Arial" w:cs="Arial"/>
          <w:i/>
          <w:sz w:val="18"/>
          <w:szCs w:val="18"/>
          <w:lang w:val="en-US"/>
        </w:rPr>
        <w:t>conditions will be considered acceptable.</w:t>
      </w:r>
    </w:p>
    <w:p w:rsidR="00027F17" w:rsidRPr="002157F0" w:rsidRDefault="00027F17" w:rsidP="00F632B7">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The term "pressure vessels" is not intended to include small volume elements such as lines, fittings,</w:t>
      </w:r>
      <w:r w:rsidR="00F632B7" w:rsidRPr="002157F0">
        <w:rPr>
          <w:rFonts w:ascii="Arial" w:hAnsi="Arial" w:cs="Arial"/>
          <w:i/>
          <w:sz w:val="18"/>
          <w:szCs w:val="18"/>
          <w:lang w:val="en-US"/>
        </w:rPr>
        <w:t xml:space="preserve"> </w:t>
      </w:r>
      <w:r w:rsidRPr="002157F0">
        <w:rPr>
          <w:rFonts w:ascii="Arial" w:hAnsi="Arial" w:cs="Arial"/>
          <w:i/>
          <w:sz w:val="18"/>
          <w:szCs w:val="18"/>
          <w:lang w:val="en-US"/>
        </w:rPr>
        <w:t>gauges, etc. It may be necessary to use special factors for eleme</w:t>
      </w:r>
      <w:r w:rsidR="00F632B7" w:rsidRPr="002157F0">
        <w:rPr>
          <w:rFonts w:ascii="Arial" w:hAnsi="Arial" w:cs="Arial"/>
          <w:i/>
          <w:sz w:val="18"/>
          <w:szCs w:val="18"/>
          <w:lang w:val="en-US"/>
        </w:rPr>
        <w:t xml:space="preserve">nts fabricated from nonmetallic </w:t>
      </w:r>
      <w:r w:rsidRPr="002157F0">
        <w:rPr>
          <w:rFonts w:ascii="Arial" w:hAnsi="Arial" w:cs="Arial"/>
          <w:i/>
          <w:sz w:val="18"/>
          <w:szCs w:val="18"/>
          <w:lang w:val="en-US"/>
        </w:rPr>
        <w:t>composite materials.</w:t>
      </w:r>
    </w:p>
    <w:p w:rsidR="00D45371" w:rsidRPr="002157F0" w:rsidRDefault="00027F17" w:rsidP="00D45371">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(2) Ref. CS 25.1435(a</w:t>
      </w:r>
      <w:proofErr w:type="gramStart"/>
      <w:r w:rsidRPr="002157F0">
        <w:rPr>
          <w:rFonts w:ascii="Arial" w:hAnsi="Arial" w:cs="Arial"/>
          <w:i/>
          <w:sz w:val="18"/>
          <w:szCs w:val="18"/>
          <w:lang w:val="en-US"/>
        </w:rPr>
        <w:t>)(</w:t>
      </w:r>
      <w:proofErr w:type="gramEnd"/>
      <w:r w:rsidRPr="002157F0">
        <w:rPr>
          <w:rFonts w:ascii="Arial" w:hAnsi="Arial" w:cs="Arial"/>
          <w:i/>
          <w:sz w:val="18"/>
          <w:szCs w:val="18"/>
          <w:lang w:val="en-US"/>
        </w:rPr>
        <w:t>2) Limit structural loads are defined in CS 25.301(a). The loading</w:t>
      </w:r>
      <w:r w:rsidR="00F632B7" w:rsidRPr="002157F0">
        <w:rPr>
          <w:rFonts w:ascii="Arial" w:hAnsi="Arial" w:cs="Arial"/>
          <w:i/>
          <w:sz w:val="18"/>
          <w:szCs w:val="18"/>
          <w:lang w:val="en-US"/>
        </w:rPr>
        <w:t xml:space="preserve"> </w:t>
      </w:r>
      <w:r w:rsidRPr="002157F0">
        <w:rPr>
          <w:rFonts w:ascii="Arial" w:hAnsi="Arial" w:cs="Arial"/>
          <w:i/>
          <w:sz w:val="18"/>
          <w:szCs w:val="18"/>
          <w:lang w:val="en-US"/>
        </w:rPr>
        <w:t>conditions of CS-25, subpart C to be considered include, but are not limited to, flight and ground</w:t>
      </w:r>
      <w:r w:rsidR="00F632B7" w:rsidRPr="002157F0">
        <w:rPr>
          <w:rFonts w:ascii="Arial" w:hAnsi="Arial" w:cs="Arial"/>
          <w:i/>
          <w:sz w:val="18"/>
          <w:szCs w:val="18"/>
          <w:lang w:val="en-US"/>
        </w:rPr>
        <w:t xml:space="preserve"> </w:t>
      </w:r>
      <w:proofErr w:type="spellStart"/>
      <w:r w:rsidRPr="002157F0">
        <w:rPr>
          <w:rFonts w:ascii="Arial" w:hAnsi="Arial" w:cs="Arial"/>
          <w:i/>
          <w:sz w:val="18"/>
          <w:szCs w:val="18"/>
          <w:lang w:val="en-US"/>
        </w:rPr>
        <w:t>manoeuvres</w:t>
      </w:r>
      <w:proofErr w:type="spellEnd"/>
      <w:r w:rsidRPr="002157F0">
        <w:rPr>
          <w:rFonts w:ascii="Arial" w:hAnsi="Arial" w:cs="Arial"/>
          <w:i/>
          <w:sz w:val="18"/>
          <w:szCs w:val="18"/>
          <w:lang w:val="en-US"/>
        </w:rPr>
        <w:t>, and gust and turbulence conditions. The loads arising in these conditions should be</w:t>
      </w:r>
      <w:r w:rsidR="00F632B7" w:rsidRPr="002157F0">
        <w:rPr>
          <w:rFonts w:ascii="Arial" w:hAnsi="Arial" w:cs="Arial"/>
          <w:i/>
          <w:sz w:val="18"/>
          <w:szCs w:val="18"/>
          <w:lang w:val="en-US"/>
        </w:rPr>
        <w:t xml:space="preserve"> </w:t>
      </w:r>
      <w:r w:rsidR="00D45371" w:rsidRPr="002157F0">
        <w:rPr>
          <w:rFonts w:ascii="Arial" w:hAnsi="Arial" w:cs="Arial"/>
          <w:i/>
          <w:sz w:val="18"/>
          <w:szCs w:val="18"/>
          <w:lang w:val="en-US"/>
        </w:rPr>
        <w:t xml:space="preserve">combined with the maximum hydraulic pressures, including transients that could occur simultaneously. </w:t>
      </w:r>
      <w:proofErr w:type="gramStart"/>
      <w:r w:rsidR="00D45371" w:rsidRPr="002157F0">
        <w:rPr>
          <w:rFonts w:ascii="Arial" w:hAnsi="Arial" w:cs="Arial"/>
          <w:i/>
          <w:sz w:val="18"/>
          <w:szCs w:val="18"/>
          <w:lang w:val="en-US"/>
        </w:rPr>
        <w:t>Where appropriate, thermal effects should also be accounted for in the strength justification.</w:t>
      </w:r>
      <w:proofErr w:type="gramEnd"/>
      <w:r w:rsidR="00D45371" w:rsidRPr="002157F0">
        <w:rPr>
          <w:rFonts w:ascii="Arial" w:hAnsi="Arial" w:cs="Arial"/>
          <w:i/>
          <w:sz w:val="18"/>
          <w:szCs w:val="18"/>
          <w:lang w:val="en-US"/>
        </w:rPr>
        <w:t xml:space="preserve"> For hydraulic actuators equipped with hydraulic or mechanical locking features, such as flight control actuators and power steering actuators, the actuators and other loaded elements should be designed for the most severe combination of internal and external loads that may occur in use. For hydraulic actuators that are free to move with external loads, i.e. do not have locking </w:t>
      </w:r>
      <w:proofErr w:type="gramStart"/>
      <w:r w:rsidR="00D45371" w:rsidRPr="002157F0">
        <w:rPr>
          <w:rFonts w:ascii="Arial" w:hAnsi="Arial" w:cs="Arial"/>
          <w:i/>
          <w:sz w:val="18"/>
          <w:szCs w:val="18"/>
          <w:lang w:val="en-US"/>
        </w:rPr>
        <w:t>features ,</w:t>
      </w:r>
      <w:proofErr w:type="gramEnd"/>
      <w:r w:rsidR="00D45371" w:rsidRPr="002157F0">
        <w:rPr>
          <w:rFonts w:ascii="Arial" w:hAnsi="Arial" w:cs="Arial"/>
          <w:i/>
          <w:sz w:val="18"/>
          <w:szCs w:val="18"/>
          <w:lang w:val="en-US"/>
        </w:rPr>
        <w:t xml:space="preserve"> the structural loads are the same as the loads produced by the hydraulic actuators. At limit load, seal leakage not exceeding the allowed maximum in-service leak rate is permitted.</w:t>
      </w:r>
    </w:p>
    <w:p w:rsidR="00D45371" w:rsidRPr="002157F0" w:rsidRDefault="00D45371" w:rsidP="00626CF6">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 xml:space="preserve">(3) Ref. CS 25.1435(a)(3) For compliance, the combined effects of the </w:t>
      </w:r>
      <w:proofErr w:type="spellStart"/>
      <w:r w:rsidRPr="002157F0">
        <w:rPr>
          <w:rFonts w:ascii="Arial" w:hAnsi="Arial" w:cs="Arial"/>
          <w:i/>
          <w:sz w:val="18"/>
          <w:szCs w:val="18"/>
          <w:lang w:val="en-US"/>
        </w:rPr>
        <w:t>ul</w:t>
      </w:r>
      <w:proofErr w:type="spellEnd"/>
      <w:r w:rsidRPr="002157F0">
        <w:rPr>
          <w:rFonts w:ascii="Arial" w:hAnsi="Arial" w:cs="Arial"/>
          <w:i/>
          <w:sz w:val="18"/>
          <w:szCs w:val="18"/>
          <w:lang w:val="en-US"/>
        </w:rPr>
        <w:t xml:space="preserve"> </w:t>
      </w:r>
      <w:proofErr w:type="spellStart"/>
      <w:r w:rsidRPr="002157F0">
        <w:rPr>
          <w:rFonts w:ascii="Arial" w:hAnsi="Arial" w:cs="Arial"/>
          <w:i/>
          <w:sz w:val="18"/>
          <w:szCs w:val="18"/>
          <w:lang w:val="en-US"/>
        </w:rPr>
        <w:t>timate</w:t>
      </w:r>
      <w:proofErr w:type="spellEnd"/>
      <w:r w:rsidRPr="002157F0">
        <w:rPr>
          <w:rFonts w:ascii="Arial" w:hAnsi="Arial" w:cs="Arial"/>
          <w:i/>
          <w:sz w:val="18"/>
          <w:szCs w:val="18"/>
          <w:lang w:val="en-US"/>
        </w:rPr>
        <w:t xml:space="preserve"> </w:t>
      </w:r>
      <w:proofErr w:type="spellStart"/>
      <w:r w:rsidRPr="002157F0">
        <w:rPr>
          <w:rFonts w:ascii="Arial" w:hAnsi="Arial" w:cs="Arial"/>
          <w:i/>
          <w:sz w:val="18"/>
          <w:szCs w:val="18"/>
          <w:lang w:val="en-US"/>
        </w:rPr>
        <w:t>structura</w:t>
      </w:r>
      <w:proofErr w:type="spellEnd"/>
      <w:r w:rsidR="00626CF6" w:rsidRPr="002157F0">
        <w:rPr>
          <w:rFonts w:ascii="Arial" w:hAnsi="Arial" w:cs="Arial"/>
          <w:i/>
          <w:sz w:val="18"/>
          <w:szCs w:val="18"/>
          <w:lang w:val="en-US"/>
        </w:rPr>
        <w:t xml:space="preserve"> </w:t>
      </w:r>
      <w:r w:rsidRPr="002157F0">
        <w:rPr>
          <w:rFonts w:ascii="Arial" w:hAnsi="Arial" w:cs="Arial"/>
          <w:i/>
          <w:sz w:val="18"/>
          <w:szCs w:val="18"/>
          <w:lang w:val="en-US"/>
        </w:rPr>
        <w:t>load(s) as defined in CS 25.301 and 25.303 and the DOP, which can reasonably occur</w:t>
      </w:r>
      <w:r w:rsidR="00626CF6" w:rsidRPr="002157F0">
        <w:rPr>
          <w:rFonts w:ascii="Arial" w:hAnsi="Arial" w:cs="Arial"/>
          <w:i/>
          <w:sz w:val="18"/>
          <w:szCs w:val="18"/>
          <w:lang w:val="en-US"/>
        </w:rPr>
        <w:t xml:space="preserve"> </w:t>
      </w:r>
      <w:r w:rsidRPr="002157F0">
        <w:rPr>
          <w:rFonts w:ascii="Arial" w:hAnsi="Arial" w:cs="Arial"/>
          <w:i/>
          <w:sz w:val="18"/>
          <w:szCs w:val="18"/>
          <w:lang w:val="en-US"/>
        </w:rPr>
        <w:t>simultaneously, should be taken into account with a factor of 1.5 applied to the DOP. In this case the</w:t>
      </w:r>
      <w:r w:rsidR="00626CF6" w:rsidRPr="002157F0">
        <w:rPr>
          <w:rFonts w:ascii="Arial" w:hAnsi="Arial" w:cs="Arial"/>
          <w:i/>
          <w:sz w:val="18"/>
          <w:szCs w:val="18"/>
          <w:lang w:val="en-US"/>
        </w:rPr>
        <w:t xml:space="preserve"> </w:t>
      </w:r>
      <w:r w:rsidRPr="002157F0">
        <w:rPr>
          <w:rFonts w:ascii="Arial" w:hAnsi="Arial" w:cs="Arial"/>
          <w:i/>
          <w:sz w:val="18"/>
          <w:szCs w:val="18"/>
          <w:lang w:val="en-US"/>
        </w:rPr>
        <w:t>overall structural integrity of the element should be maintained. However, it may be permissible for</w:t>
      </w:r>
      <w:r w:rsidR="00626CF6" w:rsidRPr="002157F0">
        <w:rPr>
          <w:rFonts w:ascii="Arial" w:hAnsi="Arial" w:cs="Arial"/>
          <w:i/>
          <w:sz w:val="18"/>
          <w:szCs w:val="18"/>
          <w:lang w:val="en-US"/>
        </w:rPr>
        <w:t xml:space="preserve"> </w:t>
      </w:r>
      <w:r w:rsidRPr="002157F0">
        <w:rPr>
          <w:rFonts w:ascii="Arial" w:hAnsi="Arial" w:cs="Arial"/>
          <w:i/>
          <w:sz w:val="18"/>
          <w:szCs w:val="18"/>
          <w:lang w:val="en-US"/>
        </w:rPr>
        <w:t>this element to suffer leakage, permanent deformation, operational/functional failure or any</w:t>
      </w:r>
      <w:r w:rsidR="00626CF6" w:rsidRPr="002157F0">
        <w:rPr>
          <w:rFonts w:ascii="Arial" w:hAnsi="Arial" w:cs="Arial"/>
          <w:i/>
          <w:sz w:val="18"/>
          <w:szCs w:val="18"/>
          <w:lang w:val="en-US"/>
        </w:rPr>
        <w:t xml:space="preserve"> </w:t>
      </w:r>
      <w:r w:rsidRPr="002157F0">
        <w:rPr>
          <w:rFonts w:ascii="Arial" w:hAnsi="Arial" w:cs="Arial"/>
          <w:i/>
          <w:sz w:val="18"/>
          <w:szCs w:val="18"/>
          <w:lang w:val="en-US"/>
        </w:rPr>
        <w:t xml:space="preserve">combination of these conditions. </w:t>
      </w:r>
      <w:proofErr w:type="gramStart"/>
      <w:r w:rsidRPr="002157F0">
        <w:rPr>
          <w:rFonts w:ascii="Arial" w:hAnsi="Arial" w:cs="Arial"/>
          <w:i/>
          <w:sz w:val="18"/>
          <w:szCs w:val="18"/>
          <w:lang w:val="en-US"/>
        </w:rPr>
        <w:t>Where appropriate, thermal effects should also be accounted for in</w:t>
      </w:r>
      <w:r w:rsidR="00626CF6" w:rsidRPr="002157F0">
        <w:rPr>
          <w:rFonts w:ascii="Arial" w:hAnsi="Arial" w:cs="Arial"/>
          <w:i/>
          <w:sz w:val="18"/>
          <w:szCs w:val="18"/>
          <w:lang w:val="en-US"/>
        </w:rPr>
        <w:t xml:space="preserve"> </w:t>
      </w:r>
      <w:r w:rsidRPr="002157F0">
        <w:rPr>
          <w:rFonts w:ascii="Arial" w:hAnsi="Arial" w:cs="Arial"/>
          <w:i/>
          <w:sz w:val="18"/>
          <w:szCs w:val="18"/>
          <w:lang w:val="en-US"/>
        </w:rPr>
        <w:t>the strength justification.</w:t>
      </w:r>
      <w:proofErr w:type="gramEnd"/>
    </w:p>
    <w:p w:rsidR="00D45371" w:rsidRPr="002157F0" w:rsidRDefault="00D45371" w:rsidP="00626CF6">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(4) Ref. CS 25.1435(a</w:t>
      </w:r>
      <w:proofErr w:type="gramStart"/>
      <w:r w:rsidRPr="002157F0">
        <w:rPr>
          <w:rFonts w:ascii="Arial" w:hAnsi="Arial" w:cs="Arial"/>
          <w:i/>
          <w:sz w:val="18"/>
          <w:szCs w:val="18"/>
          <w:lang w:val="en-US"/>
        </w:rPr>
        <w:t>)(</w:t>
      </w:r>
      <w:proofErr w:type="gramEnd"/>
      <w:r w:rsidRPr="002157F0">
        <w:rPr>
          <w:rFonts w:ascii="Arial" w:hAnsi="Arial" w:cs="Arial"/>
          <w:i/>
          <w:sz w:val="18"/>
          <w:szCs w:val="18"/>
          <w:lang w:val="en-US"/>
        </w:rPr>
        <w:t>4) Fatigue, the repeated load cycles of an element, is a significant</w:t>
      </w:r>
      <w:r w:rsidR="00626CF6" w:rsidRPr="002157F0">
        <w:rPr>
          <w:rFonts w:ascii="Arial" w:hAnsi="Arial" w:cs="Arial"/>
          <w:i/>
          <w:sz w:val="18"/>
          <w:szCs w:val="18"/>
          <w:lang w:val="en-US"/>
        </w:rPr>
        <w:t xml:space="preserve"> </w:t>
      </w:r>
      <w:r w:rsidRPr="002157F0">
        <w:rPr>
          <w:rFonts w:ascii="Arial" w:hAnsi="Arial" w:cs="Arial"/>
          <w:i/>
          <w:sz w:val="18"/>
          <w:szCs w:val="18"/>
          <w:lang w:val="en-US"/>
        </w:rPr>
        <w:t>contributor to element failure. Hydraulic elements are mainly subjected to pressure loads, but may</w:t>
      </w:r>
      <w:r w:rsidR="00626CF6" w:rsidRPr="002157F0">
        <w:rPr>
          <w:rFonts w:ascii="Arial" w:hAnsi="Arial" w:cs="Arial"/>
          <w:i/>
          <w:sz w:val="18"/>
          <w:szCs w:val="18"/>
          <w:lang w:val="en-US"/>
        </w:rPr>
        <w:t xml:space="preserve"> </w:t>
      </w:r>
      <w:r w:rsidRPr="002157F0">
        <w:rPr>
          <w:rFonts w:ascii="Arial" w:hAnsi="Arial" w:cs="Arial"/>
          <w:i/>
          <w:sz w:val="18"/>
          <w:szCs w:val="18"/>
          <w:lang w:val="en-US"/>
        </w:rPr>
        <w:t>also see externally induced load cycles (e.g. structural, thermal, etc.). The applicant should define</w:t>
      </w:r>
      <w:r w:rsidR="00626CF6" w:rsidRPr="002157F0">
        <w:rPr>
          <w:rFonts w:ascii="Arial" w:hAnsi="Arial" w:cs="Arial"/>
          <w:i/>
          <w:sz w:val="18"/>
          <w:szCs w:val="18"/>
          <w:lang w:val="en-US"/>
        </w:rPr>
        <w:t xml:space="preserve"> </w:t>
      </w:r>
      <w:r w:rsidRPr="002157F0">
        <w:rPr>
          <w:rFonts w:ascii="Arial" w:hAnsi="Arial" w:cs="Arial"/>
          <w:i/>
          <w:sz w:val="18"/>
          <w:szCs w:val="18"/>
          <w:lang w:val="en-US"/>
        </w:rPr>
        <w:t>the load cycles for each element. The number of load cycles should be evaluated to produce</w:t>
      </w:r>
      <w:r w:rsidR="00626CF6" w:rsidRPr="002157F0">
        <w:rPr>
          <w:rFonts w:ascii="Arial" w:hAnsi="Arial" w:cs="Arial"/>
          <w:i/>
          <w:sz w:val="18"/>
          <w:szCs w:val="18"/>
          <w:lang w:val="en-US"/>
        </w:rPr>
        <w:t xml:space="preserve"> </w:t>
      </w:r>
      <w:r w:rsidRPr="002157F0">
        <w:rPr>
          <w:rFonts w:ascii="Arial" w:hAnsi="Arial" w:cs="Arial"/>
          <w:i/>
          <w:sz w:val="18"/>
          <w:szCs w:val="18"/>
          <w:lang w:val="en-US"/>
        </w:rPr>
        <w:t xml:space="preserve">equivalent fatigue damage encountered during the life of the </w:t>
      </w:r>
      <w:proofErr w:type="spellStart"/>
      <w:r w:rsidRPr="002157F0">
        <w:rPr>
          <w:rFonts w:ascii="Arial" w:hAnsi="Arial" w:cs="Arial"/>
          <w:i/>
          <w:sz w:val="18"/>
          <w:szCs w:val="18"/>
          <w:lang w:val="en-US"/>
        </w:rPr>
        <w:t>aeroplane</w:t>
      </w:r>
      <w:proofErr w:type="spellEnd"/>
      <w:r w:rsidRPr="002157F0">
        <w:rPr>
          <w:rFonts w:ascii="Arial" w:hAnsi="Arial" w:cs="Arial"/>
          <w:i/>
          <w:sz w:val="18"/>
          <w:szCs w:val="18"/>
          <w:lang w:val="en-US"/>
        </w:rPr>
        <w:t xml:space="preserve"> or to support the assumptions</w:t>
      </w:r>
      <w:r w:rsidR="00626CF6" w:rsidRPr="002157F0">
        <w:rPr>
          <w:rFonts w:ascii="Arial" w:hAnsi="Arial" w:cs="Arial"/>
          <w:i/>
          <w:sz w:val="18"/>
          <w:szCs w:val="18"/>
          <w:lang w:val="en-US"/>
        </w:rPr>
        <w:t xml:space="preserve"> </w:t>
      </w:r>
      <w:r w:rsidRPr="002157F0">
        <w:rPr>
          <w:rFonts w:ascii="Arial" w:hAnsi="Arial" w:cs="Arial"/>
          <w:i/>
          <w:sz w:val="18"/>
          <w:szCs w:val="18"/>
          <w:lang w:val="en-US"/>
        </w:rPr>
        <w:t>used in demonstrating compliance with CS 25.1309. For example, if the failure analysis of the system</w:t>
      </w:r>
      <w:r w:rsidR="00626CF6" w:rsidRPr="002157F0">
        <w:rPr>
          <w:rFonts w:ascii="Arial" w:hAnsi="Arial" w:cs="Arial"/>
          <w:i/>
          <w:sz w:val="18"/>
          <w:szCs w:val="18"/>
          <w:lang w:val="en-US"/>
        </w:rPr>
        <w:t xml:space="preserve"> </w:t>
      </w:r>
      <w:r w:rsidRPr="002157F0">
        <w:rPr>
          <w:rFonts w:ascii="Arial" w:hAnsi="Arial" w:cs="Arial"/>
          <w:i/>
          <w:sz w:val="18"/>
          <w:szCs w:val="18"/>
          <w:lang w:val="en-US"/>
        </w:rPr>
        <w:t xml:space="preserve">allows that an element failure may occur at 25% of </w:t>
      </w:r>
      <w:proofErr w:type="spellStart"/>
      <w:r w:rsidRPr="002157F0">
        <w:rPr>
          <w:rFonts w:ascii="Arial" w:hAnsi="Arial" w:cs="Arial"/>
          <w:i/>
          <w:sz w:val="18"/>
          <w:szCs w:val="18"/>
          <w:lang w:val="en-US"/>
        </w:rPr>
        <w:t>aeroplane</w:t>
      </w:r>
      <w:proofErr w:type="spellEnd"/>
      <w:r w:rsidRPr="002157F0">
        <w:rPr>
          <w:rFonts w:ascii="Arial" w:hAnsi="Arial" w:cs="Arial"/>
          <w:i/>
          <w:sz w:val="18"/>
          <w:szCs w:val="18"/>
          <w:lang w:val="en-US"/>
        </w:rPr>
        <w:t xml:space="preserve"> life, the element fatigue life should at</w:t>
      </w:r>
      <w:r w:rsidR="00626CF6" w:rsidRPr="002157F0">
        <w:rPr>
          <w:rFonts w:ascii="Arial" w:hAnsi="Arial" w:cs="Arial"/>
          <w:i/>
          <w:sz w:val="18"/>
          <w:szCs w:val="18"/>
          <w:lang w:val="en-US"/>
        </w:rPr>
        <w:t xml:space="preserve"> </w:t>
      </w:r>
      <w:r w:rsidRPr="002157F0">
        <w:rPr>
          <w:rFonts w:ascii="Arial" w:hAnsi="Arial" w:cs="Arial"/>
          <w:i/>
          <w:sz w:val="18"/>
          <w:szCs w:val="18"/>
          <w:lang w:val="en-US"/>
        </w:rPr>
        <w:t>least support this assumption.</w:t>
      </w:r>
    </w:p>
    <w:p w:rsidR="00027F17" w:rsidRDefault="00D45371" w:rsidP="00D45371">
      <w:pPr>
        <w:autoSpaceDE w:val="0"/>
        <w:autoSpaceDN w:val="0"/>
        <w:adjustRightInd w:val="0"/>
        <w:spacing w:before="120"/>
        <w:rPr>
          <w:rFonts w:ascii="Arial" w:hAnsi="Arial" w:cs="Arial"/>
          <w:i/>
          <w:sz w:val="18"/>
          <w:szCs w:val="18"/>
          <w:lang w:val="en-US"/>
        </w:rPr>
      </w:pPr>
      <w:r w:rsidRPr="002157F0">
        <w:rPr>
          <w:rFonts w:ascii="Arial" w:hAnsi="Arial" w:cs="Arial"/>
          <w:i/>
          <w:sz w:val="18"/>
          <w:szCs w:val="18"/>
          <w:lang w:val="en-US"/>
        </w:rPr>
        <w:t>(5) Ref. CS 25.1435(a</w:t>
      </w:r>
      <w:proofErr w:type="gramStart"/>
      <w:r w:rsidRPr="002157F0">
        <w:rPr>
          <w:rFonts w:ascii="Arial" w:hAnsi="Arial" w:cs="Arial"/>
          <w:i/>
          <w:sz w:val="18"/>
          <w:szCs w:val="18"/>
          <w:lang w:val="en-US"/>
        </w:rPr>
        <w:t>)(</w:t>
      </w:r>
      <w:proofErr w:type="gramEnd"/>
      <w:r w:rsidRPr="002157F0">
        <w:rPr>
          <w:rFonts w:ascii="Arial" w:hAnsi="Arial" w:cs="Arial"/>
          <w:i/>
          <w:sz w:val="18"/>
          <w:szCs w:val="18"/>
          <w:lang w:val="en-US"/>
        </w:rPr>
        <w:t xml:space="preserve">5) </w:t>
      </w:r>
      <w:proofErr w:type="spellStart"/>
      <w:r w:rsidRPr="002157F0">
        <w:rPr>
          <w:rFonts w:ascii="Arial" w:hAnsi="Arial" w:cs="Arial"/>
          <w:i/>
          <w:sz w:val="18"/>
          <w:szCs w:val="18"/>
          <w:lang w:val="en-US"/>
        </w:rPr>
        <w:t>Aeroplane</w:t>
      </w:r>
      <w:proofErr w:type="spellEnd"/>
      <w:r w:rsidRPr="002157F0">
        <w:rPr>
          <w:rFonts w:ascii="Arial" w:hAnsi="Arial" w:cs="Arial"/>
          <w:i/>
          <w:sz w:val="18"/>
          <w:szCs w:val="18"/>
          <w:lang w:val="en-US"/>
        </w:rPr>
        <w:t xml:space="preserve"> environmental conditions that an element should be</w:t>
      </w:r>
      <w:r w:rsidR="00626CF6" w:rsidRPr="002157F0">
        <w:rPr>
          <w:rFonts w:ascii="Arial" w:hAnsi="Arial" w:cs="Arial"/>
          <w:i/>
          <w:sz w:val="18"/>
          <w:szCs w:val="18"/>
          <w:lang w:val="en-US"/>
        </w:rPr>
        <w:t xml:space="preserve"> </w:t>
      </w:r>
      <w:r w:rsidRPr="002157F0">
        <w:rPr>
          <w:rFonts w:ascii="Arial" w:hAnsi="Arial" w:cs="Arial"/>
          <w:i/>
          <w:sz w:val="18"/>
          <w:szCs w:val="18"/>
          <w:lang w:val="en-US"/>
        </w:rPr>
        <w:t>designed for are those under which proper function is required. They may include, but are not limited</w:t>
      </w:r>
      <w:r w:rsidR="00626CF6" w:rsidRPr="002157F0">
        <w:rPr>
          <w:rFonts w:ascii="Arial" w:hAnsi="Arial" w:cs="Arial"/>
          <w:i/>
          <w:sz w:val="18"/>
          <w:szCs w:val="18"/>
          <w:lang w:val="en-US"/>
        </w:rPr>
        <w:t xml:space="preserve"> </w:t>
      </w:r>
      <w:r w:rsidRPr="002157F0">
        <w:rPr>
          <w:rFonts w:ascii="Arial" w:hAnsi="Arial" w:cs="Arial"/>
          <w:i/>
          <w:sz w:val="18"/>
          <w:szCs w:val="18"/>
          <w:lang w:val="en-US"/>
        </w:rPr>
        <w:t>to temperature, humidity, vibration, acceleration forces, icing, ambient pressure, electromagnetic</w:t>
      </w:r>
      <w:r w:rsidR="00626CF6" w:rsidRPr="002157F0">
        <w:rPr>
          <w:rFonts w:ascii="Arial" w:hAnsi="Arial" w:cs="Arial"/>
          <w:i/>
          <w:sz w:val="18"/>
          <w:szCs w:val="18"/>
          <w:lang w:val="en-US"/>
        </w:rPr>
        <w:t xml:space="preserve"> </w:t>
      </w:r>
      <w:r w:rsidRPr="002157F0">
        <w:rPr>
          <w:rFonts w:ascii="Arial" w:hAnsi="Arial" w:cs="Arial"/>
          <w:i/>
          <w:sz w:val="18"/>
          <w:szCs w:val="18"/>
          <w:lang w:val="en-US"/>
        </w:rPr>
        <w:t>effects, salt spray, cleaning agents, galvanic, sand, dust and fungus. They may be location specific</w:t>
      </w:r>
      <w:r w:rsidR="00626CF6" w:rsidRPr="002157F0">
        <w:rPr>
          <w:rFonts w:ascii="Arial" w:hAnsi="Arial" w:cs="Arial"/>
          <w:i/>
          <w:sz w:val="18"/>
          <w:szCs w:val="18"/>
          <w:lang w:val="en-US"/>
        </w:rPr>
        <w:t xml:space="preserve"> </w:t>
      </w:r>
      <w:r w:rsidRPr="002157F0">
        <w:rPr>
          <w:rFonts w:ascii="Arial" w:hAnsi="Arial" w:cs="Arial"/>
          <w:i/>
          <w:sz w:val="18"/>
          <w:szCs w:val="18"/>
          <w:lang w:val="en-US"/>
        </w:rPr>
        <w:t xml:space="preserve">(e.g., in </w:t>
      </w:r>
      <w:proofErr w:type="spellStart"/>
      <w:r w:rsidRPr="002157F0">
        <w:rPr>
          <w:rFonts w:ascii="Arial" w:hAnsi="Arial" w:cs="Arial"/>
          <w:i/>
          <w:sz w:val="18"/>
          <w:szCs w:val="18"/>
          <w:lang w:val="en-US"/>
        </w:rPr>
        <w:t>pressurised</w:t>
      </w:r>
      <w:proofErr w:type="spellEnd"/>
      <w:r w:rsidRPr="002157F0">
        <w:rPr>
          <w:rFonts w:ascii="Arial" w:hAnsi="Arial" w:cs="Arial"/>
          <w:i/>
          <w:sz w:val="18"/>
          <w:szCs w:val="18"/>
          <w:lang w:val="en-US"/>
        </w:rPr>
        <w:t xml:space="preserve"> cabin vs. in un-</w:t>
      </w:r>
      <w:proofErr w:type="spellStart"/>
      <w:r w:rsidRPr="002157F0">
        <w:rPr>
          <w:rFonts w:ascii="Arial" w:hAnsi="Arial" w:cs="Arial"/>
          <w:i/>
          <w:sz w:val="18"/>
          <w:szCs w:val="18"/>
          <w:lang w:val="en-US"/>
        </w:rPr>
        <w:t>pressurised</w:t>
      </w:r>
      <w:proofErr w:type="spellEnd"/>
      <w:r w:rsidRPr="002157F0">
        <w:rPr>
          <w:rFonts w:ascii="Arial" w:hAnsi="Arial" w:cs="Arial"/>
          <w:i/>
          <w:sz w:val="18"/>
          <w:szCs w:val="18"/>
          <w:lang w:val="en-US"/>
        </w:rPr>
        <w:t xml:space="preserve"> area) or general (e.g. attitude). For further guidance</w:t>
      </w:r>
      <w:r w:rsidR="00626CF6" w:rsidRPr="002157F0">
        <w:rPr>
          <w:rFonts w:ascii="Arial" w:hAnsi="Arial" w:cs="Arial"/>
          <w:i/>
          <w:sz w:val="18"/>
          <w:szCs w:val="18"/>
          <w:lang w:val="en-US"/>
        </w:rPr>
        <w:t xml:space="preserve"> </w:t>
      </w:r>
      <w:r w:rsidRPr="002157F0">
        <w:rPr>
          <w:rFonts w:ascii="Arial" w:hAnsi="Arial" w:cs="Arial"/>
          <w:i/>
          <w:sz w:val="18"/>
          <w:szCs w:val="18"/>
          <w:lang w:val="en-US"/>
        </w:rPr>
        <w:t xml:space="preserve">on environmental testing, suitable references include, but are not limited to, Military Standard, MILSTD-810 "Environmental Test Methods and Engineering Guidelines", The European </w:t>
      </w:r>
      <w:proofErr w:type="spellStart"/>
      <w:r w:rsidRPr="002157F0">
        <w:rPr>
          <w:rFonts w:ascii="Arial" w:hAnsi="Arial" w:cs="Arial"/>
          <w:i/>
          <w:sz w:val="18"/>
          <w:szCs w:val="18"/>
          <w:lang w:val="en-US"/>
        </w:rPr>
        <w:t>Organisation</w:t>
      </w:r>
      <w:proofErr w:type="spellEnd"/>
      <w:r w:rsidRPr="002157F0">
        <w:rPr>
          <w:rFonts w:ascii="Arial" w:hAnsi="Arial" w:cs="Arial"/>
          <w:i/>
          <w:sz w:val="18"/>
          <w:szCs w:val="18"/>
          <w:lang w:val="en-US"/>
        </w:rPr>
        <w:t xml:space="preserve"> for</w:t>
      </w:r>
      <w:r w:rsidR="00626CF6" w:rsidRPr="002157F0">
        <w:rPr>
          <w:rFonts w:ascii="Arial" w:hAnsi="Arial" w:cs="Arial"/>
          <w:i/>
          <w:sz w:val="18"/>
          <w:szCs w:val="18"/>
          <w:lang w:val="en-US"/>
        </w:rPr>
        <w:t xml:space="preserve"> </w:t>
      </w:r>
      <w:r w:rsidRPr="002157F0">
        <w:rPr>
          <w:rFonts w:ascii="Arial" w:hAnsi="Arial" w:cs="Arial"/>
          <w:i/>
          <w:sz w:val="18"/>
          <w:szCs w:val="18"/>
          <w:lang w:val="en-US"/>
        </w:rPr>
        <w:t>Civil Aviation Equipment Document ED-14G "Environmental Conditions and Test Procedures for</w:t>
      </w:r>
      <w:r w:rsidR="00626CF6" w:rsidRPr="002157F0">
        <w:rPr>
          <w:rFonts w:ascii="Arial" w:hAnsi="Arial" w:cs="Arial"/>
          <w:i/>
          <w:sz w:val="18"/>
          <w:szCs w:val="18"/>
          <w:lang w:val="en-US"/>
        </w:rPr>
        <w:t xml:space="preserve"> </w:t>
      </w:r>
      <w:r w:rsidRPr="002157F0">
        <w:rPr>
          <w:rFonts w:ascii="Arial" w:hAnsi="Arial" w:cs="Arial"/>
          <w:i/>
          <w:sz w:val="18"/>
          <w:szCs w:val="18"/>
          <w:lang w:val="en-US"/>
        </w:rPr>
        <w:t xml:space="preserve">Airborne Equipment" or International </w:t>
      </w:r>
      <w:proofErr w:type="spellStart"/>
      <w:r w:rsidRPr="002157F0">
        <w:rPr>
          <w:rFonts w:ascii="Arial" w:hAnsi="Arial" w:cs="Arial"/>
          <w:i/>
          <w:sz w:val="18"/>
          <w:szCs w:val="18"/>
          <w:lang w:val="en-US"/>
        </w:rPr>
        <w:t>Organisation</w:t>
      </w:r>
      <w:proofErr w:type="spellEnd"/>
      <w:r w:rsidRPr="002157F0">
        <w:rPr>
          <w:rFonts w:ascii="Arial" w:hAnsi="Arial" w:cs="Arial"/>
          <w:i/>
          <w:sz w:val="18"/>
          <w:szCs w:val="18"/>
          <w:lang w:val="en-US"/>
        </w:rPr>
        <w:t xml:space="preserve"> for </w:t>
      </w:r>
      <w:proofErr w:type="spellStart"/>
      <w:r w:rsidRPr="002157F0">
        <w:rPr>
          <w:rFonts w:ascii="Arial" w:hAnsi="Arial" w:cs="Arial"/>
          <w:i/>
          <w:sz w:val="18"/>
          <w:szCs w:val="18"/>
          <w:lang w:val="en-US"/>
        </w:rPr>
        <w:t>Standardisation</w:t>
      </w:r>
      <w:proofErr w:type="spellEnd"/>
      <w:r w:rsidRPr="002157F0">
        <w:rPr>
          <w:rFonts w:ascii="Arial" w:hAnsi="Arial" w:cs="Arial"/>
          <w:i/>
          <w:sz w:val="18"/>
          <w:szCs w:val="18"/>
          <w:lang w:val="en-US"/>
        </w:rPr>
        <w:t xml:space="preserve"> Document No. </w:t>
      </w:r>
      <w:proofErr w:type="gramStart"/>
      <w:r w:rsidRPr="002157F0">
        <w:rPr>
          <w:rFonts w:ascii="Arial" w:hAnsi="Arial" w:cs="Arial"/>
          <w:i/>
          <w:sz w:val="18"/>
          <w:szCs w:val="18"/>
          <w:lang w:val="en-US"/>
        </w:rPr>
        <w:t>ISO 7137</w:t>
      </w:r>
      <w:r w:rsidR="00626CF6" w:rsidRPr="002157F0">
        <w:rPr>
          <w:rFonts w:ascii="Arial" w:hAnsi="Arial" w:cs="Arial"/>
          <w:i/>
          <w:sz w:val="18"/>
          <w:szCs w:val="18"/>
          <w:lang w:val="en-US"/>
        </w:rPr>
        <w:t xml:space="preserve"> </w:t>
      </w:r>
      <w:r w:rsidRPr="002157F0">
        <w:rPr>
          <w:rFonts w:ascii="Arial" w:hAnsi="Arial" w:cs="Arial"/>
          <w:i/>
          <w:sz w:val="18"/>
          <w:szCs w:val="18"/>
          <w:lang w:val="en-US"/>
        </w:rPr>
        <w:t>"Environmental Conditions and Test Procedures for Airborne Equipment".</w:t>
      </w:r>
      <w:proofErr w:type="gramEnd"/>
    </w:p>
    <w:p w:rsidR="002157F0" w:rsidRPr="003053DF" w:rsidRDefault="002157F0" w:rsidP="002157F0">
      <w:pPr>
        <w:autoSpaceDE w:val="0"/>
        <w:autoSpaceDN w:val="0"/>
        <w:adjustRightInd w:val="0"/>
        <w:spacing w:before="480"/>
        <w:rPr>
          <w:rFonts w:ascii="Arial" w:hAnsi="Arial" w:cs="Arial"/>
          <w:i/>
          <w:sz w:val="18"/>
          <w:szCs w:val="18"/>
          <w:lang w:val="en-US"/>
        </w:rPr>
      </w:pPr>
      <w:r w:rsidRPr="003053DF">
        <w:rPr>
          <w:rFonts w:ascii="Arial" w:hAnsi="Arial" w:cs="Arial"/>
          <w:i/>
          <w:sz w:val="18"/>
          <w:szCs w:val="18"/>
          <w:lang w:val="en-US"/>
        </w:rPr>
        <w:t>AMC 25.1435</w:t>
      </w:r>
      <w:proofErr w:type="gramStart"/>
      <w:r w:rsidRPr="003053DF">
        <w:rPr>
          <w:rFonts w:ascii="Arial" w:hAnsi="Arial" w:cs="Arial"/>
          <w:i/>
          <w:sz w:val="18"/>
          <w:szCs w:val="18"/>
          <w:lang w:val="en-US"/>
        </w:rPr>
        <w:t>.(</w:t>
      </w:r>
      <w:proofErr w:type="gramEnd"/>
      <w:r w:rsidRPr="003053DF">
        <w:rPr>
          <w:rFonts w:ascii="Arial" w:hAnsi="Arial" w:cs="Arial"/>
          <w:i/>
          <w:sz w:val="18"/>
          <w:szCs w:val="18"/>
          <w:lang w:val="en-US"/>
        </w:rPr>
        <w:t>b) System Design</w:t>
      </w:r>
    </w:p>
    <w:p w:rsidR="002157F0" w:rsidRPr="003053DF" w:rsidRDefault="002157F0" w:rsidP="002157F0">
      <w:pPr>
        <w:autoSpaceDE w:val="0"/>
        <w:autoSpaceDN w:val="0"/>
        <w:adjustRightInd w:val="0"/>
        <w:rPr>
          <w:rFonts w:ascii="Arial" w:hAnsi="Arial" w:cs="Arial"/>
          <w:i/>
          <w:sz w:val="18"/>
          <w:szCs w:val="18"/>
          <w:lang w:val="en-US"/>
        </w:rPr>
      </w:pPr>
      <w:r w:rsidRPr="003053DF">
        <w:rPr>
          <w:rFonts w:ascii="Arial" w:hAnsi="Arial" w:cs="Arial"/>
          <w:i/>
          <w:sz w:val="18"/>
          <w:szCs w:val="18"/>
          <w:lang w:val="en-US"/>
        </w:rPr>
        <w:t>Ref. CS 25.1435(b) Design features that should be considered for the elimination of undesirable conditions and effects are:</w:t>
      </w:r>
    </w:p>
    <w:p w:rsidR="002157F0" w:rsidRPr="003053DF" w:rsidRDefault="002157F0" w:rsidP="002157F0">
      <w:pPr>
        <w:autoSpaceDE w:val="0"/>
        <w:autoSpaceDN w:val="0"/>
        <w:adjustRightInd w:val="0"/>
        <w:spacing w:before="60"/>
        <w:rPr>
          <w:rFonts w:ascii="Arial" w:hAnsi="Arial" w:cs="Arial"/>
          <w:i/>
          <w:sz w:val="18"/>
          <w:szCs w:val="18"/>
          <w:lang w:val="en-US"/>
        </w:rPr>
      </w:pPr>
      <w:r w:rsidRPr="003053DF">
        <w:rPr>
          <w:rFonts w:ascii="Arial" w:hAnsi="Arial" w:cs="Arial"/>
          <w:i/>
          <w:sz w:val="18"/>
          <w:szCs w:val="18"/>
          <w:lang w:val="en-US"/>
        </w:rPr>
        <w:t xml:space="preserve">(a) Design and install hydraulic pumps such that loss of fluid to or from the pump cannot lead to events that create a hazard that might prevent continued safe operation. </w:t>
      </w:r>
      <w:proofErr w:type="gramStart"/>
      <w:r w:rsidRPr="003053DF">
        <w:rPr>
          <w:rFonts w:ascii="Arial" w:hAnsi="Arial" w:cs="Arial"/>
          <w:i/>
          <w:sz w:val="18"/>
          <w:szCs w:val="18"/>
          <w:lang w:val="en-US"/>
        </w:rPr>
        <w:t>For example, engine driven pump shaft seal failure or leakage in combination with a blocked fluid drain, resulting in engine gearbox contamination with hydraulic fluid and subsequent engine failure.</w:t>
      </w:r>
      <w:proofErr w:type="gramEnd"/>
    </w:p>
    <w:p w:rsidR="002157F0" w:rsidRPr="003053DF" w:rsidRDefault="002157F0" w:rsidP="002157F0">
      <w:pPr>
        <w:autoSpaceDE w:val="0"/>
        <w:autoSpaceDN w:val="0"/>
        <w:adjustRightInd w:val="0"/>
        <w:spacing w:before="60"/>
        <w:rPr>
          <w:rFonts w:ascii="Arial" w:hAnsi="Arial" w:cs="Arial"/>
          <w:i/>
          <w:sz w:val="18"/>
          <w:szCs w:val="18"/>
          <w:lang w:val="en-US"/>
        </w:rPr>
      </w:pPr>
      <w:r w:rsidRPr="003053DF">
        <w:rPr>
          <w:rFonts w:ascii="Arial" w:hAnsi="Arial" w:cs="Arial"/>
          <w:i/>
          <w:sz w:val="18"/>
          <w:szCs w:val="18"/>
          <w:lang w:val="en-US"/>
        </w:rPr>
        <w:t>(b) Design the system to avoid hazards arising from the effects of abnormally high temperatures, which may occur in the system under fault conditions.</w:t>
      </w:r>
    </w:p>
    <w:p w:rsidR="002157F0" w:rsidRPr="003053DF" w:rsidRDefault="002157F0" w:rsidP="002157F0">
      <w:pPr>
        <w:autoSpaceDE w:val="0"/>
        <w:autoSpaceDN w:val="0"/>
        <w:adjustRightInd w:val="0"/>
        <w:spacing w:before="120"/>
        <w:rPr>
          <w:rFonts w:ascii="Arial" w:hAnsi="Arial" w:cs="Arial"/>
          <w:i/>
          <w:sz w:val="18"/>
          <w:szCs w:val="18"/>
          <w:lang w:val="en-US"/>
        </w:rPr>
      </w:pPr>
      <w:r w:rsidRPr="003053DF">
        <w:rPr>
          <w:rFonts w:ascii="Arial" w:hAnsi="Arial" w:cs="Arial"/>
          <w:i/>
          <w:sz w:val="18"/>
          <w:szCs w:val="18"/>
          <w:lang w:val="en-US"/>
        </w:rPr>
        <w:t xml:space="preserve">(1) Ref. CS 25.1435(b)(1) Appropriate system parameters may include, but are not limited </w:t>
      </w:r>
      <w:proofErr w:type="spellStart"/>
      <w:r w:rsidRPr="003053DF">
        <w:rPr>
          <w:rFonts w:ascii="Arial" w:hAnsi="Arial" w:cs="Arial"/>
          <w:i/>
          <w:sz w:val="18"/>
          <w:szCs w:val="18"/>
          <w:lang w:val="en-US"/>
        </w:rPr>
        <w:t>to,pump</w:t>
      </w:r>
      <w:proofErr w:type="spellEnd"/>
      <w:r w:rsidRPr="003053DF">
        <w:rPr>
          <w:rFonts w:ascii="Arial" w:hAnsi="Arial" w:cs="Arial"/>
          <w:i/>
          <w:sz w:val="18"/>
          <w:szCs w:val="18"/>
          <w:lang w:val="en-US"/>
        </w:rPr>
        <w:t xml:space="preserve"> or system temperatures and pressures, system fluid quantities, and any other parameters which give the pilot indication of the functional level of the hydraulic systems.</w:t>
      </w:r>
    </w:p>
    <w:p w:rsidR="002157F0" w:rsidRPr="003053DF" w:rsidRDefault="002157F0" w:rsidP="0056264C">
      <w:pPr>
        <w:autoSpaceDE w:val="0"/>
        <w:autoSpaceDN w:val="0"/>
        <w:adjustRightInd w:val="0"/>
        <w:spacing w:before="120"/>
        <w:rPr>
          <w:rFonts w:ascii="Arial" w:hAnsi="Arial" w:cs="Arial"/>
          <w:i/>
          <w:sz w:val="18"/>
          <w:szCs w:val="18"/>
          <w:lang w:val="en-US"/>
        </w:rPr>
      </w:pPr>
      <w:r w:rsidRPr="003053DF">
        <w:rPr>
          <w:rFonts w:ascii="Arial" w:hAnsi="Arial" w:cs="Arial"/>
          <w:i/>
          <w:sz w:val="18"/>
          <w:szCs w:val="18"/>
          <w:lang w:val="en-US"/>
        </w:rPr>
        <w:t>(2) Ref. CS 25.1435(b)(2) Compliance may be shown by designing the systems and elements</w:t>
      </w:r>
      <w:r w:rsidR="0056264C" w:rsidRPr="003053DF">
        <w:rPr>
          <w:rFonts w:ascii="Arial" w:hAnsi="Arial" w:cs="Arial"/>
          <w:i/>
          <w:sz w:val="18"/>
          <w:szCs w:val="18"/>
          <w:lang w:val="en-US"/>
        </w:rPr>
        <w:t xml:space="preserve"> </w:t>
      </w:r>
      <w:r w:rsidRPr="003053DF">
        <w:rPr>
          <w:rFonts w:ascii="Arial" w:hAnsi="Arial" w:cs="Arial"/>
          <w:i/>
          <w:sz w:val="18"/>
          <w:szCs w:val="18"/>
          <w:lang w:val="en-US"/>
        </w:rPr>
        <w:t>to sustain the transients without damage or failure, or by providing dampers, pressure relief devices,</w:t>
      </w:r>
      <w:r w:rsidR="0056264C" w:rsidRPr="003053DF">
        <w:rPr>
          <w:rFonts w:ascii="Arial" w:hAnsi="Arial" w:cs="Arial"/>
          <w:i/>
          <w:sz w:val="18"/>
          <w:szCs w:val="18"/>
          <w:lang w:val="en-US"/>
        </w:rPr>
        <w:t xml:space="preserve"> </w:t>
      </w:r>
      <w:r w:rsidRPr="003053DF">
        <w:rPr>
          <w:rFonts w:ascii="Arial" w:hAnsi="Arial" w:cs="Arial"/>
          <w:i/>
          <w:sz w:val="18"/>
          <w:szCs w:val="18"/>
          <w:lang w:val="en-US"/>
        </w:rPr>
        <w:t>etc.</w:t>
      </w:r>
    </w:p>
    <w:p w:rsidR="00AF5C5D" w:rsidRPr="003053DF" w:rsidRDefault="00AF5C5D" w:rsidP="00AF5C5D">
      <w:pPr>
        <w:autoSpaceDE w:val="0"/>
        <w:autoSpaceDN w:val="0"/>
        <w:adjustRightInd w:val="0"/>
        <w:spacing w:before="120"/>
        <w:rPr>
          <w:rFonts w:ascii="Arial" w:hAnsi="Arial" w:cs="Arial"/>
          <w:i/>
          <w:sz w:val="18"/>
          <w:szCs w:val="18"/>
          <w:lang w:val="en-US"/>
        </w:rPr>
      </w:pPr>
      <w:r w:rsidRPr="003053DF">
        <w:rPr>
          <w:rFonts w:ascii="Arial" w:hAnsi="Arial" w:cs="Arial"/>
          <w:i/>
          <w:sz w:val="18"/>
          <w:szCs w:val="18"/>
          <w:lang w:val="en-US"/>
        </w:rPr>
        <w:t xml:space="preserve">(3) Ref. CS 25.1435(b)(3) Harmful or hazardous fluid or </w:t>
      </w:r>
      <w:proofErr w:type="spellStart"/>
      <w:r w:rsidRPr="003053DF">
        <w:rPr>
          <w:rFonts w:ascii="Arial" w:hAnsi="Arial" w:cs="Arial"/>
          <w:i/>
          <w:sz w:val="18"/>
          <w:szCs w:val="18"/>
          <w:lang w:val="en-US"/>
        </w:rPr>
        <w:t>vapour</w:t>
      </w:r>
      <w:proofErr w:type="spellEnd"/>
      <w:r w:rsidRPr="003053DF">
        <w:rPr>
          <w:rFonts w:ascii="Arial" w:hAnsi="Arial" w:cs="Arial"/>
          <w:i/>
          <w:sz w:val="18"/>
          <w:szCs w:val="18"/>
          <w:lang w:val="en-US"/>
        </w:rPr>
        <w:t xml:space="preserve"> concentrations are those that can cause short term incapacitation of the flight crew or long term health effects to the passengers or crew. Compliance may be shown by taking design precautions, to </w:t>
      </w:r>
      <w:proofErr w:type="spellStart"/>
      <w:r w:rsidRPr="003053DF">
        <w:rPr>
          <w:rFonts w:ascii="Arial" w:hAnsi="Arial" w:cs="Arial"/>
          <w:i/>
          <w:sz w:val="18"/>
          <w:szCs w:val="18"/>
          <w:lang w:val="en-US"/>
        </w:rPr>
        <w:t>minimise</w:t>
      </w:r>
      <w:proofErr w:type="spellEnd"/>
      <w:r w:rsidRPr="003053DF">
        <w:rPr>
          <w:rFonts w:ascii="Arial" w:hAnsi="Arial" w:cs="Arial"/>
          <w:i/>
          <w:sz w:val="18"/>
          <w:szCs w:val="18"/>
          <w:lang w:val="en-US"/>
        </w:rPr>
        <w:t xml:space="preserve"> the likelihood of releases and, in the event of a release, to </w:t>
      </w:r>
      <w:proofErr w:type="spellStart"/>
      <w:r w:rsidRPr="003053DF">
        <w:rPr>
          <w:rFonts w:ascii="Arial" w:hAnsi="Arial" w:cs="Arial"/>
          <w:i/>
          <w:sz w:val="18"/>
          <w:szCs w:val="18"/>
          <w:lang w:val="en-US"/>
        </w:rPr>
        <w:t>minimise</w:t>
      </w:r>
      <w:proofErr w:type="spellEnd"/>
      <w:r w:rsidRPr="003053DF">
        <w:rPr>
          <w:rFonts w:ascii="Arial" w:hAnsi="Arial" w:cs="Arial"/>
          <w:i/>
          <w:sz w:val="18"/>
          <w:szCs w:val="18"/>
          <w:lang w:val="en-US"/>
        </w:rPr>
        <w:t xml:space="preserve"> the concentrations. Suitable precautions, based on good engineering judgement, include separation of air conditioning and hydraulic systems, shut –off capability to hydraulic lines, reducing the number of joints and elements, shrouding, etc. In case of leakage, sufficient drainage should be provided.</w:t>
      </w:r>
    </w:p>
    <w:p w:rsidR="00AF5C5D" w:rsidRPr="003053DF" w:rsidRDefault="00AF5C5D" w:rsidP="00AF5C5D">
      <w:pPr>
        <w:autoSpaceDE w:val="0"/>
        <w:autoSpaceDN w:val="0"/>
        <w:adjustRightInd w:val="0"/>
        <w:spacing w:before="120" w:after="120"/>
        <w:rPr>
          <w:rFonts w:ascii="Arial" w:hAnsi="Arial" w:cs="Arial"/>
          <w:i/>
          <w:sz w:val="18"/>
          <w:szCs w:val="18"/>
          <w:lang w:val="en-US"/>
        </w:rPr>
      </w:pPr>
      <w:r w:rsidRPr="003053DF">
        <w:rPr>
          <w:rFonts w:ascii="Arial" w:hAnsi="Arial" w:cs="Arial"/>
          <w:i/>
          <w:sz w:val="18"/>
          <w:szCs w:val="18"/>
          <w:lang w:val="en-US"/>
        </w:rPr>
        <w:lastRenderedPageBreak/>
        <w:t>(4) Ref. CS 25.1435(b</w:t>
      </w:r>
      <w:proofErr w:type="gramStart"/>
      <w:r w:rsidRPr="003053DF">
        <w:rPr>
          <w:rFonts w:ascii="Arial" w:hAnsi="Arial" w:cs="Arial"/>
          <w:i/>
          <w:sz w:val="18"/>
          <w:szCs w:val="18"/>
          <w:lang w:val="en-US"/>
        </w:rPr>
        <w:t>)(</w:t>
      </w:r>
      <w:proofErr w:type="gramEnd"/>
      <w:r w:rsidRPr="003053DF">
        <w:rPr>
          <w:rFonts w:ascii="Arial" w:hAnsi="Arial" w:cs="Arial"/>
          <w:i/>
          <w:sz w:val="18"/>
          <w:szCs w:val="18"/>
          <w:lang w:val="en-US"/>
        </w:rPr>
        <w:t xml:space="preserve">4) Unless it has been demonstrated that there are no circumstances which can exist (on the </w:t>
      </w:r>
      <w:proofErr w:type="spellStart"/>
      <w:r w:rsidRPr="003053DF">
        <w:rPr>
          <w:rFonts w:ascii="Arial" w:hAnsi="Arial" w:cs="Arial"/>
          <w:i/>
          <w:sz w:val="18"/>
          <w:szCs w:val="18"/>
          <w:lang w:val="en-US"/>
        </w:rPr>
        <w:t>aeroplane</w:t>
      </w:r>
      <w:proofErr w:type="spellEnd"/>
      <w:r w:rsidRPr="003053DF">
        <w:rPr>
          <w:rFonts w:ascii="Arial" w:hAnsi="Arial" w:cs="Arial"/>
          <w:i/>
          <w:sz w:val="18"/>
          <w:szCs w:val="18"/>
          <w:lang w:val="en-US"/>
        </w:rPr>
        <w:t xml:space="preserve">) under which the hydraulic fluid can be ignited in any of its physical forms (liquid, </w:t>
      </w:r>
      <w:proofErr w:type="spellStart"/>
      <w:r w:rsidRPr="003053DF">
        <w:rPr>
          <w:rFonts w:ascii="Arial" w:hAnsi="Arial" w:cs="Arial"/>
          <w:i/>
          <w:sz w:val="18"/>
          <w:szCs w:val="18"/>
          <w:lang w:val="en-US"/>
        </w:rPr>
        <w:t>atomised</w:t>
      </w:r>
      <w:proofErr w:type="spellEnd"/>
      <w:r w:rsidRPr="003053DF">
        <w:rPr>
          <w:rFonts w:ascii="Arial" w:hAnsi="Arial" w:cs="Arial"/>
          <w:i/>
          <w:sz w:val="18"/>
          <w:szCs w:val="18"/>
          <w:lang w:val="en-US"/>
        </w:rPr>
        <w:t>, etc.), the hydraulic fluid should be considered to be flammable.</w:t>
      </w:r>
    </w:p>
    <w:p w:rsidR="00AF5C5D" w:rsidRPr="003053DF" w:rsidRDefault="00AF5C5D" w:rsidP="00AF5C5D">
      <w:pPr>
        <w:autoSpaceDE w:val="0"/>
        <w:autoSpaceDN w:val="0"/>
        <w:adjustRightInd w:val="0"/>
        <w:rPr>
          <w:rFonts w:ascii="Arial" w:hAnsi="Arial" w:cs="Arial"/>
          <w:i/>
          <w:sz w:val="18"/>
          <w:szCs w:val="18"/>
          <w:lang w:val="en-US"/>
        </w:rPr>
      </w:pPr>
      <w:r w:rsidRPr="003053DF">
        <w:rPr>
          <w:rFonts w:ascii="Arial" w:hAnsi="Arial" w:cs="Arial"/>
          <w:i/>
          <w:sz w:val="18"/>
          <w:szCs w:val="18"/>
          <w:lang w:val="en-US"/>
        </w:rPr>
        <w:t>(5) Ref. CS 25.1435(b</w:t>
      </w:r>
      <w:proofErr w:type="gramStart"/>
      <w:r w:rsidRPr="003053DF">
        <w:rPr>
          <w:rFonts w:ascii="Arial" w:hAnsi="Arial" w:cs="Arial"/>
          <w:i/>
          <w:sz w:val="18"/>
          <w:szCs w:val="18"/>
          <w:lang w:val="en-US"/>
        </w:rPr>
        <w:t>)(</w:t>
      </w:r>
      <w:proofErr w:type="gramEnd"/>
      <w:r w:rsidRPr="003053DF">
        <w:rPr>
          <w:rFonts w:ascii="Arial" w:hAnsi="Arial" w:cs="Arial"/>
          <w:i/>
          <w:sz w:val="18"/>
          <w:szCs w:val="18"/>
          <w:lang w:val="en-US"/>
        </w:rPr>
        <w:t xml:space="preserve">5) If more than one approved fluid is specified, the term “suitable hydraulic fluid” is intended to include acceptable mixtures. Typical nameplate marking locations for hydraulic fluid </w:t>
      </w:r>
      <w:proofErr w:type="gramStart"/>
      <w:r w:rsidRPr="003053DF">
        <w:rPr>
          <w:rFonts w:ascii="Arial" w:hAnsi="Arial" w:cs="Arial"/>
          <w:i/>
          <w:sz w:val="18"/>
          <w:szCs w:val="18"/>
          <w:lang w:val="en-US"/>
        </w:rPr>
        <w:t>use,</w:t>
      </w:r>
      <w:proofErr w:type="gramEnd"/>
      <w:r w:rsidRPr="003053DF">
        <w:rPr>
          <w:rFonts w:ascii="Arial" w:hAnsi="Arial" w:cs="Arial"/>
          <w:i/>
          <w:sz w:val="18"/>
          <w:szCs w:val="18"/>
          <w:lang w:val="en-US"/>
        </w:rPr>
        <w:t xml:space="preserve"> are all hydraulic components having elastomer seals such as cylinders, valves, reservoirs, etc.</w:t>
      </w:r>
    </w:p>
    <w:p w:rsidR="00AF5C5D" w:rsidRPr="003053DF" w:rsidRDefault="00AF5C5D" w:rsidP="00AF5C5D">
      <w:pPr>
        <w:autoSpaceDE w:val="0"/>
        <w:autoSpaceDN w:val="0"/>
        <w:adjustRightInd w:val="0"/>
        <w:spacing w:before="120"/>
        <w:rPr>
          <w:rFonts w:ascii="Arial" w:hAnsi="Arial" w:cs="Arial"/>
          <w:i/>
          <w:sz w:val="18"/>
          <w:szCs w:val="18"/>
          <w:lang w:val="en-US"/>
        </w:rPr>
      </w:pPr>
      <w:r w:rsidRPr="003053DF">
        <w:rPr>
          <w:rFonts w:ascii="Arial" w:hAnsi="Arial" w:cs="Arial"/>
          <w:i/>
          <w:sz w:val="18"/>
          <w:szCs w:val="18"/>
          <w:lang w:val="en-US"/>
        </w:rPr>
        <w:t>(c) Tests</w:t>
      </w:r>
    </w:p>
    <w:p w:rsidR="00AF5C5D" w:rsidRPr="003053DF" w:rsidRDefault="00AF5C5D" w:rsidP="00AF5C5D">
      <w:pPr>
        <w:autoSpaceDE w:val="0"/>
        <w:autoSpaceDN w:val="0"/>
        <w:adjustRightInd w:val="0"/>
        <w:rPr>
          <w:rFonts w:ascii="Arial" w:hAnsi="Arial" w:cs="Arial"/>
          <w:i/>
          <w:sz w:val="18"/>
          <w:szCs w:val="18"/>
          <w:lang w:val="en-US"/>
        </w:rPr>
      </w:pPr>
      <w:r w:rsidRPr="003053DF">
        <w:rPr>
          <w:rFonts w:ascii="Arial" w:hAnsi="Arial" w:cs="Arial"/>
          <w:i/>
          <w:sz w:val="18"/>
          <w:szCs w:val="18"/>
          <w:lang w:val="en-US"/>
        </w:rPr>
        <w:t>Ref. CS 25.1435(c) Test conditions should be representative of the environment that the</w:t>
      </w:r>
      <w:r w:rsidR="001F5C22" w:rsidRPr="003053DF">
        <w:rPr>
          <w:rFonts w:ascii="Arial" w:hAnsi="Arial" w:cs="Arial"/>
          <w:i/>
          <w:sz w:val="18"/>
          <w:szCs w:val="18"/>
          <w:lang w:val="en-US"/>
        </w:rPr>
        <w:t xml:space="preserve"> </w:t>
      </w:r>
      <w:r w:rsidRPr="003053DF">
        <w:rPr>
          <w:rFonts w:ascii="Arial" w:hAnsi="Arial" w:cs="Arial"/>
          <w:i/>
          <w:sz w:val="18"/>
          <w:szCs w:val="18"/>
          <w:lang w:val="en-US"/>
        </w:rPr>
        <w:t>element, subsystem or system may be exposed to in the design flight envelope. This may include</w:t>
      </w:r>
      <w:r w:rsidR="001F5C22" w:rsidRPr="003053DF">
        <w:rPr>
          <w:rFonts w:ascii="Arial" w:hAnsi="Arial" w:cs="Arial"/>
          <w:i/>
          <w:sz w:val="18"/>
          <w:szCs w:val="18"/>
          <w:lang w:val="en-US"/>
        </w:rPr>
        <w:t xml:space="preserve"> </w:t>
      </w:r>
      <w:r w:rsidRPr="003053DF">
        <w:rPr>
          <w:rFonts w:ascii="Arial" w:hAnsi="Arial" w:cs="Arial"/>
          <w:i/>
          <w:sz w:val="18"/>
          <w:szCs w:val="18"/>
          <w:lang w:val="en-US"/>
        </w:rPr>
        <w:t>loads, temperature, altitude effects, humidity, and other influences (electrical, pneumatic, etc.).</w:t>
      </w:r>
      <w:r w:rsidR="001F5C22" w:rsidRPr="003053DF">
        <w:rPr>
          <w:rFonts w:ascii="Arial" w:hAnsi="Arial" w:cs="Arial"/>
          <w:i/>
          <w:sz w:val="18"/>
          <w:szCs w:val="18"/>
          <w:lang w:val="en-US"/>
        </w:rPr>
        <w:t xml:space="preserve"> </w:t>
      </w:r>
      <w:r w:rsidRPr="003053DF">
        <w:rPr>
          <w:rFonts w:ascii="Arial" w:hAnsi="Arial" w:cs="Arial"/>
          <w:i/>
          <w:sz w:val="18"/>
          <w:szCs w:val="18"/>
          <w:lang w:val="en-US"/>
        </w:rPr>
        <w:t>Testing may be conducted in simulators, or stand-alone rigs, integrated laboratory rigs, or on the</w:t>
      </w:r>
      <w:r w:rsidR="001F5C22" w:rsidRPr="003053DF">
        <w:rPr>
          <w:rFonts w:ascii="Arial" w:hAnsi="Arial" w:cs="Arial"/>
          <w:i/>
          <w:sz w:val="18"/>
          <w:szCs w:val="18"/>
          <w:lang w:val="en-US"/>
        </w:rPr>
        <w:t xml:space="preserve"> </w:t>
      </w:r>
      <w:proofErr w:type="spellStart"/>
      <w:r w:rsidRPr="003053DF">
        <w:rPr>
          <w:rFonts w:ascii="Arial" w:hAnsi="Arial" w:cs="Arial"/>
          <w:i/>
          <w:sz w:val="18"/>
          <w:szCs w:val="18"/>
          <w:lang w:val="en-US"/>
        </w:rPr>
        <w:t>aeroplane</w:t>
      </w:r>
      <w:proofErr w:type="spellEnd"/>
      <w:r w:rsidRPr="003053DF">
        <w:rPr>
          <w:rFonts w:ascii="Arial" w:hAnsi="Arial" w:cs="Arial"/>
          <w:i/>
          <w:sz w:val="18"/>
          <w:szCs w:val="18"/>
          <w:lang w:val="en-US"/>
        </w:rPr>
        <w:t>. The test plan should describe the objectives and test methods. All interfaces between the</w:t>
      </w:r>
      <w:r w:rsidR="001F5C22" w:rsidRPr="003053DF">
        <w:rPr>
          <w:rFonts w:ascii="Arial" w:hAnsi="Arial" w:cs="Arial"/>
          <w:i/>
          <w:sz w:val="18"/>
          <w:szCs w:val="18"/>
          <w:lang w:val="en-US"/>
        </w:rPr>
        <w:t xml:space="preserve"> </w:t>
      </w:r>
      <w:proofErr w:type="spellStart"/>
      <w:r w:rsidRPr="003053DF">
        <w:rPr>
          <w:rFonts w:ascii="Arial" w:hAnsi="Arial" w:cs="Arial"/>
          <w:i/>
          <w:sz w:val="18"/>
          <w:szCs w:val="18"/>
          <w:lang w:val="en-US"/>
        </w:rPr>
        <w:t>aeroplane</w:t>
      </w:r>
      <w:proofErr w:type="spellEnd"/>
      <w:r w:rsidRPr="003053DF">
        <w:rPr>
          <w:rFonts w:ascii="Arial" w:hAnsi="Arial" w:cs="Arial"/>
          <w:i/>
          <w:sz w:val="18"/>
          <w:szCs w:val="18"/>
          <w:lang w:val="en-US"/>
        </w:rPr>
        <w:t xml:space="preserve"> elements and the test facilities should be adequately represented.</w:t>
      </w:r>
    </w:p>
    <w:p w:rsidR="00AF5C5D" w:rsidRPr="003053DF" w:rsidRDefault="00AF5C5D" w:rsidP="001F5C22">
      <w:pPr>
        <w:autoSpaceDE w:val="0"/>
        <w:autoSpaceDN w:val="0"/>
        <w:adjustRightInd w:val="0"/>
        <w:spacing w:before="120"/>
        <w:rPr>
          <w:rFonts w:ascii="Arial" w:hAnsi="Arial" w:cs="Arial"/>
          <w:i/>
          <w:sz w:val="18"/>
          <w:szCs w:val="18"/>
          <w:lang w:val="en-US"/>
        </w:rPr>
      </w:pPr>
      <w:r w:rsidRPr="003053DF">
        <w:rPr>
          <w:rFonts w:ascii="Arial" w:hAnsi="Arial" w:cs="Arial"/>
          <w:i/>
          <w:sz w:val="18"/>
          <w:szCs w:val="18"/>
          <w:lang w:val="en-US"/>
        </w:rPr>
        <w:t>(1) Ref. CS 25.1435(c</w:t>
      </w:r>
      <w:proofErr w:type="gramStart"/>
      <w:r w:rsidRPr="003053DF">
        <w:rPr>
          <w:rFonts w:ascii="Arial" w:hAnsi="Arial" w:cs="Arial"/>
          <w:i/>
          <w:sz w:val="18"/>
          <w:szCs w:val="18"/>
          <w:lang w:val="en-US"/>
        </w:rPr>
        <w:t>)(</w:t>
      </w:r>
      <w:proofErr w:type="gramEnd"/>
      <w:r w:rsidRPr="003053DF">
        <w:rPr>
          <w:rFonts w:ascii="Arial" w:hAnsi="Arial" w:cs="Arial"/>
          <w:i/>
          <w:sz w:val="18"/>
          <w:szCs w:val="18"/>
          <w:lang w:val="en-US"/>
        </w:rPr>
        <w:t>1) Testing for performance should demonstrate rates and responses</w:t>
      </w:r>
      <w:r w:rsidR="001F5C22" w:rsidRPr="003053DF">
        <w:rPr>
          <w:rFonts w:ascii="Arial" w:hAnsi="Arial" w:cs="Arial"/>
          <w:i/>
          <w:sz w:val="18"/>
          <w:szCs w:val="18"/>
          <w:lang w:val="en-US"/>
        </w:rPr>
        <w:t xml:space="preserve"> </w:t>
      </w:r>
      <w:r w:rsidRPr="003053DF">
        <w:rPr>
          <w:rFonts w:ascii="Arial" w:hAnsi="Arial" w:cs="Arial"/>
          <w:i/>
          <w:sz w:val="18"/>
          <w:szCs w:val="18"/>
          <w:lang w:val="en-US"/>
        </w:rPr>
        <w:t>required for proper system operation. Testing for fatigue (the repeated load cycling of an element)</w:t>
      </w:r>
      <w:r w:rsidR="001F5C22" w:rsidRPr="003053DF">
        <w:rPr>
          <w:rFonts w:ascii="Arial" w:hAnsi="Arial" w:cs="Arial"/>
          <w:i/>
          <w:sz w:val="18"/>
          <w:szCs w:val="18"/>
          <w:lang w:val="en-US"/>
        </w:rPr>
        <w:t xml:space="preserve"> </w:t>
      </w:r>
      <w:r w:rsidRPr="003053DF">
        <w:rPr>
          <w:rFonts w:ascii="Arial" w:hAnsi="Arial" w:cs="Arial"/>
          <w:i/>
          <w:sz w:val="18"/>
          <w:szCs w:val="18"/>
          <w:lang w:val="en-US"/>
        </w:rPr>
        <w:t>and endurance (the ability of parts moving relative to each other to continue to perform their intended</w:t>
      </w:r>
      <w:r w:rsidR="001F5C22" w:rsidRPr="003053DF">
        <w:rPr>
          <w:rFonts w:ascii="Arial" w:hAnsi="Arial" w:cs="Arial"/>
          <w:i/>
          <w:sz w:val="18"/>
          <w:szCs w:val="18"/>
          <w:lang w:val="en-US"/>
        </w:rPr>
        <w:t xml:space="preserve"> </w:t>
      </w:r>
      <w:r w:rsidRPr="003053DF">
        <w:rPr>
          <w:rFonts w:ascii="Arial" w:hAnsi="Arial" w:cs="Arial"/>
          <w:i/>
          <w:sz w:val="18"/>
          <w:szCs w:val="18"/>
          <w:lang w:val="en-US"/>
        </w:rPr>
        <w:t>function) should be sufficient to show that the assumptions used in demonstrating compliance with</w:t>
      </w:r>
      <w:r w:rsidR="001F5C22" w:rsidRPr="003053DF">
        <w:rPr>
          <w:rFonts w:ascii="Arial" w:hAnsi="Arial" w:cs="Arial"/>
          <w:i/>
          <w:sz w:val="18"/>
          <w:szCs w:val="18"/>
          <w:lang w:val="en-US"/>
        </w:rPr>
        <w:t xml:space="preserve"> </w:t>
      </w:r>
      <w:r w:rsidRPr="003053DF">
        <w:rPr>
          <w:rFonts w:ascii="Arial" w:hAnsi="Arial" w:cs="Arial"/>
          <w:i/>
          <w:sz w:val="18"/>
          <w:szCs w:val="18"/>
          <w:lang w:val="en-US"/>
        </w:rPr>
        <w:t xml:space="preserve">CS 25.1309 are correct, but are not necessary to demonstrate </w:t>
      </w:r>
      <w:proofErr w:type="spellStart"/>
      <w:r w:rsidRPr="003053DF">
        <w:rPr>
          <w:rFonts w:ascii="Arial" w:hAnsi="Arial" w:cs="Arial"/>
          <w:i/>
          <w:sz w:val="18"/>
          <w:szCs w:val="18"/>
          <w:lang w:val="en-US"/>
        </w:rPr>
        <w:t>aeroplane</w:t>
      </w:r>
      <w:proofErr w:type="spellEnd"/>
      <w:r w:rsidRPr="003053DF">
        <w:rPr>
          <w:rFonts w:ascii="Arial" w:hAnsi="Arial" w:cs="Arial"/>
          <w:i/>
          <w:sz w:val="18"/>
          <w:szCs w:val="18"/>
          <w:lang w:val="en-US"/>
        </w:rPr>
        <w:t xml:space="preserve"> design life. As part of</w:t>
      </w:r>
      <w:r w:rsidR="001F5C22" w:rsidRPr="003053DF">
        <w:rPr>
          <w:rFonts w:ascii="Arial" w:hAnsi="Arial" w:cs="Arial"/>
          <w:i/>
          <w:sz w:val="18"/>
          <w:szCs w:val="18"/>
          <w:lang w:val="en-US"/>
        </w:rPr>
        <w:t xml:space="preserve"> </w:t>
      </w:r>
      <w:r w:rsidRPr="003053DF">
        <w:rPr>
          <w:rFonts w:ascii="Arial" w:hAnsi="Arial" w:cs="Arial"/>
          <w:i/>
          <w:sz w:val="18"/>
          <w:szCs w:val="18"/>
          <w:lang w:val="en-US"/>
        </w:rPr>
        <w:t>demonstrating that the element(s), sub-system(s), or system(s) perform their intended functions, the</w:t>
      </w:r>
      <w:r w:rsidR="001F5C22" w:rsidRPr="003053DF">
        <w:rPr>
          <w:rFonts w:ascii="Arial" w:hAnsi="Arial" w:cs="Arial"/>
          <w:i/>
          <w:sz w:val="18"/>
          <w:szCs w:val="18"/>
          <w:lang w:val="en-US"/>
        </w:rPr>
        <w:t xml:space="preserve"> </w:t>
      </w:r>
      <w:r w:rsidRPr="003053DF">
        <w:rPr>
          <w:rFonts w:ascii="Arial" w:hAnsi="Arial" w:cs="Arial"/>
          <w:i/>
          <w:sz w:val="18"/>
          <w:szCs w:val="18"/>
          <w:lang w:val="en-US"/>
        </w:rPr>
        <w:t>manufacturer (applicant) may select procedures and factors of safety identified in accepted</w:t>
      </w:r>
      <w:r w:rsidR="001F5C22" w:rsidRPr="003053DF">
        <w:rPr>
          <w:rFonts w:ascii="Arial" w:hAnsi="Arial" w:cs="Arial"/>
          <w:i/>
          <w:sz w:val="18"/>
          <w:szCs w:val="18"/>
          <w:lang w:val="en-US"/>
        </w:rPr>
        <w:t xml:space="preserve"> </w:t>
      </w:r>
      <w:r w:rsidRPr="003053DF">
        <w:rPr>
          <w:rFonts w:ascii="Arial" w:hAnsi="Arial" w:cs="Arial"/>
          <w:i/>
          <w:sz w:val="18"/>
          <w:szCs w:val="18"/>
          <w:lang w:val="en-US"/>
        </w:rPr>
        <w:t>manufacturing, national, military, or industry standards, provided that it can be established that they</w:t>
      </w:r>
      <w:r w:rsidR="001F5C22" w:rsidRPr="003053DF">
        <w:rPr>
          <w:rFonts w:ascii="Arial" w:hAnsi="Arial" w:cs="Arial"/>
          <w:i/>
          <w:sz w:val="18"/>
          <w:szCs w:val="18"/>
          <w:lang w:val="en-US"/>
        </w:rPr>
        <w:t xml:space="preserve"> </w:t>
      </w:r>
      <w:r w:rsidRPr="003053DF">
        <w:rPr>
          <w:rFonts w:ascii="Arial" w:hAnsi="Arial" w:cs="Arial"/>
          <w:i/>
          <w:sz w:val="18"/>
          <w:szCs w:val="18"/>
          <w:lang w:val="en-US"/>
        </w:rPr>
        <w:t>are suitable for the intended application. Minimum design factors specified in those standards or the</w:t>
      </w:r>
      <w:r w:rsidR="001F5C22" w:rsidRPr="003053DF">
        <w:rPr>
          <w:rFonts w:ascii="Arial" w:hAnsi="Arial" w:cs="Arial"/>
          <w:i/>
          <w:sz w:val="18"/>
          <w:szCs w:val="18"/>
          <w:lang w:val="en-US"/>
        </w:rPr>
        <w:t xml:space="preserve"> </w:t>
      </w:r>
      <w:r w:rsidRPr="003053DF">
        <w:rPr>
          <w:rFonts w:ascii="Arial" w:hAnsi="Arial" w:cs="Arial"/>
          <w:i/>
          <w:sz w:val="18"/>
          <w:szCs w:val="18"/>
          <w:lang w:val="en-US"/>
        </w:rPr>
        <w:t>requirements may be used unless more conservative factors have been agreed with the Agency.</w:t>
      </w:r>
    </w:p>
    <w:p w:rsidR="00AF5C5D" w:rsidRPr="003053DF" w:rsidRDefault="00AF5C5D" w:rsidP="00AF5C5D">
      <w:pPr>
        <w:autoSpaceDE w:val="0"/>
        <w:autoSpaceDN w:val="0"/>
        <w:adjustRightInd w:val="0"/>
        <w:rPr>
          <w:rFonts w:ascii="Arial" w:hAnsi="Arial" w:cs="Arial"/>
          <w:i/>
          <w:sz w:val="18"/>
          <w:szCs w:val="18"/>
          <w:lang w:val="en-US"/>
        </w:rPr>
      </w:pPr>
      <w:r w:rsidRPr="003053DF">
        <w:rPr>
          <w:rFonts w:ascii="Arial" w:hAnsi="Arial" w:cs="Arial"/>
          <w:i/>
          <w:sz w:val="18"/>
          <w:szCs w:val="18"/>
          <w:lang w:val="en-US"/>
        </w:rPr>
        <w:t>An acceptable test approach for fatigue or endurance testing is to:</w:t>
      </w:r>
    </w:p>
    <w:p w:rsidR="00AF5C5D" w:rsidRPr="003053DF" w:rsidRDefault="00AF5C5D" w:rsidP="001F5C22">
      <w:pPr>
        <w:autoSpaceDE w:val="0"/>
        <w:autoSpaceDN w:val="0"/>
        <w:adjustRightInd w:val="0"/>
        <w:spacing w:before="60"/>
        <w:rPr>
          <w:rFonts w:ascii="Arial" w:hAnsi="Arial" w:cs="Arial"/>
          <w:i/>
          <w:sz w:val="18"/>
          <w:szCs w:val="18"/>
          <w:lang w:val="en-US"/>
        </w:rPr>
      </w:pPr>
      <w:r w:rsidRPr="003053DF">
        <w:rPr>
          <w:rFonts w:ascii="Arial" w:hAnsi="Arial" w:cs="Arial"/>
          <w:i/>
          <w:sz w:val="18"/>
          <w:szCs w:val="18"/>
          <w:lang w:val="en-US"/>
        </w:rPr>
        <w:t>(a) Define the intended element life;</w:t>
      </w:r>
    </w:p>
    <w:p w:rsidR="00AF5C5D" w:rsidRPr="003053DF" w:rsidRDefault="00AF5C5D" w:rsidP="00AF5C5D">
      <w:pPr>
        <w:autoSpaceDE w:val="0"/>
        <w:autoSpaceDN w:val="0"/>
        <w:adjustRightInd w:val="0"/>
        <w:rPr>
          <w:rFonts w:ascii="Arial" w:hAnsi="Arial" w:cs="Arial"/>
          <w:i/>
          <w:sz w:val="18"/>
          <w:szCs w:val="18"/>
          <w:lang w:val="en-US"/>
        </w:rPr>
      </w:pPr>
      <w:r w:rsidRPr="003053DF">
        <w:rPr>
          <w:rFonts w:ascii="Arial" w:hAnsi="Arial" w:cs="Arial"/>
          <w:i/>
          <w:sz w:val="18"/>
          <w:szCs w:val="18"/>
          <w:lang w:val="en-US"/>
        </w:rPr>
        <w:t>(b) Determine the anticipated element duty cycle;</w:t>
      </w:r>
    </w:p>
    <w:p w:rsidR="00AF5C5D" w:rsidRPr="003053DF" w:rsidRDefault="00AF5C5D" w:rsidP="00AF5C5D">
      <w:pPr>
        <w:autoSpaceDE w:val="0"/>
        <w:autoSpaceDN w:val="0"/>
        <w:adjustRightInd w:val="0"/>
        <w:rPr>
          <w:rFonts w:ascii="Arial" w:hAnsi="Arial" w:cs="Arial"/>
          <w:i/>
          <w:sz w:val="18"/>
          <w:szCs w:val="18"/>
          <w:lang w:val="en-US"/>
        </w:rPr>
      </w:pPr>
      <w:r w:rsidRPr="003053DF">
        <w:rPr>
          <w:rFonts w:ascii="Arial" w:hAnsi="Arial" w:cs="Arial"/>
          <w:i/>
          <w:sz w:val="18"/>
          <w:szCs w:val="18"/>
          <w:lang w:val="en-US"/>
        </w:rPr>
        <w:t>(c) Conduct testing using the anticipated or an equivalent duty cycle.</w:t>
      </w:r>
    </w:p>
    <w:p w:rsidR="00AF5C5D" w:rsidRPr="003053DF" w:rsidRDefault="00AF5C5D" w:rsidP="00A90BBA">
      <w:pPr>
        <w:autoSpaceDE w:val="0"/>
        <w:autoSpaceDN w:val="0"/>
        <w:adjustRightInd w:val="0"/>
        <w:spacing w:before="120"/>
        <w:rPr>
          <w:rFonts w:ascii="Arial" w:hAnsi="Arial" w:cs="Arial"/>
          <w:i/>
          <w:sz w:val="18"/>
          <w:szCs w:val="18"/>
          <w:lang w:val="en-US"/>
        </w:rPr>
      </w:pPr>
      <w:r w:rsidRPr="003053DF">
        <w:rPr>
          <w:rFonts w:ascii="Arial" w:hAnsi="Arial" w:cs="Arial"/>
          <w:i/>
          <w:sz w:val="18"/>
          <w:szCs w:val="18"/>
          <w:lang w:val="en-US"/>
        </w:rPr>
        <w:t>(2) Ref. CS 25.1435(c)(2) The tests should include simulation of hydraulic system failure</w:t>
      </w:r>
      <w:r w:rsidR="00A90BBA" w:rsidRPr="003053DF">
        <w:rPr>
          <w:rFonts w:ascii="Arial" w:hAnsi="Arial" w:cs="Arial"/>
          <w:i/>
          <w:sz w:val="18"/>
          <w:szCs w:val="18"/>
          <w:lang w:val="en-US"/>
        </w:rPr>
        <w:t xml:space="preserve"> </w:t>
      </w:r>
      <w:r w:rsidRPr="003053DF">
        <w:rPr>
          <w:rFonts w:ascii="Arial" w:hAnsi="Arial" w:cs="Arial"/>
          <w:i/>
          <w:sz w:val="18"/>
          <w:szCs w:val="18"/>
          <w:lang w:val="en-US"/>
        </w:rPr>
        <w:t>conditions in order to investigate the effect(s) of those failures, and to correlate with the failure</w:t>
      </w:r>
      <w:r w:rsidR="00A90BBA" w:rsidRPr="003053DF">
        <w:rPr>
          <w:rFonts w:ascii="Arial" w:hAnsi="Arial" w:cs="Arial"/>
          <w:i/>
          <w:sz w:val="18"/>
          <w:szCs w:val="18"/>
          <w:lang w:val="en-US"/>
        </w:rPr>
        <w:t xml:space="preserve"> </w:t>
      </w:r>
      <w:r w:rsidRPr="003053DF">
        <w:rPr>
          <w:rFonts w:ascii="Arial" w:hAnsi="Arial" w:cs="Arial"/>
          <w:i/>
          <w:sz w:val="18"/>
          <w:szCs w:val="18"/>
          <w:lang w:val="en-US"/>
        </w:rPr>
        <w:t>conditions considered for demonstrating compliance with CS 25.1309. Relevant failure conditions to</w:t>
      </w:r>
      <w:r w:rsidR="00A90BBA" w:rsidRPr="003053DF">
        <w:rPr>
          <w:rFonts w:ascii="Arial" w:hAnsi="Arial" w:cs="Arial"/>
          <w:i/>
          <w:sz w:val="18"/>
          <w:szCs w:val="18"/>
          <w:lang w:val="en-US"/>
        </w:rPr>
        <w:t xml:space="preserve"> </w:t>
      </w:r>
      <w:r w:rsidRPr="003053DF">
        <w:rPr>
          <w:rFonts w:ascii="Arial" w:hAnsi="Arial" w:cs="Arial"/>
          <w:i/>
          <w:sz w:val="18"/>
          <w:szCs w:val="18"/>
          <w:lang w:val="en-US"/>
        </w:rPr>
        <w:t>be tested are those, which cannot be shown to be extremely improbable, and have effects assessed</w:t>
      </w:r>
      <w:r w:rsidR="00A90BBA" w:rsidRPr="003053DF">
        <w:rPr>
          <w:rFonts w:ascii="Arial" w:hAnsi="Arial" w:cs="Arial"/>
          <w:i/>
          <w:sz w:val="18"/>
          <w:szCs w:val="18"/>
          <w:lang w:val="en-US"/>
        </w:rPr>
        <w:t xml:space="preserve"> </w:t>
      </w:r>
      <w:r w:rsidRPr="003053DF">
        <w:rPr>
          <w:rFonts w:ascii="Arial" w:hAnsi="Arial" w:cs="Arial"/>
          <w:i/>
          <w:sz w:val="18"/>
          <w:szCs w:val="18"/>
          <w:lang w:val="en-US"/>
        </w:rPr>
        <w:t xml:space="preserve">to be major, hazardous, or </w:t>
      </w:r>
      <w:proofErr w:type="gramStart"/>
      <w:r w:rsidRPr="003053DF">
        <w:rPr>
          <w:rFonts w:ascii="Arial" w:hAnsi="Arial" w:cs="Arial"/>
          <w:i/>
          <w:sz w:val="18"/>
          <w:szCs w:val="18"/>
          <w:lang w:val="en-US"/>
        </w:rPr>
        <w:t>have significant system interaction</w:t>
      </w:r>
      <w:proofErr w:type="gramEnd"/>
      <w:r w:rsidRPr="003053DF">
        <w:rPr>
          <w:rFonts w:ascii="Arial" w:hAnsi="Arial" w:cs="Arial"/>
          <w:i/>
          <w:sz w:val="18"/>
          <w:szCs w:val="18"/>
          <w:lang w:val="en-US"/>
        </w:rPr>
        <w:t xml:space="preserve"> or operational implications.</w:t>
      </w:r>
    </w:p>
    <w:p w:rsidR="00AF5C5D" w:rsidRPr="003053DF" w:rsidRDefault="00AF5C5D" w:rsidP="00AF5C5D">
      <w:pPr>
        <w:autoSpaceDE w:val="0"/>
        <w:autoSpaceDN w:val="0"/>
        <w:adjustRightInd w:val="0"/>
        <w:spacing w:before="120"/>
        <w:rPr>
          <w:i/>
          <w:sz w:val="18"/>
          <w:szCs w:val="18"/>
          <w:lang w:val="en-US"/>
        </w:rPr>
      </w:pPr>
      <w:r w:rsidRPr="003053DF">
        <w:rPr>
          <w:rFonts w:ascii="Arial" w:hAnsi="Arial" w:cs="Arial"/>
          <w:i/>
          <w:sz w:val="18"/>
          <w:szCs w:val="18"/>
          <w:lang w:val="en-US"/>
        </w:rPr>
        <w:t>(3) Ref. CS 25.1435(c</w:t>
      </w:r>
      <w:proofErr w:type="gramStart"/>
      <w:r w:rsidRPr="003053DF">
        <w:rPr>
          <w:rFonts w:ascii="Arial" w:hAnsi="Arial" w:cs="Arial"/>
          <w:i/>
          <w:sz w:val="18"/>
          <w:szCs w:val="18"/>
          <w:lang w:val="en-US"/>
        </w:rPr>
        <w:t>)(</w:t>
      </w:r>
      <w:proofErr w:type="gramEnd"/>
      <w:r w:rsidRPr="003053DF">
        <w:rPr>
          <w:rFonts w:ascii="Arial" w:hAnsi="Arial" w:cs="Arial"/>
          <w:i/>
          <w:sz w:val="18"/>
          <w:szCs w:val="18"/>
          <w:lang w:val="en-US"/>
        </w:rPr>
        <w:t>3) Compliance with CS 25.1435(c)(3) can be accomplished by applying</w:t>
      </w:r>
      <w:r w:rsidR="007109D6" w:rsidRPr="003053DF">
        <w:rPr>
          <w:rFonts w:ascii="Arial" w:hAnsi="Arial" w:cs="Arial"/>
          <w:i/>
          <w:sz w:val="18"/>
          <w:szCs w:val="18"/>
          <w:lang w:val="en-US"/>
        </w:rPr>
        <w:t xml:space="preserve"> </w:t>
      </w:r>
      <w:r w:rsidRPr="003053DF">
        <w:rPr>
          <w:rFonts w:ascii="Arial" w:hAnsi="Arial" w:cs="Arial"/>
          <w:i/>
          <w:sz w:val="18"/>
          <w:szCs w:val="18"/>
          <w:lang w:val="en-US"/>
        </w:rPr>
        <w:t xml:space="preserve">a test pressure to the system using </w:t>
      </w:r>
      <w:proofErr w:type="spellStart"/>
      <w:r w:rsidRPr="003053DF">
        <w:rPr>
          <w:rFonts w:ascii="Arial" w:hAnsi="Arial" w:cs="Arial"/>
          <w:i/>
          <w:sz w:val="18"/>
          <w:szCs w:val="18"/>
          <w:lang w:val="en-US"/>
        </w:rPr>
        <w:t>aeroplane</w:t>
      </w:r>
      <w:proofErr w:type="spellEnd"/>
      <w:r w:rsidRPr="003053DF">
        <w:rPr>
          <w:rFonts w:ascii="Arial" w:hAnsi="Arial" w:cs="Arial"/>
          <w:i/>
          <w:sz w:val="18"/>
          <w:szCs w:val="18"/>
          <w:lang w:val="en-US"/>
        </w:rPr>
        <w:t xml:space="preserve"> pumps or an alternate pressure source (e.g. ground</w:t>
      </w:r>
      <w:r w:rsidR="007109D6" w:rsidRPr="003053DF">
        <w:rPr>
          <w:rFonts w:ascii="Arial" w:hAnsi="Arial" w:cs="Arial"/>
          <w:i/>
          <w:sz w:val="18"/>
          <w:szCs w:val="18"/>
          <w:lang w:val="en-US"/>
        </w:rPr>
        <w:t xml:space="preserve"> </w:t>
      </w:r>
      <w:r w:rsidRPr="003053DF">
        <w:rPr>
          <w:rFonts w:ascii="Arial" w:hAnsi="Arial" w:cs="Arial"/>
          <w:i/>
          <w:sz w:val="18"/>
          <w:szCs w:val="18"/>
          <w:lang w:val="en-US"/>
        </w:rPr>
        <w:t>cart). The test pressure to be used should be just below the pressure required to initiate system</w:t>
      </w:r>
      <w:r w:rsidR="007109D6" w:rsidRPr="003053DF">
        <w:rPr>
          <w:rFonts w:ascii="Arial" w:hAnsi="Arial" w:cs="Arial"/>
          <w:i/>
          <w:sz w:val="18"/>
          <w:szCs w:val="18"/>
          <w:lang w:val="en-US"/>
        </w:rPr>
        <w:t xml:space="preserve"> </w:t>
      </w:r>
      <w:r w:rsidRPr="003053DF">
        <w:rPr>
          <w:rFonts w:ascii="Arial" w:hAnsi="Arial" w:cs="Arial"/>
          <w:i/>
          <w:sz w:val="18"/>
          <w:szCs w:val="18"/>
          <w:lang w:val="en-US"/>
        </w:rPr>
        <w:t>pressure relief (cracking pressure). Return and suction pressures are allowed to be those, which</w:t>
      </w:r>
      <w:r w:rsidR="007109D6" w:rsidRPr="003053DF">
        <w:rPr>
          <w:rFonts w:ascii="Arial" w:hAnsi="Arial" w:cs="Arial"/>
          <w:i/>
          <w:sz w:val="18"/>
          <w:szCs w:val="18"/>
          <w:lang w:val="en-US"/>
        </w:rPr>
        <w:t xml:space="preserve"> </w:t>
      </w:r>
      <w:r w:rsidRPr="003053DF">
        <w:rPr>
          <w:rFonts w:ascii="Arial" w:hAnsi="Arial" w:cs="Arial"/>
          <w:i/>
          <w:sz w:val="18"/>
          <w:szCs w:val="18"/>
          <w:lang w:val="en-US"/>
        </w:rPr>
        <w:t>result from application of the test pressure to the pressure side of the system.</w:t>
      </w:r>
      <w:r w:rsidR="007109D6" w:rsidRPr="003053DF">
        <w:rPr>
          <w:rFonts w:ascii="Arial" w:hAnsi="Arial" w:cs="Arial"/>
          <w:i/>
          <w:sz w:val="18"/>
          <w:szCs w:val="18"/>
          <w:lang w:val="en-US"/>
        </w:rPr>
        <w:t xml:space="preserve"> </w:t>
      </w:r>
      <w:r w:rsidRPr="003053DF">
        <w:rPr>
          <w:rFonts w:ascii="Arial" w:hAnsi="Arial" w:cs="Arial"/>
          <w:i/>
          <w:sz w:val="18"/>
          <w:szCs w:val="18"/>
          <w:lang w:val="en-US"/>
        </w:rPr>
        <w:t xml:space="preserve">Some parts of the system(s) may need to be separately </w:t>
      </w:r>
      <w:proofErr w:type="spellStart"/>
      <w:r w:rsidRPr="003053DF">
        <w:rPr>
          <w:rFonts w:ascii="Arial" w:hAnsi="Arial" w:cs="Arial"/>
          <w:i/>
          <w:sz w:val="18"/>
          <w:szCs w:val="18"/>
          <w:lang w:val="en-US"/>
        </w:rPr>
        <w:t>pressurised</w:t>
      </w:r>
      <w:proofErr w:type="spellEnd"/>
      <w:r w:rsidRPr="003053DF">
        <w:rPr>
          <w:rFonts w:ascii="Arial" w:hAnsi="Arial" w:cs="Arial"/>
          <w:i/>
          <w:sz w:val="18"/>
          <w:szCs w:val="18"/>
          <w:lang w:val="en-US"/>
        </w:rPr>
        <w:t xml:space="preserve"> to ensure the system is</w:t>
      </w:r>
      <w:r w:rsidR="007109D6" w:rsidRPr="003053DF">
        <w:rPr>
          <w:rFonts w:ascii="Arial" w:hAnsi="Arial" w:cs="Arial"/>
          <w:i/>
          <w:sz w:val="18"/>
          <w:szCs w:val="18"/>
          <w:lang w:val="en-US"/>
        </w:rPr>
        <w:t xml:space="preserve"> </w:t>
      </w:r>
      <w:r w:rsidRPr="003053DF">
        <w:rPr>
          <w:rFonts w:ascii="Arial" w:hAnsi="Arial" w:cs="Arial"/>
          <w:i/>
          <w:sz w:val="18"/>
          <w:szCs w:val="18"/>
          <w:lang w:val="en-US"/>
        </w:rPr>
        <w:t>completely tested. Similarly, it may be permissible that certain parts of the system need not be tested</w:t>
      </w:r>
      <w:r w:rsidR="007109D6" w:rsidRPr="003053DF">
        <w:rPr>
          <w:rFonts w:ascii="Arial" w:hAnsi="Arial" w:cs="Arial"/>
          <w:i/>
          <w:sz w:val="18"/>
          <w:szCs w:val="18"/>
          <w:lang w:val="en-US"/>
        </w:rPr>
        <w:t xml:space="preserve"> </w:t>
      </w:r>
      <w:r w:rsidRPr="003053DF">
        <w:rPr>
          <w:rFonts w:ascii="Arial" w:hAnsi="Arial" w:cs="Arial"/>
          <w:i/>
          <w:sz w:val="18"/>
          <w:szCs w:val="18"/>
          <w:lang w:val="en-US"/>
        </w:rPr>
        <w:t>if it can be shown that they do not constitute a significant part of the system with respect to the</w:t>
      </w:r>
      <w:r w:rsidR="007109D6" w:rsidRPr="003053DF">
        <w:rPr>
          <w:rFonts w:ascii="Arial" w:hAnsi="Arial" w:cs="Arial"/>
          <w:i/>
          <w:sz w:val="18"/>
          <w:szCs w:val="18"/>
          <w:lang w:val="en-US"/>
        </w:rPr>
        <w:t xml:space="preserve"> </w:t>
      </w:r>
      <w:r w:rsidRPr="003053DF">
        <w:rPr>
          <w:rFonts w:ascii="Arial" w:hAnsi="Arial" w:cs="Arial"/>
          <w:i/>
          <w:sz w:val="18"/>
          <w:szCs w:val="18"/>
          <w:lang w:val="en-US"/>
        </w:rPr>
        <w:t>evaluation of adequate clearances or detrimental effects.</w:t>
      </w:r>
    </w:p>
    <w:sectPr w:rsidR="00AF5C5D" w:rsidRPr="003053DF" w:rsidSect="00421CF0">
      <w:footerReference w:type="default" r:id="rId25"/>
      <w:type w:val="continuous"/>
      <w:pgSz w:w="11906" w:h="16838" w:code="9"/>
      <w:pgMar w:top="1134" w:right="1134" w:bottom="1134" w:left="1701" w:header="851"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BF2" w:rsidRDefault="00655BF2">
      <w:r>
        <w:separator/>
      </w:r>
    </w:p>
  </w:endnote>
  <w:endnote w:type="continuationSeparator" w:id="0">
    <w:p w:rsidR="00655BF2" w:rsidRDefault="00655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9B3BDC">
      <w:tc>
        <w:tcPr>
          <w:tcW w:w="3259" w:type="dxa"/>
        </w:tcPr>
        <w:p w:rsidR="009B3BDC" w:rsidRDefault="009B3BDC">
          <w:pPr>
            <w:pStyle w:val="ZGaucheGras"/>
          </w:pPr>
          <w:r>
            <w:fldChar w:fldCharType="begin"/>
          </w:r>
          <w:r>
            <w:instrText xml:space="preserve"> STYLEREF "Z_Etat_doc" \* MERGEFORMAT </w:instrText>
          </w:r>
          <w:r>
            <w:rPr>
              <w:b w:val="0"/>
              <w:noProof/>
            </w:rPr>
            <w:fldChar w:fldCharType="end"/>
          </w:r>
        </w:p>
      </w:tc>
      <w:tc>
        <w:tcPr>
          <w:tcW w:w="5742" w:type="dxa"/>
        </w:tcPr>
        <w:p w:rsidR="009B3BDC" w:rsidRDefault="009B3BDC">
          <w:pPr>
            <w:pStyle w:val="ZDroiteGras"/>
            <w:framePr w:wrap="around"/>
          </w:pPr>
        </w:p>
      </w:tc>
      <w:tc>
        <w:tcPr>
          <w:tcW w:w="776" w:type="dxa"/>
        </w:tcPr>
        <w:p w:rsidR="009B3BDC" w:rsidRDefault="009B3BDC">
          <w:pPr>
            <w:pStyle w:val="Normalarial"/>
            <w:jc w:val="right"/>
          </w:pPr>
          <w:r>
            <w:fldChar w:fldCharType="begin"/>
          </w:r>
          <w:r>
            <w:instrText xml:space="preserve"> PAGE  \* MERGEFORMAT </w:instrText>
          </w:r>
          <w:r>
            <w:fldChar w:fldCharType="separate"/>
          </w:r>
          <w:r w:rsidR="0045485E">
            <w:rPr>
              <w:noProof/>
            </w:rPr>
            <w:t>2</w:t>
          </w:r>
          <w:r>
            <w:rPr>
              <w:noProof/>
            </w:rPr>
            <w:fldChar w:fldCharType="end"/>
          </w:r>
        </w:p>
      </w:tc>
    </w:tr>
  </w:tbl>
  <w:p w:rsidR="009B3BDC" w:rsidRDefault="009B3BDC">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9B3BDC">
      <w:trPr>
        <w:cantSplit/>
      </w:trPr>
      <w:tc>
        <w:tcPr>
          <w:tcW w:w="9777" w:type="dxa"/>
        </w:tcPr>
        <w:p w:rsidR="009B3BDC" w:rsidRPr="002477D0" w:rsidRDefault="009B3BDC">
          <w:pPr>
            <w:pStyle w:val="ZCentre37"/>
            <w:rPr>
              <w:lang w:val="en-US"/>
            </w:rPr>
          </w:pPr>
          <w:r w:rsidRPr="002477D0">
            <w:rPr>
              <w:lang w:val="en-US"/>
            </w:rPr>
            <w:t xml:space="preserve">This document is the intellectual property of </w:t>
          </w:r>
          <w:r>
            <w:fldChar w:fldCharType="begin"/>
          </w:r>
          <w:r w:rsidRPr="00EE1F07">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9B3BDC" w:rsidRDefault="009B3BDC">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9B3BDC" w:rsidRDefault="009B3BDC">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9B3BDC">
      <w:tc>
        <w:tcPr>
          <w:tcW w:w="3259" w:type="dxa"/>
        </w:tcPr>
        <w:p w:rsidR="009B3BDC" w:rsidRDefault="009B3BDC">
          <w:pPr>
            <w:pStyle w:val="ZGaucheGras"/>
          </w:pPr>
          <w:r>
            <w:fldChar w:fldCharType="begin"/>
          </w:r>
          <w:r>
            <w:instrText xml:space="preserve"> STYLEREF "Z_Etat_doc" \* MERGEFORMAT </w:instrText>
          </w:r>
          <w:r>
            <w:rPr>
              <w:b w:val="0"/>
              <w:noProof/>
            </w:rPr>
            <w:fldChar w:fldCharType="end"/>
          </w:r>
        </w:p>
      </w:tc>
      <w:tc>
        <w:tcPr>
          <w:tcW w:w="5742" w:type="dxa"/>
        </w:tcPr>
        <w:p w:rsidR="009B3BDC" w:rsidRDefault="009B3BDC">
          <w:pPr>
            <w:pStyle w:val="ZDroiteGras"/>
            <w:framePr w:wrap="around"/>
          </w:pPr>
          <w:r>
            <w:t>TABLE DES MATIÈRES</w:t>
          </w:r>
        </w:p>
      </w:tc>
      <w:tc>
        <w:tcPr>
          <w:tcW w:w="776" w:type="dxa"/>
        </w:tcPr>
        <w:p w:rsidR="009B3BDC" w:rsidRDefault="009B3BDC">
          <w:pPr>
            <w:pStyle w:val="Normalarial"/>
            <w:jc w:val="right"/>
          </w:pPr>
          <w:r>
            <w:fldChar w:fldCharType="begin"/>
          </w:r>
          <w:r>
            <w:instrText xml:space="preserve"> PAGE  \* MERGEFORMAT </w:instrText>
          </w:r>
          <w:r>
            <w:fldChar w:fldCharType="separate"/>
          </w:r>
          <w:r w:rsidR="0045485E">
            <w:rPr>
              <w:noProof/>
            </w:rPr>
            <w:t>5</w:t>
          </w:r>
          <w:r>
            <w:rPr>
              <w:noProof/>
            </w:rPr>
            <w:fldChar w:fldCharType="end"/>
          </w:r>
        </w:p>
      </w:tc>
    </w:tr>
  </w:tbl>
  <w:p w:rsidR="009B3BDC" w:rsidRDefault="009B3BDC">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9B3BDC">
      <w:trPr>
        <w:cantSplit/>
      </w:trPr>
      <w:tc>
        <w:tcPr>
          <w:tcW w:w="9777" w:type="dxa"/>
        </w:tcPr>
        <w:p w:rsidR="009B3BDC" w:rsidRPr="002477D0" w:rsidRDefault="009B3BDC">
          <w:pPr>
            <w:pStyle w:val="ZCentre37"/>
            <w:rPr>
              <w:lang w:val="en-US"/>
            </w:rPr>
          </w:pPr>
          <w:r w:rsidRPr="002477D0">
            <w:rPr>
              <w:lang w:val="en-US"/>
            </w:rPr>
            <w:t xml:space="preserve">This document is the intellectual property of </w:t>
          </w:r>
          <w:r>
            <w:fldChar w:fldCharType="begin"/>
          </w:r>
          <w:r w:rsidRPr="00EE1F07">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9B3BDC" w:rsidRDefault="009B3BDC">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9B3BDC" w:rsidRDefault="009B3BDC">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BDC" w:rsidRDefault="009B3BD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µXAV Certification </w:t>
    </w:r>
    <w:proofErr w:type="spellStart"/>
    <w:r>
      <w:rPr>
        <w:rFonts w:asciiTheme="majorHAnsi" w:eastAsiaTheme="majorEastAsia" w:hAnsiTheme="majorHAnsi" w:cstheme="majorBidi"/>
      </w:rPr>
      <w:t>Specification</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45485E" w:rsidRPr="0045485E">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9B3BDC" w:rsidRDefault="009B3BDC">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BF2" w:rsidRDefault="00655BF2">
      <w:r>
        <w:separator/>
      </w:r>
    </w:p>
  </w:footnote>
  <w:footnote w:type="continuationSeparator" w:id="0">
    <w:p w:rsidR="00655BF2" w:rsidRDefault="00655BF2">
      <w:r>
        <w:continuationSeparator/>
      </w:r>
    </w:p>
  </w:footnote>
  <w:footnote w:id="1">
    <w:p w:rsidR="009B3BDC" w:rsidRPr="00F3124C" w:rsidRDefault="009B3BDC">
      <w:pPr>
        <w:pStyle w:val="Notedebasdepage"/>
        <w:rPr>
          <w:lang w:val="en-US"/>
        </w:rPr>
      </w:pPr>
      <w:r>
        <w:rPr>
          <w:rStyle w:val="Appelnotedebasdep"/>
        </w:rPr>
        <w:footnoteRef/>
      </w:r>
      <w:r w:rsidRPr="00F3124C">
        <w:rPr>
          <w:lang w:val="en-US"/>
        </w:rPr>
        <w:t xml:space="preserve"> Mor</w:t>
      </w:r>
      <w:r>
        <w:rPr>
          <w:lang w:val="en-US"/>
        </w:rPr>
        <w:t>e precisely CS 25 / Amendment 18, 22</w:t>
      </w:r>
      <w:r w:rsidRPr="00F3124C">
        <w:rPr>
          <w:lang w:val="en-US"/>
        </w:rPr>
        <w:t xml:space="preserve"> </w:t>
      </w:r>
      <w:proofErr w:type="spellStart"/>
      <w:r>
        <w:rPr>
          <w:lang w:val="en-US"/>
        </w:rPr>
        <w:t>Juin</w:t>
      </w:r>
      <w:proofErr w:type="spellEnd"/>
      <w:r>
        <w:rPr>
          <w:lang w:val="en-US"/>
        </w:rPr>
        <w:t xml:space="preserve"> 2016</w:t>
      </w:r>
    </w:p>
  </w:footnote>
  <w:footnote w:id="2">
    <w:p w:rsidR="009B3BDC" w:rsidRPr="00FB2172" w:rsidRDefault="009B3BDC">
      <w:pPr>
        <w:pStyle w:val="Notedebasdepage"/>
        <w:rPr>
          <w:lang w:val="en-US"/>
        </w:rPr>
      </w:pPr>
      <w:r>
        <w:rPr>
          <w:rStyle w:val="Appelnotedebasdep"/>
        </w:rPr>
        <w:footnoteRef/>
      </w:r>
      <w:r w:rsidRPr="00FB2172">
        <w:rPr>
          <w:lang w:val="en-US"/>
        </w:rPr>
        <w:t xml:space="preserve"> </w:t>
      </w:r>
      <w:r>
        <w:rPr>
          <w:lang w:val="en-US"/>
        </w:rPr>
        <w:t>In this document, “functional safety requirement”</w:t>
      </w:r>
      <w:r w:rsidRPr="00FB2172">
        <w:rPr>
          <w:lang w:val="en-US"/>
        </w:rPr>
        <w:t xml:space="preserve"> is used in the broad sense of requirement</w:t>
      </w:r>
      <w:r>
        <w:rPr>
          <w:lang w:val="en-US"/>
        </w:rPr>
        <w:t xml:space="preserve"> related to safety without referring to probability measures. In other words, requirement related to safety whose correct implementation is checked by the development process, and the qualitative part of the assessment process. </w:t>
      </w:r>
    </w:p>
  </w:footnote>
  <w:footnote w:id="3">
    <w:p w:rsidR="009B3BDC" w:rsidRPr="00570B28" w:rsidRDefault="009B3BDC">
      <w:pPr>
        <w:pStyle w:val="Notedebasdepage"/>
        <w:rPr>
          <w:lang w:val="en-US"/>
        </w:rPr>
      </w:pPr>
      <w:r>
        <w:rPr>
          <w:rStyle w:val="Appelnotedebasdep"/>
        </w:rPr>
        <w:footnoteRef/>
      </w:r>
      <w:r w:rsidRPr="00570B28">
        <w:rPr>
          <w:lang w:val="en-US"/>
        </w:rPr>
        <w:t xml:space="preserve"> </w:t>
      </w:r>
      <w:r>
        <w:rPr>
          <w:lang w:val="en-US"/>
        </w:rPr>
        <w:t xml:space="preserve">CS means </w:t>
      </w:r>
      <w:r>
        <w:rPr>
          <w:lang w:val="en-GB"/>
        </w:rPr>
        <w:t xml:space="preserve">Certification Specifications, they are the airworthiness regulatory documents edited by EASA in Europe. In the United States the equivalent documents </w:t>
      </w:r>
      <w:proofErr w:type="gramStart"/>
      <w:r>
        <w:rPr>
          <w:lang w:val="en-GB"/>
        </w:rPr>
        <w:t>are  the</w:t>
      </w:r>
      <w:proofErr w:type="gramEnd"/>
      <w:r>
        <w:rPr>
          <w:lang w:val="en-GB"/>
        </w:rPr>
        <w:t xml:space="preserve"> FAR 2x, Federal Aviation Regulation, edited by FAA..</w:t>
      </w:r>
    </w:p>
  </w:footnote>
  <w:footnote w:id="4">
    <w:p w:rsidR="00591EF7" w:rsidRPr="00591EF7" w:rsidRDefault="00591EF7">
      <w:pPr>
        <w:pStyle w:val="Notedebasdepage"/>
        <w:rPr>
          <w:lang w:val="en-US"/>
        </w:rPr>
      </w:pPr>
      <w:r>
        <w:rPr>
          <w:rStyle w:val="Appelnotedebasdep"/>
        </w:rPr>
        <w:footnoteRef/>
      </w:r>
      <w:r w:rsidRPr="00591EF7">
        <w:rPr>
          <w:lang w:val="en-US"/>
        </w:rPr>
        <w:t xml:space="preserve"> Probabilistic aspects are ignored, since they are not in the perimeter of  « Streamlining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9B3BDC">
      <w:trPr>
        <w:trHeight w:hRule="exact" w:val="240"/>
      </w:trPr>
      <w:tc>
        <w:tcPr>
          <w:tcW w:w="9778" w:type="dxa"/>
          <w:gridSpan w:val="7"/>
        </w:tcPr>
        <w:p w:rsidR="009B3BDC" w:rsidRDefault="009B3BDC">
          <w:pPr>
            <w:pStyle w:val="ZCentreGras"/>
          </w:pPr>
          <w:r>
            <w:fldChar w:fldCharType="begin"/>
          </w:r>
          <w:r>
            <w:instrText xml:space="preserve"> STYLEREF Z_Doc_protection \* MERGEFORMAT </w:instrText>
          </w:r>
          <w:r>
            <w:fldChar w:fldCharType="separate"/>
          </w:r>
          <w:r w:rsidR="0045485E">
            <w:rPr>
              <w:noProof/>
            </w:rPr>
            <w:t>UNCLASSIFIED</w:t>
          </w:r>
          <w:r>
            <w:fldChar w:fldCharType="end"/>
          </w:r>
        </w:p>
      </w:tc>
    </w:tr>
    <w:tr w:rsidR="009B3BDC">
      <w:trPr>
        <w:gridAfter w:val="1"/>
        <w:wAfter w:w="10" w:type="dxa"/>
        <w:trHeight w:hRule="exact" w:val="240"/>
      </w:trPr>
      <w:tc>
        <w:tcPr>
          <w:tcW w:w="1629" w:type="dxa"/>
        </w:tcPr>
        <w:p w:rsidR="009B3BDC" w:rsidRDefault="009B3BDC">
          <w:pPr>
            <w:pStyle w:val="Normalarial"/>
            <w:jc w:val="center"/>
            <w:rPr>
              <w:sz w:val="16"/>
            </w:rPr>
          </w:pPr>
        </w:p>
      </w:tc>
      <w:tc>
        <w:tcPr>
          <w:tcW w:w="1630" w:type="dxa"/>
        </w:tcPr>
        <w:p w:rsidR="009B3BDC" w:rsidRDefault="009B3BDC">
          <w:pPr>
            <w:pStyle w:val="Normalarial"/>
            <w:jc w:val="center"/>
            <w:rPr>
              <w:sz w:val="16"/>
            </w:rPr>
          </w:pPr>
        </w:p>
      </w:tc>
      <w:tc>
        <w:tcPr>
          <w:tcW w:w="1973" w:type="dxa"/>
        </w:tcPr>
        <w:p w:rsidR="009B3BDC" w:rsidRDefault="009B3BDC">
          <w:pPr>
            <w:pStyle w:val="Normalarial"/>
            <w:jc w:val="center"/>
            <w:rPr>
              <w:sz w:val="16"/>
            </w:rPr>
          </w:pPr>
        </w:p>
      </w:tc>
      <w:tc>
        <w:tcPr>
          <w:tcW w:w="2268" w:type="dxa"/>
        </w:tcPr>
        <w:p w:rsidR="009B3BDC" w:rsidRDefault="009B3BDC">
          <w:pPr>
            <w:pStyle w:val="Normalarial"/>
            <w:jc w:val="center"/>
            <w:rPr>
              <w:sz w:val="16"/>
            </w:rPr>
          </w:pPr>
          <w:r>
            <w:rPr>
              <w:sz w:val="16"/>
            </w:rPr>
            <w:t>REFERENCE</w:t>
          </w:r>
        </w:p>
      </w:tc>
      <w:tc>
        <w:tcPr>
          <w:tcW w:w="709" w:type="dxa"/>
        </w:tcPr>
        <w:p w:rsidR="009B3BDC" w:rsidRDefault="009B3BDC">
          <w:pPr>
            <w:pStyle w:val="Normalarial"/>
            <w:jc w:val="center"/>
            <w:rPr>
              <w:sz w:val="16"/>
            </w:rPr>
          </w:pPr>
          <w:r>
            <w:rPr>
              <w:sz w:val="16"/>
            </w:rPr>
            <w:t>ISSUE</w:t>
          </w:r>
        </w:p>
      </w:tc>
      <w:tc>
        <w:tcPr>
          <w:tcW w:w="1559" w:type="dxa"/>
        </w:tcPr>
        <w:p w:rsidR="009B3BDC" w:rsidRDefault="009B3BDC">
          <w:pPr>
            <w:pStyle w:val="Normalarial"/>
            <w:jc w:val="center"/>
            <w:rPr>
              <w:sz w:val="16"/>
            </w:rPr>
          </w:pPr>
          <w:r>
            <w:rPr>
              <w:sz w:val="16"/>
            </w:rPr>
            <w:t>DATE</w:t>
          </w:r>
        </w:p>
      </w:tc>
    </w:tr>
    <w:tr w:rsidR="009B3BDC">
      <w:trPr>
        <w:gridAfter w:val="1"/>
        <w:wAfter w:w="10" w:type="dxa"/>
        <w:trHeight w:hRule="exact" w:val="240"/>
      </w:trPr>
      <w:tc>
        <w:tcPr>
          <w:tcW w:w="1629" w:type="dxa"/>
          <w:tcBorders>
            <w:bottom w:val="nil"/>
          </w:tcBorders>
        </w:tcPr>
        <w:p w:rsidR="009B3BDC" w:rsidRDefault="009B3BDC">
          <w:pPr>
            <w:pStyle w:val="Normalarial"/>
            <w:jc w:val="center"/>
          </w:pPr>
        </w:p>
      </w:tc>
      <w:tc>
        <w:tcPr>
          <w:tcW w:w="1630" w:type="dxa"/>
          <w:tcBorders>
            <w:bottom w:val="nil"/>
          </w:tcBorders>
        </w:tcPr>
        <w:p w:rsidR="009B3BDC" w:rsidRDefault="009B3BDC">
          <w:pPr>
            <w:pStyle w:val="Normalarial"/>
            <w:jc w:val="center"/>
          </w:pPr>
        </w:p>
      </w:tc>
      <w:tc>
        <w:tcPr>
          <w:tcW w:w="1973" w:type="dxa"/>
          <w:tcBorders>
            <w:bottom w:val="nil"/>
          </w:tcBorders>
        </w:tcPr>
        <w:p w:rsidR="009B3BDC" w:rsidRDefault="009B3BDC">
          <w:pPr>
            <w:pStyle w:val="Normalarial"/>
            <w:jc w:val="center"/>
          </w:pPr>
        </w:p>
      </w:tc>
      <w:tc>
        <w:tcPr>
          <w:tcW w:w="2268" w:type="dxa"/>
          <w:tcBorders>
            <w:bottom w:val="nil"/>
          </w:tcBorders>
        </w:tcPr>
        <w:p w:rsidR="009B3BDC" w:rsidRDefault="009B3BDC">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9B3BDC" w:rsidRDefault="009B3BDC">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9B3BDC" w:rsidRDefault="009B3BDC">
          <w:pPr>
            <w:pStyle w:val="Normalarial"/>
            <w:jc w:val="center"/>
          </w:pPr>
          <w:r>
            <w:fldChar w:fldCharType="begin"/>
          </w:r>
          <w:r>
            <w:instrText xml:space="preserve"> STYLEREF "Z_Date_edition" \* MERGEFORMAT </w:instrText>
          </w:r>
          <w:r>
            <w:fldChar w:fldCharType="end"/>
          </w:r>
        </w:p>
      </w:tc>
    </w:tr>
  </w:tbl>
  <w:p w:rsidR="009B3BDC" w:rsidRDefault="009B3BDC">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382CEC0"/>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2E133E56"/>
    <w:multiLevelType w:val="hybridMultilevel"/>
    <w:tmpl w:val="61545FC4"/>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nsid w:val="2FC5466E"/>
    <w:multiLevelType w:val="hybridMultilevel"/>
    <w:tmpl w:val="6242FF9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365347EE"/>
    <w:multiLevelType w:val="multilevel"/>
    <w:tmpl w:val="63541CDE"/>
    <w:lvl w:ilvl="0">
      <w:start w:val="1"/>
      <w:numFmt w:val="upperLetter"/>
      <w:pStyle w:val="Appendix"/>
      <w:suff w:val="nothing"/>
      <w:lvlText w:val="APPENDIX %1"/>
      <w:lvlJc w:val="left"/>
      <w:pPr>
        <w:ind w:left="0" w:firstLine="0"/>
      </w:pPr>
      <w:rPr>
        <w:rFonts w:hint="default"/>
      </w:rPr>
    </w:lvl>
    <w:lvl w:ilvl="1">
      <w:start w:val="1"/>
      <w:numFmt w:val="decimal"/>
      <w:pStyle w:val="AHead1"/>
      <w:lvlText w:val="%1.%2"/>
      <w:lvlJc w:val="left"/>
      <w:pPr>
        <w:tabs>
          <w:tab w:val="num" w:pos="432"/>
        </w:tabs>
        <w:ind w:left="432" w:hanging="432"/>
      </w:pPr>
      <w:rPr>
        <w:rFonts w:hint="default"/>
      </w:rPr>
    </w:lvl>
    <w:lvl w:ilvl="2">
      <w:start w:val="1"/>
      <w:numFmt w:val="decimal"/>
      <w:pStyle w:val="AHead2"/>
      <w:lvlText w:val="%1.%2.%3"/>
      <w:lvlJc w:val="left"/>
      <w:pPr>
        <w:tabs>
          <w:tab w:val="num" w:pos="720"/>
        </w:tabs>
        <w:ind w:left="720" w:hanging="720"/>
      </w:pPr>
      <w:rPr>
        <w:rFonts w:hint="default"/>
      </w:rPr>
    </w:lvl>
    <w:lvl w:ilvl="3">
      <w:start w:val="1"/>
      <w:numFmt w:val="decimal"/>
      <w:pStyle w:val="AHead3"/>
      <w:lvlText w:val="%1.%2.%3.%4"/>
      <w:lvlJc w:val="left"/>
      <w:pPr>
        <w:tabs>
          <w:tab w:val="num" w:pos="1080"/>
        </w:tabs>
        <w:ind w:left="1080" w:hanging="1080"/>
      </w:pPr>
      <w:rPr>
        <w:rFonts w:hint="default"/>
      </w:rPr>
    </w:lvl>
    <w:lvl w:ilvl="4">
      <w:start w:val="1"/>
      <w:numFmt w:val="decimal"/>
      <w:pStyle w:val="AHead4"/>
      <w:lvlText w:val="%1.%2.%3.%4.%5"/>
      <w:lvlJc w:val="left"/>
      <w:pPr>
        <w:tabs>
          <w:tab w:val="num" w:pos="1267"/>
        </w:tabs>
        <w:ind w:left="1267" w:hanging="1267"/>
      </w:pPr>
      <w:rPr>
        <w:rFonts w:hint="default"/>
      </w:rPr>
    </w:lvl>
    <w:lvl w:ilvl="5">
      <w:start w:val="1"/>
      <w:numFmt w:val="decimal"/>
      <w:pStyle w:val="AHead5"/>
      <w:lvlText w:val="%1.%2.%3.%4.%5.%6"/>
      <w:lvlJc w:val="left"/>
      <w:pPr>
        <w:tabs>
          <w:tab w:val="num" w:pos="1440"/>
        </w:tabs>
        <w:ind w:left="1440" w:hanging="1440"/>
      </w:pPr>
      <w:rPr>
        <w:rFonts w:hint="default"/>
      </w:rPr>
    </w:lvl>
    <w:lvl w:ilvl="6">
      <w:start w:val="1"/>
      <w:numFmt w:val="decimal"/>
      <w:pStyle w:val="AHead6"/>
      <w:lvlText w:val="%1.%2.%3.%4.%5.%6.%7"/>
      <w:lvlJc w:val="left"/>
      <w:pPr>
        <w:tabs>
          <w:tab w:val="num" w:pos="1440"/>
        </w:tabs>
        <w:ind w:left="1440" w:hanging="144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
    <w:nsid w:val="36EF35E3"/>
    <w:multiLevelType w:val="hybridMultilevel"/>
    <w:tmpl w:val="163E9DD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6">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7">
    <w:nsid w:val="5F854B03"/>
    <w:multiLevelType w:val="hybridMultilevel"/>
    <w:tmpl w:val="DFDCB81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8"/>
  </w:num>
  <w:num w:numId="2">
    <w:abstractNumId w:val="5"/>
  </w:num>
  <w:num w:numId="3">
    <w:abstractNumId w:val="6"/>
  </w:num>
  <w:num w:numId="4">
    <w:abstractNumId w:val="0"/>
  </w:num>
  <w:num w:numId="5">
    <w:abstractNumId w:val="3"/>
  </w:num>
  <w:num w:numId="6">
    <w:abstractNumId w:val="2"/>
  </w:num>
  <w:num w:numId="7">
    <w:abstractNumId w:val="4"/>
  </w:num>
  <w:num w:numId="8">
    <w:abstractNumId w:val="7"/>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706D4"/>
    <w:rsid w:val="0000204A"/>
    <w:rsid w:val="00004C2D"/>
    <w:rsid w:val="00004C9D"/>
    <w:rsid w:val="000072C4"/>
    <w:rsid w:val="000074D5"/>
    <w:rsid w:val="00010079"/>
    <w:rsid w:val="00010183"/>
    <w:rsid w:val="00011083"/>
    <w:rsid w:val="0001138B"/>
    <w:rsid w:val="00011646"/>
    <w:rsid w:val="000119C2"/>
    <w:rsid w:val="00011B06"/>
    <w:rsid w:val="000129BA"/>
    <w:rsid w:val="00013A75"/>
    <w:rsid w:val="00014D3E"/>
    <w:rsid w:val="000154B0"/>
    <w:rsid w:val="000167C4"/>
    <w:rsid w:val="00017F84"/>
    <w:rsid w:val="000220F1"/>
    <w:rsid w:val="000225E5"/>
    <w:rsid w:val="00022713"/>
    <w:rsid w:val="00022E11"/>
    <w:rsid w:val="00022EFE"/>
    <w:rsid w:val="00026A17"/>
    <w:rsid w:val="00027F17"/>
    <w:rsid w:val="00030113"/>
    <w:rsid w:val="00030140"/>
    <w:rsid w:val="00031506"/>
    <w:rsid w:val="00035B36"/>
    <w:rsid w:val="00037DA5"/>
    <w:rsid w:val="00042E44"/>
    <w:rsid w:val="0004320C"/>
    <w:rsid w:val="00043E19"/>
    <w:rsid w:val="000446EA"/>
    <w:rsid w:val="00044B13"/>
    <w:rsid w:val="00046527"/>
    <w:rsid w:val="0005015A"/>
    <w:rsid w:val="0005018A"/>
    <w:rsid w:val="0005597E"/>
    <w:rsid w:val="00055CC5"/>
    <w:rsid w:val="00055D5A"/>
    <w:rsid w:val="00056304"/>
    <w:rsid w:val="00056BF8"/>
    <w:rsid w:val="00056FC7"/>
    <w:rsid w:val="00057CFF"/>
    <w:rsid w:val="00063F26"/>
    <w:rsid w:val="00065E8F"/>
    <w:rsid w:val="000662AB"/>
    <w:rsid w:val="00066D80"/>
    <w:rsid w:val="00067E24"/>
    <w:rsid w:val="000706D4"/>
    <w:rsid w:val="00070705"/>
    <w:rsid w:val="00071D5F"/>
    <w:rsid w:val="00072493"/>
    <w:rsid w:val="000727BD"/>
    <w:rsid w:val="00072A0F"/>
    <w:rsid w:val="00072E49"/>
    <w:rsid w:val="0007406A"/>
    <w:rsid w:val="0007500C"/>
    <w:rsid w:val="00080D17"/>
    <w:rsid w:val="00081C93"/>
    <w:rsid w:val="00084404"/>
    <w:rsid w:val="00084D25"/>
    <w:rsid w:val="00084F0A"/>
    <w:rsid w:val="000863AC"/>
    <w:rsid w:val="00087109"/>
    <w:rsid w:val="00091539"/>
    <w:rsid w:val="000939A9"/>
    <w:rsid w:val="0009415C"/>
    <w:rsid w:val="00097407"/>
    <w:rsid w:val="000A196B"/>
    <w:rsid w:val="000A1B75"/>
    <w:rsid w:val="000A3629"/>
    <w:rsid w:val="000A3B29"/>
    <w:rsid w:val="000A5828"/>
    <w:rsid w:val="000B1003"/>
    <w:rsid w:val="000B2F8C"/>
    <w:rsid w:val="000B409B"/>
    <w:rsid w:val="000B4A79"/>
    <w:rsid w:val="000B4D42"/>
    <w:rsid w:val="000B5027"/>
    <w:rsid w:val="000B76E5"/>
    <w:rsid w:val="000C1C11"/>
    <w:rsid w:val="000C21E3"/>
    <w:rsid w:val="000C524C"/>
    <w:rsid w:val="000C55CE"/>
    <w:rsid w:val="000C5F29"/>
    <w:rsid w:val="000C721C"/>
    <w:rsid w:val="000D0146"/>
    <w:rsid w:val="000D265D"/>
    <w:rsid w:val="000D42C7"/>
    <w:rsid w:val="000D46DD"/>
    <w:rsid w:val="000D5813"/>
    <w:rsid w:val="000D5DC3"/>
    <w:rsid w:val="000E0C68"/>
    <w:rsid w:val="000E360D"/>
    <w:rsid w:val="000E3C30"/>
    <w:rsid w:val="000E4CFE"/>
    <w:rsid w:val="000E4DFE"/>
    <w:rsid w:val="000E62A7"/>
    <w:rsid w:val="000E669C"/>
    <w:rsid w:val="000E6731"/>
    <w:rsid w:val="000E6A9D"/>
    <w:rsid w:val="000F1023"/>
    <w:rsid w:val="000F127C"/>
    <w:rsid w:val="000F1972"/>
    <w:rsid w:val="000F1C9F"/>
    <w:rsid w:val="000F33DF"/>
    <w:rsid w:val="000F3B0C"/>
    <w:rsid w:val="000F4940"/>
    <w:rsid w:val="000F5278"/>
    <w:rsid w:val="000F5ED4"/>
    <w:rsid w:val="001003A8"/>
    <w:rsid w:val="001030EC"/>
    <w:rsid w:val="001035B4"/>
    <w:rsid w:val="001037EF"/>
    <w:rsid w:val="001043F5"/>
    <w:rsid w:val="0010663A"/>
    <w:rsid w:val="0011241E"/>
    <w:rsid w:val="00113657"/>
    <w:rsid w:val="00115099"/>
    <w:rsid w:val="00115927"/>
    <w:rsid w:val="00115C67"/>
    <w:rsid w:val="001167D3"/>
    <w:rsid w:val="0011689D"/>
    <w:rsid w:val="00116CB9"/>
    <w:rsid w:val="00121A36"/>
    <w:rsid w:val="00122F9F"/>
    <w:rsid w:val="00123213"/>
    <w:rsid w:val="00123587"/>
    <w:rsid w:val="00123FA2"/>
    <w:rsid w:val="00124384"/>
    <w:rsid w:val="001262B5"/>
    <w:rsid w:val="00126D91"/>
    <w:rsid w:val="001313E6"/>
    <w:rsid w:val="001320E5"/>
    <w:rsid w:val="001357EE"/>
    <w:rsid w:val="00135C26"/>
    <w:rsid w:val="00135FCC"/>
    <w:rsid w:val="00145023"/>
    <w:rsid w:val="00145AF7"/>
    <w:rsid w:val="00151AE2"/>
    <w:rsid w:val="00151E98"/>
    <w:rsid w:val="001522C9"/>
    <w:rsid w:val="00152B42"/>
    <w:rsid w:val="00153957"/>
    <w:rsid w:val="00153E54"/>
    <w:rsid w:val="0015545D"/>
    <w:rsid w:val="0016147A"/>
    <w:rsid w:val="0016177B"/>
    <w:rsid w:val="00161C5E"/>
    <w:rsid w:val="00162B4B"/>
    <w:rsid w:val="00162B64"/>
    <w:rsid w:val="00163454"/>
    <w:rsid w:val="00164EBE"/>
    <w:rsid w:val="00165DEC"/>
    <w:rsid w:val="001668E6"/>
    <w:rsid w:val="00166E7A"/>
    <w:rsid w:val="00171BCA"/>
    <w:rsid w:val="0017401B"/>
    <w:rsid w:val="00175307"/>
    <w:rsid w:val="00175624"/>
    <w:rsid w:val="0017612C"/>
    <w:rsid w:val="00176D78"/>
    <w:rsid w:val="00180213"/>
    <w:rsid w:val="00180EAB"/>
    <w:rsid w:val="0018107D"/>
    <w:rsid w:val="00181233"/>
    <w:rsid w:val="00183D99"/>
    <w:rsid w:val="00184B48"/>
    <w:rsid w:val="00185910"/>
    <w:rsid w:val="0018648B"/>
    <w:rsid w:val="0018732F"/>
    <w:rsid w:val="001901C3"/>
    <w:rsid w:val="00192796"/>
    <w:rsid w:val="001927D3"/>
    <w:rsid w:val="00195927"/>
    <w:rsid w:val="00196B5C"/>
    <w:rsid w:val="001977F0"/>
    <w:rsid w:val="00197861"/>
    <w:rsid w:val="001A06CA"/>
    <w:rsid w:val="001A22B1"/>
    <w:rsid w:val="001A4FD2"/>
    <w:rsid w:val="001A5262"/>
    <w:rsid w:val="001A5760"/>
    <w:rsid w:val="001A5AA0"/>
    <w:rsid w:val="001A7544"/>
    <w:rsid w:val="001B0041"/>
    <w:rsid w:val="001B1290"/>
    <w:rsid w:val="001B1A0D"/>
    <w:rsid w:val="001B1B71"/>
    <w:rsid w:val="001B2720"/>
    <w:rsid w:val="001B3171"/>
    <w:rsid w:val="001B3812"/>
    <w:rsid w:val="001B49E9"/>
    <w:rsid w:val="001B586F"/>
    <w:rsid w:val="001B6C61"/>
    <w:rsid w:val="001C0137"/>
    <w:rsid w:val="001C0848"/>
    <w:rsid w:val="001C0C62"/>
    <w:rsid w:val="001C485F"/>
    <w:rsid w:val="001C6D1A"/>
    <w:rsid w:val="001C7B2F"/>
    <w:rsid w:val="001D0211"/>
    <w:rsid w:val="001D19F0"/>
    <w:rsid w:val="001D24D2"/>
    <w:rsid w:val="001D3757"/>
    <w:rsid w:val="001D5B38"/>
    <w:rsid w:val="001D5C4A"/>
    <w:rsid w:val="001D6BE7"/>
    <w:rsid w:val="001D7CF7"/>
    <w:rsid w:val="001D7F33"/>
    <w:rsid w:val="001E1D03"/>
    <w:rsid w:val="001E1E44"/>
    <w:rsid w:val="001E1E91"/>
    <w:rsid w:val="001E4323"/>
    <w:rsid w:val="001E467A"/>
    <w:rsid w:val="001E4D79"/>
    <w:rsid w:val="001E4E8E"/>
    <w:rsid w:val="001E620C"/>
    <w:rsid w:val="001E7CA8"/>
    <w:rsid w:val="001F17DF"/>
    <w:rsid w:val="001F1D0D"/>
    <w:rsid w:val="001F2985"/>
    <w:rsid w:val="001F50D3"/>
    <w:rsid w:val="001F5558"/>
    <w:rsid w:val="001F5C22"/>
    <w:rsid w:val="001F5E3B"/>
    <w:rsid w:val="001F6798"/>
    <w:rsid w:val="001F73C4"/>
    <w:rsid w:val="001F75AE"/>
    <w:rsid w:val="001F7F7B"/>
    <w:rsid w:val="002005DC"/>
    <w:rsid w:val="0020083D"/>
    <w:rsid w:val="002008ED"/>
    <w:rsid w:val="00201E0D"/>
    <w:rsid w:val="0020234C"/>
    <w:rsid w:val="0020357D"/>
    <w:rsid w:val="0020391C"/>
    <w:rsid w:val="00204965"/>
    <w:rsid w:val="00207C5E"/>
    <w:rsid w:val="00210E89"/>
    <w:rsid w:val="00212927"/>
    <w:rsid w:val="00213D7E"/>
    <w:rsid w:val="002157F0"/>
    <w:rsid w:val="00216F7A"/>
    <w:rsid w:val="00221FD3"/>
    <w:rsid w:val="00222372"/>
    <w:rsid w:val="00225460"/>
    <w:rsid w:val="002257FD"/>
    <w:rsid w:val="00230641"/>
    <w:rsid w:val="00230D5F"/>
    <w:rsid w:val="00235656"/>
    <w:rsid w:val="002362B0"/>
    <w:rsid w:val="00236D19"/>
    <w:rsid w:val="00237E81"/>
    <w:rsid w:val="00240B3E"/>
    <w:rsid w:val="00241598"/>
    <w:rsid w:val="0024164E"/>
    <w:rsid w:val="002423C0"/>
    <w:rsid w:val="00242F7B"/>
    <w:rsid w:val="002444EA"/>
    <w:rsid w:val="00246B2D"/>
    <w:rsid w:val="00247168"/>
    <w:rsid w:val="002477D0"/>
    <w:rsid w:val="00247EBE"/>
    <w:rsid w:val="002512D7"/>
    <w:rsid w:val="0025173D"/>
    <w:rsid w:val="00254EF5"/>
    <w:rsid w:val="002551AF"/>
    <w:rsid w:val="002551EC"/>
    <w:rsid w:val="0025520E"/>
    <w:rsid w:val="0025616C"/>
    <w:rsid w:val="00257D15"/>
    <w:rsid w:val="0026445B"/>
    <w:rsid w:val="0026526E"/>
    <w:rsid w:val="002654EC"/>
    <w:rsid w:val="002657C5"/>
    <w:rsid w:val="0026689C"/>
    <w:rsid w:val="0026769E"/>
    <w:rsid w:val="00267D0F"/>
    <w:rsid w:val="00270294"/>
    <w:rsid w:val="00271698"/>
    <w:rsid w:val="0027353A"/>
    <w:rsid w:val="00273795"/>
    <w:rsid w:val="00273AB9"/>
    <w:rsid w:val="00274846"/>
    <w:rsid w:val="00274DBA"/>
    <w:rsid w:val="00275519"/>
    <w:rsid w:val="00277C3E"/>
    <w:rsid w:val="00281EF3"/>
    <w:rsid w:val="00281F13"/>
    <w:rsid w:val="00282778"/>
    <w:rsid w:val="002838EE"/>
    <w:rsid w:val="00283CE3"/>
    <w:rsid w:val="00283CF9"/>
    <w:rsid w:val="002855D3"/>
    <w:rsid w:val="002917B0"/>
    <w:rsid w:val="002921C2"/>
    <w:rsid w:val="00294EA3"/>
    <w:rsid w:val="00295281"/>
    <w:rsid w:val="00295E44"/>
    <w:rsid w:val="00296782"/>
    <w:rsid w:val="002968CC"/>
    <w:rsid w:val="00297D17"/>
    <w:rsid w:val="002A07EA"/>
    <w:rsid w:val="002A2684"/>
    <w:rsid w:val="002A4276"/>
    <w:rsid w:val="002A4429"/>
    <w:rsid w:val="002A446F"/>
    <w:rsid w:val="002A52E5"/>
    <w:rsid w:val="002B1D80"/>
    <w:rsid w:val="002B2523"/>
    <w:rsid w:val="002B3534"/>
    <w:rsid w:val="002B3890"/>
    <w:rsid w:val="002B4137"/>
    <w:rsid w:val="002B506D"/>
    <w:rsid w:val="002B5DFD"/>
    <w:rsid w:val="002B72A0"/>
    <w:rsid w:val="002B7552"/>
    <w:rsid w:val="002C0B8E"/>
    <w:rsid w:val="002C125D"/>
    <w:rsid w:val="002C1458"/>
    <w:rsid w:val="002C15D1"/>
    <w:rsid w:val="002C200F"/>
    <w:rsid w:val="002C2704"/>
    <w:rsid w:val="002C3EE9"/>
    <w:rsid w:val="002C457B"/>
    <w:rsid w:val="002C4710"/>
    <w:rsid w:val="002C739F"/>
    <w:rsid w:val="002D0EC9"/>
    <w:rsid w:val="002D1B42"/>
    <w:rsid w:val="002D21A9"/>
    <w:rsid w:val="002D27BC"/>
    <w:rsid w:val="002D35EE"/>
    <w:rsid w:val="002D3D6C"/>
    <w:rsid w:val="002D3D84"/>
    <w:rsid w:val="002D3E9F"/>
    <w:rsid w:val="002D4774"/>
    <w:rsid w:val="002E23DF"/>
    <w:rsid w:val="002E5B7E"/>
    <w:rsid w:val="002F03A2"/>
    <w:rsid w:val="002F1EC7"/>
    <w:rsid w:val="002F1FF2"/>
    <w:rsid w:val="002F290F"/>
    <w:rsid w:val="002F2CE2"/>
    <w:rsid w:val="002F404A"/>
    <w:rsid w:val="002F4CD2"/>
    <w:rsid w:val="002F5DD7"/>
    <w:rsid w:val="002F5EBB"/>
    <w:rsid w:val="002F7554"/>
    <w:rsid w:val="003009C2"/>
    <w:rsid w:val="00301693"/>
    <w:rsid w:val="003018C9"/>
    <w:rsid w:val="003047FE"/>
    <w:rsid w:val="0030520B"/>
    <w:rsid w:val="003053DF"/>
    <w:rsid w:val="0031025F"/>
    <w:rsid w:val="00313145"/>
    <w:rsid w:val="003134AD"/>
    <w:rsid w:val="00321041"/>
    <w:rsid w:val="00324C8B"/>
    <w:rsid w:val="00325ECD"/>
    <w:rsid w:val="00325F8E"/>
    <w:rsid w:val="00326C3A"/>
    <w:rsid w:val="003325DB"/>
    <w:rsid w:val="00332785"/>
    <w:rsid w:val="00336CFF"/>
    <w:rsid w:val="0033709E"/>
    <w:rsid w:val="00337B76"/>
    <w:rsid w:val="00340F12"/>
    <w:rsid w:val="00342CC6"/>
    <w:rsid w:val="00342CCE"/>
    <w:rsid w:val="00343440"/>
    <w:rsid w:val="00343B4C"/>
    <w:rsid w:val="00344D20"/>
    <w:rsid w:val="003453BF"/>
    <w:rsid w:val="00346CB3"/>
    <w:rsid w:val="00346F50"/>
    <w:rsid w:val="00347265"/>
    <w:rsid w:val="0034729F"/>
    <w:rsid w:val="00352F3C"/>
    <w:rsid w:val="003545CB"/>
    <w:rsid w:val="003578C1"/>
    <w:rsid w:val="00361950"/>
    <w:rsid w:val="00362AB4"/>
    <w:rsid w:val="00363580"/>
    <w:rsid w:val="00364BCC"/>
    <w:rsid w:val="00365137"/>
    <w:rsid w:val="00367A61"/>
    <w:rsid w:val="0037050A"/>
    <w:rsid w:val="0037139E"/>
    <w:rsid w:val="003715B0"/>
    <w:rsid w:val="00372AF0"/>
    <w:rsid w:val="00373B29"/>
    <w:rsid w:val="00373C4A"/>
    <w:rsid w:val="00374AD2"/>
    <w:rsid w:val="00376CD4"/>
    <w:rsid w:val="00376FD7"/>
    <w:rsid w:val="00377372"/>
    <w:rsid w:val="00380215"/>
    <w:rsid w:val="00380C2C"/>
    <w:rsid w:val="0038196D"/>
    <w:rsid w:val="00381E36"/>
    <w:rsid w:val="003824B5"/>
    <w:rsid w:val="0038278D"/>
    <w:rsid w:val="003829B3"/>
    <w:rsid w:val="00382E80"/>
    <w:rsid w:val="00385286"/>
    <w:rsid w:val="003920EB"/>
    <w:rsid w:val="00393617"/>
    <w:rsid w:val="0039469E"/>
    <w:rsid w:val="00395364"/>
    <w:rsid w:val="00395DDD"/>
    <w:rsid w:val="003A0BB0"/>
    <w:rsid w:val="003A3FBE"/>
    <w:rsid w:val="003A5681"/>
    <w:rsid w:val="003A5D7B"/>
    <w:rsid w:val="003A7252"/>
    <w:rsid w:val="003B0A29"/>
    <w:rsid w:val="003B22B4"/>
    <w:rsid w:val="003B24B2"/>
    <w:rsid w:val="003B42AF"/>
    <w:rsid w:val="003B4C0A"/>
    <w:rsid w:val="003B4E14"/>
    <w:rsid w:val="003B57A0"/>
    <w:rsid w:val="003B7627"/>
    <w:rsid w:val="003B7B1C"/>
    <w:rsid w:val="003C060F"/>
    <w:rsid w:val="003C0992"/>
    <w:rsid w:val="003C1887"/>
    <w:rsid w:val="003C43F8"/>
    <w:rsid w:val="003C5DD7"/>
    <w:rsid w:val="003C5EC2"/>
    <w:rsid w:val="003C69D5"/>
    <w:rsid w:val="003D092C"/>
    <w:rsid w:val="003D26EF"/>
    <w:rsid w:val="003D2CB9"/>
    <w:rsid w:val="003D3D7D"/>
    <w:rsid w:val="003D4297"/>
    <w:rsid w:val="003D4A2B"/>
    <w:rsid w:val="003D707B"/>
    <w:rsid w:val="003D71A8"/>
    <w:rsid w:val="003D774F"/>
    <w:rsid w:val="003E29C7"/>
    <w:rsid w:val="003E382A"/>
    <w:rsid w:val="003E445C"/>
    <w:rsid w:val="003E6654"/>
    <w:rsid w:val="003E71F3"/>
    <w:rsid w:val="003F0D33"/>
    <w:rsid w:val="003F237B"/>
    <w:rsid w:val="003F2E38"/>
    <w:rsid w:val="003F2F93"/>
    <w:rsid w:val="003F35EF"/>
    <w:rsid w:val="003F3F9E"/>
    <w:rsid w:val="003F479C"/>
    <w:rsid w:val="003F5326"/>
    <w:rsid w:val="003F71F6"/>
    <w:rsid w:val="003F7640"/>
    <w:rsid w:val="0040032C"/>
    <w:rsid w:val="004015E4"/>
    <w:rsid w:val="00401CAC"/>
    <w:rsid w:val="004025D0"/>
    <w:rsid w:val="00402C5E"/>
    <w:rsid w:val="004038DB"/>
    <w:rsid w:val="00403E87"/>
    <w:rsid w:val="00404559"/>
    <w:rsid w:val="0040496D"/>
    <w:rsid w:val="00405083"/>
    <w:rsid w:val="004077D5"/>
    <w:rsid w:val="00407FB8"/>
    <w:rsid w:val="00410151"/>
    <w:rsid w:val="00410C2B"/>
    <w:rsid w:val="0041317A"/>
    <w:rsid w:val="004133B3"/>
    <w:rsid w:val="00415315"/>
    <w:rsid w:val="0041649B"/>
    <w:rsid w:val="0041745A"/>
    <w:rsid w:val="004209D9"/>
    <w:rsid w:val="00421C50"/>
    <w:rsid w:val="00421CF0"/>
    <w:rsid w:val="00423E16"/>
    <w:rsid w:val="0042421E"/>
    <w:rsid w:val="004242B7"/>
    <w:rsid w:val="0042519D"/>
    <w:rsid w:val="00425507"/>
    <w:rsid w:val="00426022"/>
    <w:rsid w:val="004275B4"/>
    <w:rsid w:val="00427B20"/>
    <w:rsid w:val="0043100E"/>
    <w:rsid w:val="004318C4"/>
    <w:rsid w:val="0043228A"/>
    <w:rsid w:val="00432EF9"/>
    <w:rsid w:val="00433874"/>
    <w:rsid w:val="00433F3B"/>
    <w:rsid w:val="00434A81"/>
    <w:rsid w:val="00434A8B"/>
    <w:rsid w:val="00434C0A"/>
    <w:rsid w:val="004355A3"/>
    <w:rsid w:val="0043627F"/>
    <w:rsid w:val="004407D7"/>
    <w:rsid w:val="00441B68"/>
    <w:rsid w:val="00442553"/>
    <w:rsid w:val="004434EA"/>
    <w:rsid w:val="00444292"/>
    <w:rsid w:val="00444364"/>
    <w:rsid w:val="00444A60"/>
    <w:rsid w:val="00444D0B"/>
    <w:rsid w:val="004452E9"/>
    <w:rsid w:val="00445A2E"/>
    <w:rsid w:val="00445D8E"/>
    <w:rsid w:val="004462B9"/>
    <w:rsid w:val="004463DF"/>
    <w:rsid w:val="0044681E"/>
    <w:rsid w:val="004477CE"/>
    <w:rsid w:val="00447BC5"/>
    <w:rsid w:val="00452096"/>
    <w:rsid w:val="0045485E"/>
    <w:rsid w:val="004549C6"/>
    <w:rsid w:val="00454B96"/>
    <w:rsid w:val="00454EC1"/>
    <w:rsid w:val="0045545E"/>
    <w:rsid w:val="00455526"/>
    <w:rsid w:val="00460081"/>
    <w:rsid w:val="0046161C"/>
    <w:rsid w:val="004627FF"/>
    <w:rsid w:val="00463BCA"/>
    <w:rsid w:val="00465815"/>
    <w:rsid w:val="00470891"/>
    <w:rsid w:val="00470A70"/>
    <w:rsid w:val="00470B84"/>
    <w:rsid w:val="0047115D"/>
    <w:rsid w:val="00471624"/>
    <w:rsid w:val="00472782"/>
    <w:rsid w:val="0048015F"/>
    <w:rsid w:val="0048118E"/>
    <w:rsid w:val="00481437"/>
    <w:rsid w:val="00481C94"/>
    <w:rsid w:val="00484266"/>
    <w:rsid w:val="0048471E"/>
    <w:rsid w:val="00484EEF"/>
    <w:rsid w:val="0048649B"/>
    <w:rsid w:val="004872B9"/>
    <w:rsid w:val="00491508"/>
    <w:rsid w:val="00493417"/>
    <w:rsid w:val="00493FDB"/>
    <w:rsid w:val="00494CAB"/>
    <w:rsid w:val="00495DBD"/>
    <w:rsid w:val="004963A4"/>
    <w:rsid w:val="004966E0"/>
    <w:rsid w:val="00497373"/>
    <w:rsid w:val="004A179D"/>
    <w:rsid w:val="004A2405"/>
    <w:rsid w:val="004A34AF"/>
    <w:rsid w:val="004A3523"/>
    <w:rsid w:val="004A353E"/>
    <w:rsid w:val="004A4C2B"/>
    <w:rsid w:val="004A4DB3"/>
    <w:rsid w:val="004A730B"/>
    <w:rsid w:val="004A77F0"/>
    <w:rsid w:val="004B0149"/>
    <w:rsid w:val="004B153A"/>
    <w:rsid w:val="004B2244"/>
    <w:rsid w:val="004B4F5D"/>
    <w:rsid w:val="004B5750"/>
    <w:rsid w:val="004B72C2"/>
    <w:rsid w:val="004C02A0"/>
    <w:rsid w:val="004C05EA"/>
    <w:rsid w:val="004C1585"/>
    <w:rsid w:val="004C2D9F"/>
    <w:rsid w:val="004C4556"/>
    <w:rsid w:val="004C547B"/>
    <w:rsid w:val="004C799E"/>
    <w:rsid w:val="004D4546"/>
    <w:rsid w:val="004D6205"/>
    <w:rsid w:val="004E0805"/>
    <w:rsid w:val="004E16D0"/>
    <w:rsid w:val="004E1AF8"/>
    <w:rsid w:val="004E1E08"/>
    <w:rsid w:val="004E5C06"/>
    <w:rsid w:val="004E6458"/>
    <w:rsid w:val="004F0D59"/>
    <w:rsid w:val="004F1403"/>
    <w:rsid w:val="004F416F"/>
    <w:rsid w:val="0050063F"/>
    <w:rsid w:val="0050198F"/>
    <w:rsid w:val="00501C7A"/>
    <w:rsid w:val="00501F24"/>
    <w:rsid w:val="00504CE1"/>
    <w:rsid w:val="00506E5D"/>
    <w:rsid w:val="00507A5C"/>
    <w:rsid w:val="0051027C"/>
    <w:rsid w:val="00512340"/>
    <w:rsid w:val="0051277C"/>
    <w:rsid w:val="005140D1"/>
    <w:rsid w:val="0052022B"/>
    <w:rsid w:val="00520A46"/>
    <w:rsid w:val="00520B23"/>
    <w:rsid w:val="005211EA"/>
    <w:rsid w:val="00522085"/>
    <w:rsid w:val="005229EB"/>
    <w:rsid w:val="00526681"/>
    <w:rsid w:val="00526710"/>
    <w:rsid w:val="00530EFF"/>
    <w:rsid w:val="005334F3"/>
    <w:rsid w:val="0053406F"/>
    <w:rsid w:val="00534149"/>
    <w:rsid w:val="00534304"/>
    <w:rsid w:val="00534F6C"/>
    <w:rsid w:val="005353C0"/>
    <w:rsid w:val="00535A68"/>
    <w:rsid w:val="00535FF5"/>
    <w:rsid w:val="00536086"/>
    <w:rsid w:val="00537687"/>
    <w:rsid w:val="00540BF7"/>
    <w:rsid w:val="00541D55"/>
    <w:rsid w:val="00543111"/>
    <w:rsid w:val="0054373D"/>
    <w:rsid w:val="00543831"/>
    <w:rsid w:val="00543D1B"/>
    <w:rsid w:val="00543DC5"/>
    <w:rsid w:val="005442CF"/>
    <w:rsid w:val="00544C24"/>
    <w:rsid w:val="00545B73"/>
    <w:rsid w:val="005470BC"/>
    <w:rsid w:val="005475AF"/>
    <w:rsid w:val="00547969"/>
    <w:rsid w:val="00550336"/>
    <w:rsid w:val="00552351"/>
    <w:rsid w:val="00552564"/>
    <w:rsid w:val="00555460"/>
    <w:rsid w:val="00555D0F"/>
    <w:rsid w:val="00557E75"/>
    <w:rsid w:val="00560792"/>
    <w:rsid w:val="00560F79"/>
    <w:rsid w:val="00561F31"/>
    <w:rsid w:val="0056264C"/>
    <w:rsid w:val="00563DD2"/>
    <w:rsid w:val="00563E2E"/>
    <w:rsid w:val="005646C1"/>
    <w:rsid w:val="005647E1"/>
    <w:rsid w:val="00566816"/>
    <w:rsid w:val="00567C35"/>
    <w:rsid w:val="00570B28"/>
    <w:rsid w:val="00571213"/>
    <w:rsid w:val="00571A08"/>
    <w:rsid w:val="005733B9"/>
    <w:rsid w:val="00573C08"/>
    <w:rsid w:val="00575304"/>
    <w:rsid w:val="005767E0"/>
    <w:rsid w:val="00576E23"/>
    <w:rsid w:val="00580635"/>
    <w:rsid w:val="00580D65"/>
    <w:rsid w:val="005820D5"/>
    <w:rsid w:val="00582596"/>
    <w:rsid w:val="00582BCD"/>
    <w:rsid w:val="00584262"/>
    <w:rsid w:val="005879CD"/>
    <w:rsid w:val="005908CF"/>
    <w:rsid w:val="00591EF7"/>
    <w:rsid w:val="0059272F"/>
    <w:rsid w:val="0059664F"/>
    <w:rsid w:val="0059672C"/>
    <w:rsid w:val="00597774"/>
    <w:rsid w:val="005A0245"/>
    <w:rsid w:val="005A181A"/>
    <w:rsid w:val="005A2360"/>
    <w:rsid w:val="005A28ED"/>
    <w:rsid w:val="005A2F33"/>
    <w:rsid w:val="005A42E4"/>
    <w:rsid w:val="005A4DF5"/>
    <w:rsid w:val="005A7C2B"/>
    <w:rsid w:val="005B0325"/>
    <w:rsid w:val="005B057A"/>
    <w:rsid w:val="005B28DC"/>
    <w:rsid w:val="005B352A"/>
    <w:rsid w:val="005B41B6"/>
    <w:rsid w:val="005B53B1"/>
    <w:rsid w:val="005B6A92"/>
    <w:rsid w:val="005B75A1"/>
    <w:rsid w:val="005C0A83"/>
    <w:rsid w:val="005C179C"/>
    <w:rsid w:val="005C4A83"/>
    <w:rsid w:val="005C5A2B"/>
    <w:rsid w:val="005C614D"/>
    <w:rsid w:val="005C61B8"/>
    <w:rsid w:val="005C6385"/>
    <w:rsid w:val="005C7050"/>
    <w:rsid w:val="005C7EA3"/>
    <w:rsid w:val="005D2CCE"/>
    <w:rsid w:val="005D2F72"/>
    <w:rsid w:val="005D4C77"/>
    <w:rsid w:val="005E03A3"/>
    <w:rsid w:val="005E0E24"/>
    <w:rsid w:val="005E17DF"/>
    <w:rsid w:val="005E2441"/>
    <w:rsid w:val="005E4106"/>
    <w:rsid w:val="005E496C"/>
    <w:rsid w:val="005E5EB9"/>
    <w:rsid w:val="005E613F"/>
    <w:rsid w:val="005E6E1E"/>
    <w:rsid w:val="005E702E"/>
    <w:rsid w:val="005E710E"/>
    <w:rsid w:val="005F0ABB"/>
    <w:rsid w:val="005F0BA7"/>
    <w:rsid w:val="005F17BB"/>
    <w:rsid w:val="005F2ECC"/>
    <w:rsid w:val="005F3D48"/>
    <w:rsid w:val="005F407F"/>
    <w:rsid w:val="005F60F1"/>
    <w:rsid w:val="005F6172"/>
    <w:rsid w:val="005F71E7"/>
    <w:rsid w:val="005F74F3"/>
    <w:rsid w:val="005F7D1F"/>
    <w:rsid w:val="0060086F"/>
    <w:rsid w:val="00601421"/>
    <w:rsid w:val="006016E5"/>
    <w:rsid w:val="00601B7D"/>
    <w:rsid w:val="00603356"/>
    <w:rsid w:val="006033BA"/>
    <w:rsid w:val="00603EDB"/>
    <w:rsid w:val="0060413A"/>
    <w:rsid w:val="006054CD"/>
    <w:rsid w:val="006061CA"/>
    <w:rsid w:val="006068FD"/>
    <w:rsid w:val="00606E23"/>
    <w:rsid w:val="006100D1"/>
    <w:rsid w:val="00610396"/>
    <w:rsid w:val="006103A9"/>
    <w:rsid w:val="00611BB8"/>
    <w:rsid w:val="006208BD"/>
    <w:rsid w:val="0062443B"/>
    <w:rsid w:val="00624B73"/>
    <w:rsid w:val="00626CF6"/>
    <w:rsid w:val="00627BA6"/>
    <w:rsid w:val="00630C6A"/>
    <w:rsid w:val="0063128E"/>
    <w:rsid w:val="0063346C"/>
    <w:rsid w:val="00634397"/>
    <w:rsid w:val="00636D50"/>
    <w:rsid w:val="00637B5A"/>
    <w:rsid w:val="0064110E"/>
    <w:rsid w:val="00645148"/>
    <w:rsid w:val="00646733"/>
    <w:rsid w:val="00646830"/>
    <w:rsid w:val="0065192F"/>
    <w:rsid w:val="00652559"/>
    <w:rsid w:val="00653859"/>
    <w:rsid w:val="0065500D"/>
    <w:rsid w:val="00655BF2"/>
    <w:rsid w:val="00656738"/>
    <w:rsid w:val="0065681A"/>
    <w:rsid w:val="00660DDC"/>
    <w:rsid w:val="00665636"/>
    <w:rsid w:val="00666703"/>
    <w:rsid w:val="00667837"/>
    <w:rsid w:val="00667A2D"/>
    <w:rsid w:val="006703DE"/>
    <w:rsid w:val="00670918"/>
    <w:rsid w:val="00671428"/>
    <w:rsid w:val="006719B4"/>
    <w:rsid w:val="00671B90"/>
    <w:rsid w:val="006750D6"/>
    <w:rsid w:val="00675BAD"/>
    <w:rsid w:val="006779DB"/>
    <w:rsid w:val="00677A2F"/>
    <w:rsid w:val="0068117D"/>
    <w:rsid w:val="00681229"/>
    <w:rsid w:val="006815EB"/>
    <w:rsid w:val="00682C15"/>
    <w:rsid w:val="00682CDF"/>
    <w:rsid w:val="0068355B"/>
    <w:rsid w:val="00684710"/>
    <w:rsid w:val="00687373"/>
    <w:rsid w:val="006908DE"/>
    <w:rsid w:val="0069217B"/>
    <w:rsid w:val="00692B3E"/>
    <w:rsid w:val="006939A9"/>
    <w:rsid w:val="00696ACA"/>
    <w:rsid w:val="006A13A5"/>
    <w:rsid w:val="006A2E88"/>
    <w:rsid w:val="006A3A56"/>
    <w:rsid w:val="006A4218"/>
    <w:rsid w:val="006A53FD"/>
    <w:rsid w:val="006A6E0F"/>
    <w:rsid w:val="006A728F"/>
    <w:rsid w:val="006B21B4"/>
    <w:rsid w:val="006B2F3A"/>
    <w:rsid w:val="006B392C"/>
    <w:rsid w:val="006B428D"/>
    <w:rsid w:val="006B495E"/>
    <w:rsid w:val="006B5200"/>
    <w:rsid w:val="006C192B"/>
    <w:rsid w:val="006C5108"/>
    <w:rsid w:val="006C6B61"/>
    <w:rsid w:val="006C701D"/>
    <w:rsid w:val="006D1598"/>
    <w:rsid w:val="006D292B"/>
    <w:rsid w:val="006D2F61"/>
    <w:rsid w:val="006D30E7"/>
    <w:rsid w:val="006D4512"/>
    <w:rsid w:val="006D598C"/>
    <w:rsid w:val="006D6DE6"/>
    <w:rsid w:val="006D784E"/>
    <w:rsid w:val="006D7EDC"/>
    <w:rsid w:val="006E0055"/>
    <w:rsid w:val="006E02C9"/>
    <w:rsid w:val="006E4EAC"/>
    <w:rsid w:val="006E62FA"/>
    <w:rsid w:val="006E7F04"/>
    <w:rsid w:val="006F011E"/>
    <w:rsid w:val="006F3340"/>
    <w:rsid w:val="006F3CD4"/>
    <w:rsid w:val="006F4151"/>
    <w:rsid w:val="006F44BB"/>
    <w:rsid w:val="006F4569"/>
    <w:rsid w:val="006F6BFF"/>
    <w:rsid w:val="006F71F7"/>
    <w:rsid w:val="00700F4E"/>
    <w:rsid w:val="00702887"/>
    <w:rsid w:val="007032EA"/>
    <w:rsid w:val="0070517B"/>
    <w:rsid w:val="00705457"/>
    <w:rsid w:val="0070761A"/>
    <w:rsid w:val="007109D6"/>
    <w:rsid w:val="00711A05"/>
    <w:rsid w:val="00711C2B"/>
    <w:rsid w:val="00712C2D"/>
    <w:rsid w:val="00713B07"/>
    <w:rsid w:val="00714212"/>
    <w:rsid w:val="0071446C"/>
    <w:rsid w:val="00714F23"/>
    <w:rsid w:val="00715434"/>
    <w:rsid w:val="00715ABF"/>
    <w:rsid w:val="0072228F"/>
    <w:rsid w:val="007222E4"/>
    <w:rsid w:val="00723D63"/>
    <w:rsid w:val="00725353"/>
    <w:rsid w:val="00725B17"/>
    <w:rsid w:val="00726065"/>
    <w:rsid w:val="007267FE"/>
    <w:rsid w:val="00732164"/>
    <w:rsid w:val="00733CFF"/>
    <w:rsid w:val="007355A9"/>
    <w:rsid w:val="00735B51"/>
    <w:rsid w:val="00740C8F"/>
    <w:rsid w:val="00741473"/>
    <w:rsid w:val="00741ABD"/>
    <w:rsid w:val="00744B70"/>
    <w:rsid w:val="00745B7F"/>
    <w:rsid w:val="00745F70"/>
    <w:rsid w:val="00752212"/>
    <w:rsid w:val="00756BF6"/>
    <w:rsid w:val="00762D1D"/>
    <w:rsid w:val="00763363"/>
    <w:rsid w:val="00764235"/>
    <w:rsid w:val="00765AEB"/>
    <w:rsid w:val="0076634A"/>
    <w:rsid w:val="0076676B"/>
    <w:rsid w:val="00770B1E"/>
    <w:rsid w:val="007733C3"/>
    <w:rsid w:val="00776806"/>
    <w:rsid w:val="00776EDF"/>
    <w:rsid w:val="007823A7"/>
    <w:rsid w:val="00785D02"/>
    <w:rsid w:val="00787C6F"/>
    <w:rsid w:val="007905ED"/>
    <w:rsid w:val="007908D3"/>
    <w:rsid w:val="00793B86"/>
    <w:rsid w:val="00795D1A"/>
    <w:rsid w:val="0079694C"/>
    <w:rsid w:val="007A0224"/>
    <w:rsid w:val="007A3FDC"/>
    <w:rsid w:val="007A4184"/>
    <w:rsid w:val="007A47E3"/>
    <w:rsid w:val="007A6E96"/>
    <w:rsid w:val="007A72EC"/>
    <w:rsid w:val="007B1100"/>
    <w:rsid w:val="007B16D1"/>
    <w:rsid w:val="007B5CB6"/>
    <w:rsid w:val="007B656D"/>
    <w:rsid w:val="007C017B"/>
    <w:rsid w:val="007C028A"/>
    <w:rsid w:val="007C11DF"/>
    <w:rsid w:val="007C1947"/>
    <w:rsid w:val="007C1A98"/>
    <w:rsid w:val="007C26A7"/>
    <w:rsid w:val="007C2B4C"/>
    <w:rsid w:val="007C526D"/>
    <w:rsid w:val="007C5E96"/>
    <w:rsid w:val="007D0FC2"/>
    <w:rsid w:val="007D1591"/>
    <w:rsid w:val="007D22F7"/>
    <w:rsid w:val="007D55B9"/>
    <w:rsid w:val="007D5A55"/>
    <w:rsid w:val="007D5A5B"/>
    <w:rsid w:val="007E05EE"/>
    <w:rsid w:val="007E1C6C"/>
    <w:rsid w:val="007E443A"/>
    <w:rsid w:val="007E4F73"/>
    <w:rsid w:val="007E530D"/>
    <w:rsid w:val="007E6633"/>
    <w:rsid w:val="007E6ABF"/>
    <w:rsid w:val="007E6FEE"/>
    <w:rsid w:val="007F3FC3"/>
    <w:rsid w:val="007F6AC7"/>
    <w:rsid w:val="007F71F4"/>
    <w:rsid w:val="00803310"/>
    <w:rsid w:val="00803E56"/>
    <w:rsid w:val="008045F6"/>
    <w:rsid w:val="008071E6"/>
    <w:rsid w:val="00813457"/>
    <w:rsid w:val="008150C9"/>
    <w:rsid w:val="008154EF"/>
    <w:rsid w:val="00815EDE"/>
    <w:rsid w:val="00817CBD"/>
    <w:rsid w:val="008209ED"/>
    <w:rsid w:val="00821BD2"/>
    <w:rsid w:val="008229B5"/>
    <w:rsid w:val="00823C28"/>
    <w:rsid w:val="00824383"/>
    <w:rsid w:val="0082496A"/>
    <w:rsid w:val="00825801"/>
    <w:rsid w:val="00826238"/>
    <w:rsid w:val="00826D8A"/>
    <w:rsid w:val="00831159"/>
    <w:rsid w:val="00831C49"/>
    <w:rsid w:val="008351C9"/>
    <w:rsid w:val="00835B8A"/>
    <w:rsid w:val="00837400"/>
    <w:rsid w:val="00837679"/>
    <w:rsid w:val="00840176"/>
    <w:rsid w:val="008402D6"/>
    <w:rsid w:val="00841B4D"/>
    <w:rsid w:val="00841F85"/>
    <w:rsid w:val="00842DE4"/>
    <w:rsid w:val="00845197"/>
    <w:rsid w:val="008455A1"/>
    <w:rsid w:val="00845EEB"/>
    <w:rsid w:val="00846278"/>
    <w:rsid w:val="00846AA6"/>
    <w:rsid w:val="00850ACE"/>
    <w:rsid w:val="00850C97"/>
    <w:rsid w:val="00851370"/>
    <w:rsid w:val="00853189"/>
    <w:rsid w:val="0085388C"/>
    <w:rsid w:val="00854947"/>
    <w:rsid w:val="00854D22"/>
    <w:rsid w:val="00854D99"/>
    <w:rsid w:val="00855C57"/>
    <w:rsid w:val="00857BC0"/>
    <w:rsid w:val="00857E8C"/>
    <w:rsid w:val="008607D1"/>
    <w:rsid w:val="008619C0"/>
    <w:rsid w:val="00861D4B"/>
    <w:rsid w:val="00863137"/>
    <w:rsid w:val="00863255"/>
    <w:rsid w:val="008650D8"/>
    <w:rsid w:val="008652E1"/>
    <w:rsid w:val="00871E1C"/>
    <w:rsid w:val="008729B5"/>
    <w:rsid w:val="00873177"/>
    <w:rsid w:val="008746F2"/>
    <w:rsid w:val="00876F73"/>
    <w:rsid w:val="00881283"/>
    <w:rsid w:val="0088310B"/>
    <w:rsid w:val="00884044"/>
    <w:rsid w:val="00884937"/>
    <w:rsid w:val="00884CB7"/>
    <w:rsid w:val="008870B8"/>
    <w:rsid w:val="00887473"/>
    <w:rsid w:val="00887959"/>
    <w:rsid w:val="00891F63"/>
    <w:rsid w:val="00893DF4"/>
    <w:rsid w:val="008A20E7"/>
    <w:rsid w:val="008A2F8F"/>
    <w:rsid w:val="008A317E"/>
    <w:rsid w:val="008B0A29"/>
    <w:rsid w:val="008B1753"/>
    <w:rsid w:val="008B539A"/>
    <w:rsid w:val="008B5439"/>
    <w:rsid w:val="008B6D8A"/>
    <w:rsid w:val="008B7587"/>
    <w:rsid w:val="008B7CCA"/>
    <w:rsid w:val="008C0495"/>
    <w:rsid w:val="008C148B"/>
    <w:rsid w:val="008C21DF"/>
    <w:rsid w:val="008C363B"/>
    <w:rsid w:val="008C60D4"/>
    <w:rsid w:val="008D10D2"/>
    <w:rsid w:val="008D1AA4"/>
    <w:rsid w:val="008D208B"/>
    <w:rsid w:val="008D462A"/>
    <w:rsid w:val="008D4B10"/>
    <w:rsid w:val="008D5700"/>
    <w:rsid w:val="008D61E0"/>
    <w:rsid w:val="008D75C5"/>
    <w:rsid w:val="008D7A00"/>
    <w:rsid w:val="008D7FF8"/>
    <w:rsid w:val="008E0848"/>
    <w:rsid w:val="008E0C2D"/>
    <w:rsid w:val="008E1088"/>
    <w:rsid w:val="008E1C54"/>
    <w:rsid w:val="008E4372"/>
    <w:rsid w:val="008E508D"/>
    <w:rsid w:val="008E5532"/>
    <w:rsid w:val="008E6406"/>
    <w:rsid w:val="008E6B5D"/>
    <w:rsid w:val="008E6FFA"/>
    <w:rsid w:val="008E7EAE"/>
    <w:rsid w:val="008F1BFD"/>
    <w:rsid w:val="008F2FF4"/>
    <w:rsid w:val="008F416C"/>
    <w:rsid w:val="008F4DC8"/>
    <w:rsid w:val="008F6E54"/>
    <w:rsid w:val="008F7276"/>
    <w:rsid w:val="008F786D"/>
    <w:rsid w:val="008F7950"/>
    <w:rsid w:val="009001FF"/>
    <w:rsid w:val="00900FAD"/>
    <w:rsid w:val="00904C73"/>
    <w:rsid w:val="0090588A"/>
    <w:rsid w:val="009079AE"/>
    <w:rsid w:val="00913047"/>
    <w:rsid w:val="00913A8A"/>
    <w:rsid w:val="00914C32"/>
    <w:rsid w:val="00915191"/>
    <w:rsid w:val="00916192"/>
    <w:rsid w:val="0092102F"/>
    <w:rsid w:val="00921D54"/>
    <w:rsid w:val="009278E6"/>
    <w:rsid w:val="009337A5"/>
    <w:rsid w:val="00933861"/>
    <w:rsid w:val="00937198"/>
    <w:rsid w:val="00937BE1"/>
    <w:rsid w:val="0094197A"/>
    <w:rsid w:val="00941B29"/>
    <w:rsid w:val="00943292"/>
    <w:rsid w:val="00943377"/>
    <w:rsid w:val="00943378"/>
    <w:rsid w:val="00943C07"/>
    <w:rsid w:val="00951B9F"/>
    <w:rsid w:val="009529DA"/>
    <w:rsid w:val="00953BD5"/>
    <w:rsid w:val="00953C31"/>
    <w:rsid w:val="0095469B"/>
    <w:rsid w:val="00954AAC"/>
    <w:rsid w:val="00960B91"/>
    <w:rsid w:val="00961CEC"/>
    <w:rsid w:val="00963ED2"/>
    <w:rsid w:val="0096434B"/>
    <w:rsid w:val="009658AF"/>
    <w:rsid w:val="00966685"/>
    <w:rsid w:val="00967D2C"/>
    <w:rsid w:val="00970895"/>
    <w:rsid w:val="00971F87"/>
    <w:rsid w:val="0097220D"/>
    <w:rsid w:val="00976F30"/>
    <w:rsid w:val="00977207"/>
    <w:rsid w:val="00977961"/>
    <w:rsid w:val="00982098"/>
    <w:rsid w:val="009867EE"/>
    <w:rsid w:val="00991998"/>
    <w:rsid w:val="00991B18"/>
    <w:rsid w:val="009928CA"/>
    <w:rsid w:val="00992AF0"/>
    <w:rsid w:val="00992FA9"/>
    <w:rsid w:val="00993664"/>
    <w:rsid w:val="009938E1"/>
    <w:rsid w:val="00994199"/>
    <w:rsid w:val="00994357"/>
    <w:rsid w:val="009944B5"/>
    <w:rsid w:val="00997056"/>
    <w:rsid w:val="009A0D82"/>
    <w:rsid w:val="009A15F8"/>
    <w:rsid w:val="009A18DD"/>
    <w:rsid w:val="009A2381"/>
    <w:rsid w:val="009A29B2"/>
    <w:rsid w:val="009A2B38"/>
    <w:rsid w:val="009A4BF7"/>
    <w:rsid w:val="009A5D9D"/>
    <w:rsid w:val="009A6C5A"/>
    <w:rsid w:val="009A6CC1"/>
    <w:rsid w:val="009A7659"/>
    <w:rsid w:val="009B2E6D"/>
    <w:rsid w:val="009B3BDC"/>
    <w:rsid w:val="009B3F17"/>
    <w:rsid w:val="009B46D3"/>
    <w:rsid w:val="009B670E"/>
    <w:rsid w:val="009B7752"/>
    <w:rsid w:val="009C0DEB"/>
    <w:rsid w:val="009C3000"/>
    <w:rsid w:val="009C6735"/>
    <w:rsid w:val="009C79B1"/>
    <w:rsid w:val="009C7B8B"/>
    <w:rsid w:val="009C7CC4"/>
    <w:rsid w:val="009D0966"/>
    <w:rsid w:val="009D14E4"/>
    <w:rsid w:val="009D3D4C"/>
    <w:rsid w:val="009D52BA"/>
    <w:rsid w:val="009D625B"/>
    <w:rsid w:val="009D79A0"/>
    <w:rsid w:val="009E0715"/>
    <w:rsid w:val="009E0AAC"/>
    <w:rsid w:val="009E1732"/>
    <w:rsid w:val="009E2CC0"/>
    <w:rsid w:val="009E375C"/>
    <w:rsid w:val="009E3E59"/>
    <w:rsid w:val="009E438C"/>
    <w:rsid w:val="009E5055"/>
    <w:rsid w:val="009E62BD"/>
    <w:rsid w:val="009E62D5"/>
    <w:rsid w:val="009E712B"/>
    <w:rsid w:val="009E7300"/>
    <w:rsid w:val="009F0C91"/>
    <w:rsid w:val="009F2021"/>
    <w:rsid w:val="009F5EE9"/>
    <w:rsid w:val="00A0055F"/>
    <w:rsid w:val="00A0395C"/>
    <w:rsid w:val="00A03D78"/>
    <w:rsid w:val="00A04DEB"/>
    <w:rsid w:val="00A066C2"/>
    <w:rsid w:val="00A10D59"/>
    <w:rsid w:val="00A1161F"/>
    <w:rsid w:val="00A125A0"/>
    <w:rsid w:val="00A12C7C"/>
    <w:rsid w:val="00A15DD1"/>
    <w:rsid w:val="00A1670E"/>
    <w:rsid w:val="00A16EA8"/>
    <w:rsid w:val="00A179F6"/>
    <w:rsid w:val="00A17ACD"/>
    <w:rsid w:val="00A17AD6"/>
    <w:rsid w:val="00A21314"/>
    <w:rsid w:val="00A216EB"/>
    <w:rsid w:val="00A21FD6"/>
    <w:rsid w:val="00A22EF6"/>
    <w:rsid w:val="00A2320D"/>
    <w:rsid w:val="00A233D9"/>
    <w:rsid w:val="00A23B15"/>
    <w:rsid w:val="00A25F4F"/>
    <w:rsid w:val="00A2717A"/>
    <w:rsid w:val="00A2754C"/>
    <w:rsid w:val="00A27BB3"/>
    <w:rsid w:val="00A3057B"/>
    <w:rsid w:val="00A324F7"/>
    <w:rsid w:val="00A3263D"/>
    <w:rsid w:val="00A32E0B"/>
    <w:rsid w:val="00A3300C"/>
    <w:rsid w:val="00A33DF5"/>
    <w:rsid w:val="00A37ACA"/>
    <w:rsid w:val="00A37C6A"/>
    <w:rsid w:val="00A37E8D"/>
    <w:rsid w:val="00A427F7"/>
    <w:rsid w:val="00A430BF"/>
    <w:rsid w:val="00A4392E"/>
    <w:rsid w:val="00A4397F"/>
    <w:rsid w:val="00A4427F"/>
    <w:rsid w:val="00A45638"/>
    <w:rsid w:val="00A461A3"/>
    <w:rsid w:val="00A46D9A"/>
    <w:rsid w:val="00A522FF"/>
    <w:rsid w:val="00A52DB6"/>
    <w:rsid w:val="00A5457E"/>
    <w:rsid w:val="00A6074A"/>
    <w:rsid w:val="00A60E24"/>
    <w:rsid w:val="00A612CE"/>
    <w:rsid w:val="00A6188B"/>
    <w:rsid w:val="00A64134"/>
    <w:rsid w:val="00A6435F"/>
    <w:rsid w:val="00A66680"/>
    <w:rsid w:val="00A672FC"/>
    <w:rsid w:val="00A70E52"/>
    <w:rsid w:val="00A70E9A"/>
    <w:rsid w:val="00A713FA"/>
    <w:rsid w:val="00A717EF"/>
    <w:rsid w:val="00A737D8"/>
    <w:rsid w:val="00A804B6"/>
    <w:rsid w:val="00A805F1"/>
    <w:rsid w:val="00A80707"/>
    <w:rsid w:val="00A80938"/>
    <w:rsid w:val="00A818FA"/>
    <w:rsid w:val="00A81C51"/>
    <w:rsid w:val="00A81F4C"/>
    <w:rsid w:val="00A8284A"/>
    <w:rsid w:val="00A82F52"/>
    <w:rsid w:val="00A83182"/>
    <w:rsid w:val="00A84558"/>
    <w:rsid w:val="00A90AA8"/>
    <w:rsid w:val="00A90BBA"/>
    <w:rsid w:val="00A930A7"/>
    <w:rsid w:val="00A93C60"/>
    <w:rsid w:val="00A96DB5"/>
    <w:rsid w:val="00A972B0"/>
    <w:rsid w:val="00AA0026"/>
    <w:rsid w:val="00AA2E1E"/>
    <w:rsid w:val="00AA3555"/>
    <w:rsid w:val="00AA3778"/>
    <w:rsid w:val="00AA3E92"/>
    <w:rsid w:val="00AA42E4"/>
    <w:rsid w:val="00AA5733"/>
    <w:rsid w:val="00AA669E"/>
    <w:rsid w:val="00AA7B2F"/>
    <w:rsid w:val="00AB010D"/>
    <w:rsid w:val="00AB1343"/>
    <w:rsid w:val="00AB4AB7"/>
    <w:rsid w:val="00AB4F3E"/>
    <w:rsid w:val="00AB642C"/>
    <w:rsid w:val="00AB70F2"/>
    <w:rsid w:val="00AC5C3E"/>
    <w:rsid w:val="00AC7B5A"/>
    <w:rsid w:val="00AC7E61"/>
    <w:rsid w:val="00AD0E09"/>
    <w:rsid w:val="00AD15E9"/>
    <w:rsid w:val="00AD1698"/>
    <w:rsid w:val="00AD22BC"/>
    <w:rsid w:val="00AD2EED"/>
    <w:rsid w:val="00AD3A6B"/>
    <w:rsid w:val="00AD56FF"/>
    <w:rsid w:val="00AE03E7"/>
    <w:rsid w:val="00AE15DE"/>
    <w:rsid w:val="00AE3410"/>
    <w:rsid w:val="00AE558C"/>
    <w:rsid w:val="00AE69CE"/>
    <w:rsid w:val="00AE70AB"/>
    <w:rsid w:val="00AF019D"/>
    <w:rsid w:val="00AF086E"/>
    <w:rsid w:val="00AF1E02"/>
    <w:rsid w:val="00AF1FF4"/>
    <w:rsid w:val="00AF2DD9"/>
    <w:rsid w:val="00AF3577"/>
    <w:rsid w:val="00AF5B41"/>
    <w:rsid w:val="00AF5C5D"/>
    <w:rsid w:val="00AF6608"/>
    <w:rsid w:val="00B00759"/>
    <w:rsid w:val="00B0196B"/>
    <w:rsid w:val="00B01CEB"/>
    <w:rsid w:val="00B0699F"/>
    <w:rsid w:val="00B07059"/>
    <w:rsid w:val="00B075C5"/>
    <w:rsid w:val="00B13CEE"/>
    <w:rsid w:val="00B14D3D"/>
    <w:rsid w:val="00B14FB4"/>
    <w:rsid w:val="00B15447"/>
    <w:rsid w:val="00B17A91"/>
    <w:rsid w:val="00B21684"/>
    <w:rsid w:val="00B219EF"/>
    <w:rsid w:val="00B23327"/>
    <w:rsid w:val="00B238C1"/>
    <w:rsid w:val="00B276C7"/>
    <w:rsid w:val="00B30474"/>
    <w:rsid w:val="00B30F62"/>
    <w:rsid w:val="00B31759"/>
    <w:rsid w:val="00B31CE8"/>
    <w:rsid w:val="00B3233F"/>
    <w:rsid w:val="00B32390"/>
    <w:rsid w:val="00B326E0"/>
    <w:rsid w:val="00B32882"/>
    <w:rsid w:val="00B33E5D"/>
    <w:rsid w:val="00B3624B"/>
    <w:rsid w:val="00B36740"/>
    <w:rsid w:val="00B412B9"/>
    <w:rsid w:val="00B4164C"/>
    <w:rsid w:val="00B43873"/>
    <w:rsid w:val="00B4515C"/>
    <w:rsid w:val="00B45A90"/>
    <w:rsid w:val="00B524A5"/>
    <w:rsid w:val="00B52519"/>
    <w:rsid w:val="00B53DFA"/>
    <w:rsid w:val="00B53E4C"/>
    <w:rsid w:val="00B53F8A"/>
    <w:rsid w:val="00B53FB2"/>
    <w:rsid w:val="00B5579F"/>
    <w:rsid w:val="00B61350"/>
    <w:rsid w:val="00B61F75"/>
    <w:rsid w:val="00B63CDB"/>
    <w:rsid w:val="00B65D11"/>
    <w:rsid w:val="00B66E4F"/>
    <w:rsid w:val="00B703B5"/>
    <w:rsid w:val="00B72462"/>
    <w:rsid w:val="00B72A0D"/>
    <w:rsid w:val="00B74D95"/>
    <w:rsid w:val="00B76982"/>
    <w:rsid w:val="00B7699D"/>
    <w:rsid w:val="00B77D97"/>
    <w:rsid w:val="00B81B28"/>
    <w:rsid w:val="00B82736"/>
    <w:rsid w:val="00B82B6A"/>
    <w:rsid w:val="00B8397E"/>
    <w:rsid w:val="00B83A3E"/>
    <w:rsid w:val="00B83B63"/>
    <w:rsid w:val="00B83EC8"/>
    <w:rsid w:val="00B8775C"/>
    <w:rsid w:val="00B9474F"/>
    <w:rsid w:val="00B963D6"/>
    <w:rsid w:val="00B97E42"/>
    <w:rsid w:val="00BA1A2E"/>
    <w:rsid w:val="00BA601B"/>
    <w:rsid w:val="00BA6AB4"/>
    <w:rsid w:val="00BB026D"/>
    <w:rsid w:val="00BB390A"/>
    <w:rsid w:val="00BB5A08"/>
    <w:rsid w:val="00BB6B31"/>
    <w:rsid w:val="00BC063C"/>
    <w:rsid w:val="00BC0EF7"/>
    <w:rsid w:val="00BC1542"/>
    <w:rsid w:val="00BC23BF"/>
    <w:rsid w:val="00BC52BB"/>
    <w:rsid w:val="00BC73DE"/>
    <w:rsid w:val="00BC77DF"/>
    <w:rsid w:val="00BD0ADF"/>
    <w:rsid w:val="00BD28BE"/>
    <w:rsid w:val="00BD38D2"/>
    <w:rsid w:val="00BD411D"/>
    <w:rsid w:val="00BD4B61"/>
    <w:rsid w:val="00BD5674"/>
    <w:rsid w:val="00BD77A1"/>
    <w:rsid w:val="00BE2782"/>
    <w:rsid w:val="00BE31B0"/>
    <w:rsid w:val="00BE5CF0"/>
    <w:rsid w:val="00BE712D"/>
    <w:rsid w:val="00BF3225"/>
    <w:rsid w:val="00BF3658"/>
    <w:rsid w:val="00BF3777"/>
    <w:rsid w:val="00BF4375"/>
    <w:rsid w:val="00BF4A17"/>
    <w:rsid w:val="00BF4C33"/>
    <w:rsid w:val="00BF62DC"/>
    <w:rsid w:val="00BF75B5"/>
    <w:rsid w:val="00BF7D7B"/>
    <w:rsid w:val="00C00E8D"/>
    <w:rsid w:val="00C01C40"/>
    <w:rsid w:val="00C02439"/>
    <w:rsid w:val="00C026A7"/>
    <w:rsid w:val="00C029BF"/>
    <w:rsid w:val="00C04595"/>
    <w:rsid w:val="00C04A8F"/>
    <w:rsid w:val="00C053A0"/>
    <w:rsid w:val="00C06883"/>
    <w:rsid w:val="00C06BC8"/>
    <w:rsid w:val="00C07510"/>
    <w:rsid w:val="00C105A7"/>
    <w:rsid w:val="00C1078B"/>
    <w:rsid w:val="00C11177"/>
    <w:rsid w:val="00C139C5"/>
    <w:rsid w:val="00C13FAF"/>
    <w:rsid w:val="00C14623"/>
    <w:rsid w:val="00C14EB8"/>
    <w:rsid w:val="00C16414"/>
    <w:rsid w:val="00C1701B"/>
    <w:rsid w:val="00C20315"/>
    <w:rsid w:val="00C22DB0"/>
    <w:rsid w:val="00C24057"/>
    <w:rsid w:val="00C24319"/>
    <w:rsid w:val="00C25AE6"/>
    <w:rsid w:val="00C268B6"/>
    <w:rsid w:val="00C276FA"/>
    <w:rsid w:val="00C3038C"/>
    <w:rsid w:val="00C30EE0"/>
    <w:rsid w:val="00C315D6"/>
    <w:rsid w:val="00C31B10"/>
    <w:rsid w:val="00C32DC6"/>
    <w:rsid w:val="00C335D1"/>
    <w:rsid w:val="00C33A0B"/>
    <w:rsid w:val="00C3509E"/>
    <w:rsid w:val="00C350DE"/>
    <w:rsid w:val="00C35EC4"/>
    <w:rsid w:val="00C378ED"/>
    <w:rsid w:val="00C400A9"/>
    <w:rsid w:val="00C46F29"/>
    <w:rsid w:val="00C477B8"/>
    <w:rsid w:val="00C50F45"/>
    <w:rsid w:val="00C52061"/>
    <w:rsid w:val="00C529FF"/>
    <w:rsid w:val="00C54B3F"/>
    <w:rsid w:val="00C5503B"/>
    <w:rsid w:val="00C5579F"/>
    <w:rsid w:val="00C55DB9"/>
    <w:rsid w:val="00C621E2"/>
    <w:rsid w:val="00C62EF4"/>
    <w:rsid w:val="00C641EB"/>
    <w:rsid w:val="00C66ADD"/>
    <w:rsid w:val="00C66ECF"/>
    <w:rsid w:val="00C67993"/>
    <w:rsid w:val="00C67B9C"/>
    <w:rsid w:val="00C7024E"/>
    <w:rsid w:val="00C717F3"/>
    <w:rsid w:val="00C71C60"/>
    <w:rsid w:val="00C7313E"/>
    <w:rsid w:val="00C77570"/>
    <w:rsid w:val="00C776A8"/>
    <w:rsid w:val="00C77F51"/>
    <w:rsid w:val="00C802BB"/>
    <w:rsid w:val="00C8272D"/>
    <w:rsid w:val="00C827E6"/>
    <w:rsid w:val="00C83A82"/>
    <w:rsid w:val="00C8484D"/>
    <w:rsid w:val="00C860EA"/>
    <w:rsid w:val="00C93B8A"/>
    <w:rsid w:val="00C95944"/>
    <w:rsid w:val="00C9599D"/>
    <w:rsid w:val="00C97075"/>
    <w:rsid w:val="00CA372B"/>
    <w:rsid w:val="00CA4057"/>
    <w:rsid w:val="00CA5D0D"/>
    <w:rsid w:val="00CA5FEC"/>
    <w:rsid w:val="00CA5FF0"/>
    <w:rsid w:val="00CA67A7"/>
    <w:rsid w:val="00CB0AFE"/>
    <w:rsid w:val="00CB1269"/>
    <w:rsid w:val="00CB16C3"/>
    <w:rsid w:val="00CB1FD7"/>
    <w:rsid w:val="00CB221D"/>
    <w:rsid w:val="00CB28DA"/>
    <w:rsid w:val="00CB2F11"/>
    <w:rsid w:val="00CB4A15"/>
    <w:rsid w:val="00CC0701"/>
    <w:rsid w:val="00CC11CF"/>
    <w:rsid w:val="00CC1596"/>
    <w:rsid w:val="00CC299E"/>
    <w:rsid w:val="00CC3278"/>
    <w:rsid w:val="00CC3B41"/>
    <w:rsid w:val="00CC4BD8"/>
    <w:rsid w:val="00CC50AD"/>
    <w:rsid w:val="00CC565E"/>
    <w:rsid w:val="00CC5C74"/>
    <w:rsid w:val="00CD299C"/>
    <w:rsid w:val="00CE05C5"/>
    <w:rsid w:val="00CE0FF6"/>
    <w:rsid w:val="00CE170B"/>
    <w:rsid w:val="00CE2061"/>
    <w:rsid w:val="00CE5D1D"/>
    <w:rsid w:val="00CE5FDF"/>
    <w:rsid w:val="00CE6269"/>
    <w:rsid w:val="00CE77D0"/>
    <w:rsid w:val="00CF0C15"/>
    <w:rsid w:val="00CF117B"/>
    <w:rsid w:val="00CF23EA"/>
    <w:rsid w:val="00CF3501"/>
    <w:rsid w:val="00CF51DD"/>
    <w:rsid w:val="00CF668F"/>
    <w:rsid w:val="00CF7B93"/>
    <w:rsid w:val="00D02661"/>
    <w:rsid w:val="00D03521"/>
    <w:rsid w:val="00D06A5C"/>
    <w:rsid w:val="00D07D4C"/>
    <w:rsid w:val="00D10104"/>
    <w:rsid w:val="00D1040C"/>
    <w:rsid w:val="00D1097F"/>
    <w:rsid w:val="00D1267A"/>
    <w:rsid w:val="00D12AC8"/>
    <w:rsid w:val="00D141FA"/>
    <w:rsid w:val="00D148F8"/>
    <w:rsid w:val="00D14996"/>
    <w:rsid w:val="00D16D66"/>
    <w:rsid w:val="00D225DC"/>
    <w:rsid w:val="00D2276A"/>
    <w:rsid w:val="00D243F1"/>
    <w:rsid w:val="00D2487D"/>
    <w:rsid w:val="00D26617"/>
    <w:rsid w:val="00D30DF1"/>
    <w:rsid w:val="00D310E7"/>
    <w:rsid w:val="00D3115D"/>
    <w:rsid w:val="00D313E8"/>
    <w:rsid w:val="00D3263C"/>
    <w:rsid w:val="00D32A7B"/>
    <w:rsid w:val="00D33D50"/>
    <w:rsid w:val="00D34328"/>
    <w:rsid w:val="00D4014B"/>
    <w:rsid w:val="00D4081C"/>
    <w:rsid w:val="00D435DB"/>
    <w:rsid w:val="00D43847"/>
    <w:rsid w:val="00D45371"/>
    <w:rsid w:val="00D4584B"/>
    <w:rsid w:val="00D45CD2"/>
    <w:rsid w:val="00D465C6"/>
    <w:rsid w:val="00D50920"/>
    <w:rsid w:val="00D52C3D"/>
    <w:rsid w:val="00D53762"/>
    <w:rsid w:val="00D60C30"/>
    <w:rsid w:val="00D60E31"/>
    <w:rsid w:val="00D6175E"/>
    <w:rsid w:val="00D61D1F"/>
    <w:rsid w:val="00D63F71"/>
    <w:rsid w:val="00D64682"/>
    <w:rsid w:val="00D67432"/>
    <w:rsid w:val="00D70151"/>
    <w:rsid w:val="00D702B0"/>
    <w:rsid w:val="00D71ED7"/>
    <w:rsid w:val="00D72331"/>
    <w:rsid w:val="00D7287B"/>
    <w:rsid w:val="00D7444A"/>
    <w:rsid w:val="00D75AB3"/>
    <w:rsid w:val="00D76899"/>
    <w:rsid w:val="00D77CE4"/>
    <w:rsid w:val="00D80C56"/>
    <w:rsid w:val="00D8173B"/>
    <w:rsid w:val="00D819BA"/>
    <w:rsid w:val="00D81CE7"/>
    <w:rsid w:val="00D8212C"/>
    <w:rsid w:val="00D83789"/>
    <w:rsid w:val="00D83C8B"/>
    <w:rsid w:val="00D86556"/>
    <w:rsid w:val="00D871FD"/>
    <w:rsid w:val="00D87F9F"/>
    <w:rsid w:val="00D90C6A"/>
    <w:rsid w:val="00D9152A"/>
    <w:rsid w:val="00D91C7D"/>
    <w:rsid w:val="00D9260A"/>
    <w:rsid w:val="00D92DB1"/>
    <w:rsid w:val="00D93397"/>
    <w:rsid w:val="00D934C6"/>
    <w:rsid w:val="00D9383D"/>
    <w:rsid w:val="00D952AA"/>
    <w:rsid w:val="00D9568D"/>
    <w:rsid w:val="00DA03FF"/>
    <w:rsid w:val="00DA5F8F"/>
    <w:rsid w:val="00DA7944"/>
    <w:rsid w:val="00DA7ED5"/>
    <w:rsid w:val="00DB0439"/>
    <w:rsid w:val="00DB2D0B"/>
    <w:rsid w:val="00DB2F66"/>
    <w:rsid w:val="00DB3008"/>
    <w:rsid w:val="00DB40C2"/>
    <w:rsid w:val="00DB645D"/>
    <w:rsid w:val="00DC0E0E"/>
    <w:rsid w:val="00DC2CF8"/>
    <w:rsid w:val="00DC2EB5"/>
    <w:rsid w:val="00DC4F8B"/>
    <w:rsid w:val="00DC54C6"/>
    <w:rsid w:val="00DD075D"/>
    <w:rsid w:val="00DD08BC"/>
    <w:rsid w:val="00DD1BB4"/>
    <w:rsid w:val="00DE0DAF"/>
    <w:rsid w:val="00DE1ABB"/>
    <w:rsid w:val="00DE1F07"/>
    <w:rsid w:val="00DE2C3B"/>
    <w:rsid w:val="00DE4165"/>
    <w:rsid w:val="00DE5053"/>
    <w:rsid w:val="00DE5B14"/>
    <w:rsid w:val="00DE5D49"/>
    <w:rsid w:val="00DF1F44"/>
    <w:rsid w:val="00DF2819"/>
    <w:rsid w:val="00DF2937"/>
    <w:rsid w:val="00DF4094"/>
    <w:rsid w:val="00DF46DF"/>
    <w:rsid w:val="00DF56C3"/>
    <w:rsid w:val="00DF5776"/>
    <w:rsid w:val="00E03DF5"/>
    <w:rsid w:val="00E03F9F"/>
    <w:rsid w:val="00E05A3A"/>
    <w:rsid w:val="00E05FB5"/>
    <w:rsid w:val="00E11B39"/>
    <w:rsid w:val="00E13E5A"/>
    <w:rsid w:val="00E14FF2"/>
    <w:rsid w:val="00E15B49"/>
    <w:rsid w:val="00E16C5D"/>
    <w:rsid w:val="00E16CB4"/>
    <w:rsid w:val="00E176F9"/>
    <w:rsid w:val="00E220E0"/>
    <w:rsid w:val="00E221BF"/>
    <w:rsid w:val="00E227FF"/>
    <w:rsid w:val="00E26262"/>
    <w:rsid w:val="00E31DFF"/>
    <w:rsid w:val="00E361C8"/>
    <w:rsid w:val="00E364A5"/>
    <w:rsid w:val="00E37350"/>
    <w:rsid w:val="00E40446"/>
    <w:rsid w:val="00E41D9A"/>
    <w:rsid w:val="00E4251F"/>
    <w:rsid w:val="00E42A8B"/>
    <w:rsid w:val="00E42B29"/>
    <w:rsid w:val="00E434A5"/>
    <w:rsid w:val="00E43FC2"/>
    <w:rsid w:val="00E442CB"/>
    <w:rsid w:val="00E5031E"/>
    <w:rsid w:val="00E52D28"/>
    <w:rsid w:val="00E53A46"/>
    <w:rsid w:val="00E5454C"/>
    <w:rsid w:val="00E54551"/>
    <w:rsid w:val="00E55080"/>
    <w:rsid w:val="00E56402"/>
    <w:rsid w:val="00E56688"/>
    <w:rsid w:val="00E56F98"/>
    <w:rsid w:val="00E57222"/>
    <w:rsid w:val="00E574D8"/>
    <w:rsid w:val="00E6061C"/>
    <w:rsid w:val="00E6155F"/>
    <w:rsid w:val="00E619E0"/>
    <w:rsid w:val="00E62DD9"/>
    <w:rsid w:val="00E642DB"/>
    <w:rsid w:val="00E651A0"/>
    <w:rsid w:val="00E65377"/>
    <w:rsid w:val="00E70244"/>
    <w:rsid w:val="00E70DEB"/>
    <w:rsid w:val="00E712F7"/>
    <w:rsid w:val="00E71D68"/>
    <w:rsid w:val="00E72875"/>
    <w:rsid w:val="00E7374B"/>
    <w:rsid w:val="00E74BC7"/>
    <w:rsid w:val="00E7653E"/>
    <w:rsid w:val="00E76C6D"/>
    <w:rsid w:val="00E76D19"/>
    <w:rsid w:val="00E76FF5"/>
    <w:rsid w:val="00E77F58"/>
    <w:rsid w:val="00E80930"/>
    <w:rsid w:val="00E81308"/>
    <w:rsid w:val="00E81E55"/>
    <w:rsid w:val="00E81E64"/>
    <w:rsid w:val="00E84E51"/>
    <w:rsid w:val="00E876B0"/>
    <w:rsid w:val="00E904EF"/>
    <w:rsid w:val="00E924AA"/>
    <w:rsid w:val="00E924AF"/>
    <w:rsid w:val="00E92CB1"/>
    <w:rsid w:val="00E9405B"/>
    <w:rsid w:val="00E9503D"/>
    <w:rsid w:val="00E95088"/>
    <w:rsid w:val="00E96000"/>
    <w:rsid w:val="00E96068"/>
    <w:rsid w:val="00E96CEA"/>
    <w:rsid w:val="00EA44A3"/>
    <w:rsid w:val="00EA6A6C"/>
    <w:rsid w:val="00EB1D99"/>
    <w:rsid w:val="00EB22EF"/>
    <w:rsid w:val="00EB4A93"/>
    <w:rsid w:val="00EB620B"/>
    <w:rsid w:val="00EC1F11"/>
    <w:rsid w:val="00EC24A0"/>
    <w:rsid w:val="00EC3B01"/>
    <w:rsid w:val="00EC7670"/>
    <w:rsid w:val="00ED35BE"/>
    <w:rsid w:val="00ED3D19"/>
    <w:rsid w:val="00ED6D09"/>
    <w:rsid w:val="00ED7525"/>
    <w:rsid w:val="00ED762C"/>
    <w:rsid w:val="00EE0256"/>
    <w:rsid w:val="00EE0C4B"/>
    <w:rsid w:val="00EE1098"/>
    <w:rsid w:val="00EE1F07"/>
    <w:rsid w:val="00EE2597"/>
    <w:rsid w:val="00EE342C"/>
    <w:rsid w:val="00EE7379"/>
    <w:rsid w:val="00EF20FD"/>
    <w:rsid w:val="00EF275D"/>
    <w:rsid w:val="00EF2AAE"/>
    <w:rsid w:val="00EF2E3C"/>
    <w:rsid w:val="00EF4485"/>
    <w:rsid w:val="00EF4B13"/>
    <w:rsid w:val="00EF7183"/>
    <w:rsid w:val="00EF7978"/>
    <w:rsid w:val="00F0016D"/>
    <w:rsid w:val="00F0180E"/>
    <w:rsid w:val="00F02635"/>
    <w:rsid w:val="00F04204"/>
    <w:rsid w:val="00F05D6F"/>
    <w:rsid w:val="00F06D3B"/>
    <w:rsid w:val="00F06FBC"/>
    <w:rsid w:val="00F07EA9"/>
    <w:rsid w:val="00F10E3E"/>
    <w:rsid w:val="00F110FD"/>
    <w:rsid w:val="00F11A25"/>
    <w:rsid w:val="00F11A3F"/>
    <w:rsid w:val="00F11C8B"/>
    <w:rsid w:val="00F124F3"/>
    <w:rsid w:val="00F1631B"/>
    <w:rsid w:val="00F16947"/>
    <w:rsid w:val="00F209AD"/>
    <w:rsid w:val="00F22FA8"/>
    <w:rsid w:val="00F2323D"/>
    <w:rsid w:val="00F23D99"/>
    <w:rsid w:val="00F2544B"/>
    <w:rsid w:val="00F274A0"/>
    <w:rsid w:val="00F275B4"/>
    <w:rsid w:val="00F27C9C"/>
    <w:rsid w:val="00F30CF8"/>
    <w:rsid w:val="00F30FEC"/>
    <w:rsid w:val="00F3124C"/>
    <w:rsid w:val="00F319AA"/>
    <w:rsid w:val="00F342A3"/>
    <w:rsid w:val="00F34947"/>
    <w:rsid w:val="00F35B76"/>
    <w:rsid w:val="00F35CC1"/>
    <w:rsid w:val="00F361E5"/>
    <w:rsid w:val="00F367A2"/>
    <w:rsid w:val="00F36AB8"/>
    <w:rsid w:val="00F37052"/>
    <w:rsid w:val="00F37FF9"/>
    <w:rsid w:val="00F40F2B"/>
    <w:rsid w:val="00F411A4"/>
    <w:rsid w:val="00F430E7"/>
    <w:rsid w:val="00F45509"/>
    <w:rsid w:val="00F46983"/>
    <w:rsid w:val="00F46CAE"/>
    <w:rsid w:val="00F46F01"/>
    <w:rsid w:val="00F47CE0"/>
    <w:rsid w:val="00F501EE"/>
    <w:rsid w:val="00F504F5"/>
    <w:rsid w:val="00F518BD"/>
    <w:rsid w:val="00F51F79"/>
    <w:rsid w:val="00F533BB"/>
    <w:rsid w:val="00F57F89"/>
    <w:rsid w:val="00F601A3"/>
    <w:rsid w:val="00F625CD"/>
    <w:rsid w:val="00F632B7"/>
    <w:rsid w:val="00F6368E"/>
    <w:rsid w:val="00F64373"/>
    <w:rsid w:val="00F64563"/>
    <w:rsid w:val="00F65280"/>
    <w:rsid w:val="00F663CD"/>
    <w:rsid w:val="00F70360"/>
    <w:rsid w:val="00F70F72"/>
    <w:rsid w:val="00F71260"/>
    <w:rsid w:val="00F71326"/>
    <w:rsid w:val="00F73E7D"/>
    <w:rsid w:val="00F751C2"/>
    <w:rsid w:val="00F75A27"/>
    <w:rsid w:val="00F75CE8"/>
    <w:rsid w:val="00F77E07"/>
    <w:rsid w:val="00F77E1A"/>
    <w:rsid w:val="00F816FC"/>
    <w:rsid w:val="00F823E1"/>
    <w:rsid w:val="00F87295"/>
    <w:rsid w:val="00F90033"/>
    <w:rsid w:val="00F90E3F"/>
    <w:rsid w:val="00F93432"/>
    <w:rsid w:val="00F937E6"/>
    <w:rsid w:val="00F943DC"/>
    <w:rsid w:val="00F94664"/>
    <w:rsid w:val="00F959BC"/>
    <w:rsid w:val="00F9641C"/>
    <w:rsid w:val="00F97158"/>
    <w:rsid w:val="00FA2B9F"/>
    <w:rsid w:val="00FA7BA4"/>
    <w:rsid w:val="00FB132F"/>
    <w:rsid w:val="00FB2172"/>
    <w:rsid w:val="00FB21A6"/>
    <w:rsid w:val="00FB5E10"/>
    <w:rsid w:val="00FB7586"/>
    <w:rsid w:val="00FC3758"/>
    <w:rsid w:val="00FC4677"/>
    <w:rsid w:val="00FC46C2"/>
    <w:rsid w:val="00FC5678"/>
    <w:rsid w:val="00FC5D10"/>
    <w:rsid w:val="00FC6F66"/>
    <w:rsid w:val="00FC7639"/>
    <w:rsid w:val="00FC7722"/>
    <w:rsid w:val="00FD0D79"/>
    <w:rsid w:val="00FD11B9"/>
    <w:rsid w:val="00FD1DFE"/>
    <w:rsid w:val="00FD2EBD"/>
    <w:rsid w:val="00FD336F"/>
    <w:rsid w:val="00FD38D0"/>
    <w:rsid w:val="00FD3D64"/>
    <w:rsid w:val="00FD4260"/>
    <w:rsid w:val="00FD57D1"/>
    <w:rsid w:val="00FD605E"/>
    <w:rsid w:val="00FD729E"/>
    <w:rsid w:val="00FE073F"/>
    <w:rsid w:val="00FE7A8B"/>
    <w:rsid w:val="00FF0004"/>
    <w:rsid w:val="00FF1D29"/>
    <w:rsid w:val="00FF262A"/>
    <w:rsid w:val="00FF7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basedOn w:val="Normalarial"/>
    <w:next w:val="Corps"/>
    <w:qFormat/>
    <w:rsid w:val="004963A4"/>
    <w:pPr>
      <w:keepNext/>
      <w:numPr>
        <w:ilvl w:val="2"/>
        <w:numId w:val="4"/>
      </w:numPr>
      <w:spacing w:before="360" w:after="120"/>
      <w:outlineLvl w:val="2"/>
    </w:pPr>
    <w:rPr>
      <w:b/>
    </w:rPr>
  </w:style>
  <w:style w:type="paragraph" w:styleId="Titre4">
    <w:name w:val="heading 4"/>
    <w:basedOn w:val="Normalarial"/>
    <w:next w:val="Corps"/>
    <w:qFormat/>
    <w:rsid w:val="004963A4"/>
    <w:pPr>
      <w:keepNext/>
      <w:numPr>
        <w:ilvl w:val="3"/>
        <w:numId w:val="4"/>
      </w:numPr>
      <w:spacing w:before="360" w:line="240" w:lineRule="exact"/>
      <w:outlineLvl w:val="3"/>
    </w:pPr>
    <w:rPr>
      <w:b/>
      <w:i/>
    </w:rPr>
  </w:style>
  <w:style w:type="paragraph" w:styleId="Titre5">
    <w:name w:val="heading 5"/>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uiPriority w:val="99"/>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link w:val="PieddepageCar"/>
    <w:uiPriority w:val="99"/>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4963A4"/>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customStyle="1" w:styleId="Default">
    <w:name w:val="Default"/>
    <w:rsid w:val="00EE1F07"/>
    <w:pPr>
      <w:autoSpaceDE w:val="0"/>
      <w:autoSpaceDN w:val="0"/>
      <w:adjustRightInd w:val="0"/>
    </w:pPr>
    <w:rPr>
      <w:rFonts w:ascii="Calibri" w:hAnsi="Calibri" w:cs="Calibri"/>
      <w:color w:val="000000"/>
      <w:sz w:val="24"/>
      <w:szCs w:val="24"/>
    </w:rPr>
  </w:style>
  <w:style w:type="paragraph" w:styleId="Normalcentr">
    <w:name w:val="Block Text"/>
    <w:basedOn w:val="Normal"/>
    <w:uiPriority w:val="99"/>
    <w:rsid w:val="00B97E42"/>
    <w:pPr>
      <w:tabs>
        <w:tab w:val="left" w:pos="180"/>
        <w:tab w:val="left" w:pos="360"/>
        <w:tab w:val="left" w:pos="540"/>
        <w:tab w:val="left" w:pos="720"/>
        <w:tab w:val="left" w:pos="900"/>
        <w:tab w:val="left" w:pos="1080"/>
        <w:tab w:val="left" w:pos="1260"/>
      </w:tabs>
      <w:ind w:right="-360"/>
    </w:pPr>
    <w:rPr>
      <w:rFonts w:ascii="Arial" w:hAnsi="Arial"/>
      <w:sz w:val="20"/>
      <w:lang w:val="en-US" w:eastAsia="en-US"/>
    </w:rPr>
  </w:style>
  <w:style w:type="paragraph" w:customStyle="1" w:styleId="Body">
    <w:name w:val="Body"/>
    <w:basedOn w:val="Normal"/>
    <w:uiPriority w:val="99"/>
    <w:rsid w:val="00B97E42"/>
    <w:pPr>
      <w:spacing w:before="240"/>
      <w:jc w:val="both"/>
    </w:pPr>
    <w:rPr>
      <w:rFonts w:ascii="Arial" w:hAnsi="Arial"/>
      <w:noProof/>
      <w:color w:val="000000"/>
      <w:sz w:val="20"/>
      <w:lang w:val="en-US" w:eastAsia="en-US"/>
    </w:rPr>
  </w:style>
  <w:style w:type="paragraph" w:customStyle="1" w:styleId="AHead1">
    <w:name w:val="AHead1"/>
    <w:next w:val="Body"/>
    <w:rsid w:val="00B97E42"/>
    <w:pPr>
      <w:widowControl w:val="0"/>
      <w:numPr>
        <w:ilvl w:val="1"/>
        <w:numId w:val="5"/>
      </w:numPr>
      <w:tabs>
        <w:tab w:val="left" w:pos="720"/>
      </w:tabs>
      <w:spacing w:before="240"/>
    </w:pPr>
    <w:rPr>
      <w:rFonts w:ascii="Arial" w:hAnsi="Arial"/>
      <w:bCs/>
      <w:iCs/>
      <w:caps/>
      <w:noProof/>
      <w:color w:val="000000"/>
      <w:lang w:val="en-US" w:eastAsia="en-US"/>
    </w:rPr>
  </w:style>
  <w:style w:type="paragraph" w:customStyle="1" w:styleId="AHead2">
    <w:name w:val="AHead2"/>
    <w:basedOn w:val="AHead1"/>
    <w:next w:val="Body"/>
    <w:rsid w:val="00B97E42"/>
    <w:pPr>
      <w:numPr>
        <w:ilvl w:val="2"/>
      </w:numPr>
      <w:tabs>
        <w:tab w:val="left" w:pos="907"/>
      </w:tabs>
    </w:pPr>
    <w:rPr>
      <w:caps w:val="0"/>
    </w:rPr>
  </w:style>
  <w:style w:type="paragraph" w:customStyle="1" w:styleId="AHead3">
    <w:name w:val="AHead3"/>
    <w:basedOn w:val="AHead2"/>
    <w:next w:val="Body"/>
    <w:rsid w:val="00B97E42"/>
    <w:pPr>
      <w:numPr>
        <w:ilvl w:val="3"/>
      </w:numPr>
      <w:tabs>
        <w:tab w:val="clear" w:pos="907"/>
      </w:tabs>
    </w:pPr>
  </w:style>
  <w:style w:type="paragraph" w:customStyle="1" w:styleId="AHead4">
    <w:name w:val="AHead4"/>
    <w:basedOn w:val="AHead3"/>
    <w:next w:val="Body"/>
    <w:rsid w:val="00B97E42"/>
    <w:pPr>
      <w:numPr>
        <w:ilvl w:val="4"/>
      </w:numPr>
    </w:pPr>
  </w:style>
  <w:style w:type="paragraph" w:customStyle="1" w:styleId="AHead5">
    <w:name w:val="AHead5"/>
    <w:basedOn w:val="AHead4"/>
    <w:next w:val="Body"/>
    <w:rsid w:val="00B97E42"/>
    <w:pPr>
      <w:numPr>
        <w:ilvl w:val="5"/>
      </w:numPr>
    </w:pPr>
  </w:style>
  <w:style w:type="paragraph" w:customStyle="1" w:styleId="AHead6">
    <w:name w:val="AHead6"/>
    <w:basedOn w:val="AHead5"/>
    <w:next w:val="Body"/>
    <w:rsid w:val="00B97E42"/>
    <w:pPr>
      <w:numPr>
        <w:ilvl w:val="6"/>
      </w:numPr>
      <w:tabs>
        <w:tab w:val="left" w:pos="1627"/>
      </w:tabs>
    </w:pPr>
  </w:style>
  <w:style w:type="paragraph" w:customStyle="1" w:styleId="Appendix">
    <w:name w:val="Appendix"/>
    <w:basedOn w:val="Normal"/>
    <w:next w:val="AHead1"/>
    <w:rsid w:val="00B97E42"/>
    <w:pPr>
      <w:pageBreakBefore/>
      <w:numPr>
        <w:numId w:val="5"/>
      </w:numPr>
      <w:jc w:val="center"/>
    </w:pPr>
    <w:rPr>
      <w:rFonts w:ascii="Arial" w:hAnsi="Arial"/>
      <w:caps/>
      <w:noProof/>
      <w:color w:val="000000"/>
      <w:sz w:val="20"/>
      <w:szCs w:val="22"/>
      <w:lang w:val="en-US" w:eastAsia="en-US"/>
    </w:rPr>
  </w:style>
  <w:style w:type="paragraph" w:customStyle="1" w:styleId="Figure">
    <w:name w:val="Figure"/>
    <w:basedOn w:val="Normal"/>
    <w:uiPriority w:val="99"/>
    <w:rsid w:val="00B97E42"/>
    <w:pPr>
      <w:keepNext/>
      <w:spacing w:before="240"/>
      <w:jc w:val="center"/>
    </w:pPr>
    <w:rPr>
      <w:rFonts w:ascii="Arial" w:hAnsi="Arial"/>
      <w:caps/>
      <w:noProof/>
      <w:color w:val="000000"/>
      <w:sz w:val="20"/>
      <w:lang w:val="en-US" w:eastAsia="en-US"/>
    </w:rPr>
  </w:style>
  <w:style w:type="character" w:customStyle="1" w:styleId="PieddepageCar">
    <w:name w:val="Pied de page Car"/>
    <w:link w:val="Pieddepage"/>
    <w:uiPriority w:val="99"/>
    <w:locked/>
    <w:rsid w:val="00421CF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608C-CBF0-4964-8351-648C4831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.dot</Template>
  <TotalTime>7982</TotalTime>
  <Pages>39</Pages>
  <Words>13406</Words>
  <Characters>73736</Characters>
  <Application>Microsoft Office Word</Application>
  <DocSecurity>0</DocSecurity>
  <Lines>614</Lines>
  <Paragraphs>173</Paragraphs>
  <ScaleCrop>false</ScaleCrop>
  <HeadingPairs>
    <vt:vector size="2" baseType="variant">
      <vt:variant>
        <vt:lpstr>Titre</vt:lpstr>
      </vt:variant>
      <vt:variant>
        <vt:i4>1</vt:i4>
      </vt:variant>
    </vt:vector>
  </HeadingPairs>
  <TitlesOfParts>
    <vt:vector size="1" baseType="lpstr">
      <vt:lpstr/>
    </vt:vector>
  </TitlesOfParts>
  <Company>DASSAULT AVIATION</Company>
  <LinksUpToDate>false</LinksUpToDate>
  <CharactersWithSpaces>86969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Ledinot Emmanuel</cp:lastModifiedBy>
  <cp:revision>922</cp:revision>
  <cp:lastPrinted>2016-05-10T08:37:00Z</cp:lastPrinted>
  <dcterms:created xsi:type="dcterms:W3CDTF">2016-07-17T11:39:00Z</dcterms:created>
  <dcterms:modified xsi:type="dcterms:W3CDTF">2017-06-21T13:56:00Z</dcterms:modified>
</cp:coreProperties>
</file>