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JavaScript: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1. 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Каким будет результат такого сравнения на языке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JavaScript 1 === '1'.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Почему был получен такой результат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?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false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-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сравнение строгое с учетом типа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2. 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Каким будет результат следующей операции на языке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JavaScript: [1, 2, 3] + [4, 5, 6].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Почему был получен такой результат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?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«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1,2,34,5,6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»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Переводится в строку и объединяется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3. 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Дано выражение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var a = {b: 1};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var b = a;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b.b = 2;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console.log(a);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Что будет выведено в консоли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?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Почему был получен такой результат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?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2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Переменная а ссылается на объект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Переменная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b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ссылается на тот же объект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Изменяем свойство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получаем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2.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4. 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Написать регулярное выражение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совпадающее с числом с плавающей точкой с точностью до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3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знака после запятой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^[0-9]{1,}[.,][0-9]{1,3}$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5. 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Написать регулярное выражение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по которому мэтчится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url.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Объяснить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как оно работает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/^(https?:\/\/)?([\da-z\.-]+)\.([a-z\.]{2,6})([\/\w \.-]*)*\/?$/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Первая группа охвата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-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опции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http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или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https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необязательная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Дальше доменное имя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Внутри группы любое количество косой черты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буквы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цифры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символы подчёркивания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пробелы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точки или дефисы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  <w:r>
        <w:rPr>
          <w:rFonts w:ascii="Segoe UI" w:cs="Segoe UI" w:hAnsi="Segoe UI" w:eastAsia="Segoe UI" w:hint="default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Группу можно использовать несколько раз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6.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Каким будет значение переменной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text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после выполнения данного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JavaScript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кода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?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 </w:t>
      </w:r>
    </w:p>
    <w:p>
      <w:pPr>
        <w:pStyle w:val="Normal.0"/>
        <w:spacing w:before="77" w:after="0" w:line="240" w:lineRule="auto"/>
        <w:ind w:right="5918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function setText(message) {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 </w:t>
      </w:r>
    </w:p>
    <w:p>
      <w:pPr>
        <w:pStyle w:val="Normal.0"/>
        <w:spacing w:before="82" w:after="0" w:line="240" w:lineRule="auto"/>
        <w:ind w:right="19" w:firstLine="24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text = message;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}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var text = '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Текст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';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setText('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Сообщение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');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Опишите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почему получился такой результат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Сообщение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-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к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ф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ункция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setText()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позволяет заменить текст сообщения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7. 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На сайте есть ссылка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ведущая на промо страницу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: &lt;a href="http://example.com/"&gt;promo&lt;/a&gt;.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Нужно доработать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html-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код ссылки так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чтобы при клике на ссылку отправлялся запрос для трекинга клика 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https://httpbin.org/status/200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и происходил переход на промо страницу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&lt;a href=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"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http://example.com/"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onclick="fetch('https://httpbin.org/status/200')" </w:t>
      </w: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&gt;promo&lt;/a&gt;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before="82" w:after="0" w:line="240" w:lineRule="auto"/>
        <w:ind w:right="19"/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8. </w:t>
      </w:r>
    </w:p>
    <w:p>
      <w:pPr>
        <w:pStyle w:val="Normal.0"/>
        <w:spacing w:before="82" w:after="0" w:line="240" w:lineRule="auto"/>
        <w:ind w:right="19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Написать функцию для получения список всех артикулов товаров в консоли браузера на странице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fldChar w:fldCharType="begin" w:fldLock="0"/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instrText xml:space="preserve"> HYPERLINK "https://groupprice.ru/categories/jenskaya-odejda?referer_from=main_catalog"</w:instrTex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fldChar w:fldCharType="separate" w:fldLock="0"/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https://groupprice.ru/categories/jenskaya-odejda?referer_from=main_catalog</w:t>
      </w:r>
      <w:r>
        <w:rPr>
          <w:lang w:val="ru-RU"/>
        </w:rPr>
        <w:fldChar w:fldCharType="end" w:fldLock="0"/>
      </w:r>
    </w:p>
    <w:p>
      <w:pPr>
        <w:pStyle w:val="Normal.0"/>
        <w:spacing w:after="0" w:line="240" w:lineRule="auto"/>
        <w:ind w:right="475"/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const getProducts = () =&gt; [...document.querySelectorAll('.product-item')].map(product =&gt; product.dataset.id);</w:t>
      </w:r>
    </w:p>
    <w:p>
      <w:pPr>
        <w:pStyle w:val="Normal.0"/>
        <w:spacing w:after="0" w:line="240" w:lineRule="auto"/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before="82" w:after="0" w:line="240" w:lineRule="auto"/>
        <w:ind w:right="19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9. </w:t>
      </w:r>
    </w:p>
    <w:p>
      <w:pPr>
        <w:pStyle w:val="Normal.0"/>
        <w:spacing w:before="82" w:after="0" w:line="240" w:lineRule="auto"/>
        <w:ind w:right="19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Написать функцию для получения всех характеристики товара в консоли браузера в виде объекта в формате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attributeName: value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на странице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fldChar w:fldCharType="begin" w:fldLock="0"/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instrText xml:space="preserve"> HYPERLINK "https://nir-vanna.ru/product/smesitel-bravat-art-f175109c-dlya-rakoviny/"</w:instrTex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  <w:fldChar w:fldCharType="separate" w:fldLock="0"/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https://nir-vanna.ru/product/smesitel-bravat-art-f175109c-dlya-rakoviny/</w:t>
      </w:r>
      <w:r>
        <w:rPr>
          <w:lang w:val="ru-RU"/>
        </w:rPr>
        <w:fldChar w:fldCharType="end" w:fldLock="0"/>
      </w:r>
    </w:p>
    <w:p>
      <w:pPr>
        <w:pStyle w:val="Normal.0"/>
        <w:spacing w:after="0" w:line="240" w:lineRule="auto"/>
        <w:ind w:right="475"/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Ответ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function getAttributes() {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const attributes = [...document.querySelectorAll('.tab-pane-product-parameter-item')];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return attributes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.reduce((attributes, attribute) =&gt; {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  const attributeName = attribute.querySelector('.parameter-name').innerText.trim();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  const attributeValue = attribute.querySelector('.parameter-value').innerText.trim();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  return { ...attributes, [attributeName]: attributeValue };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   }, {});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}</w:t>
      </w:r>
    </w:p>
    <w:p>
      <w:pPr>
        <w:pStyle w:val="Normal.0"/>
        <w:spacing w:after="0" w:line="240" w:lineRule="auto"/>
        <w:ind w:right="475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</w:p>
    <w:p>
      <w:pPr>
        <w:pStyle w:val="Normal.0"/>
        <w:rPr>
          <w:rStyle w:val="Нет"/>
          <w:sz w:val="20"/>
          <w:szCs w:val="20"/>
          <w:lang w:val="ru-RU"/>
        </w:rPr>
      </w:pPr>
    </w:p>
    <w:p>
      <w:pPr>
        <w:pStyle w:val="Normal.0"/>
        <w:rPr>
          <w:rStyle w:val="Нет"/>
          <w:b w:val="1"/>
          <w:bCs w:val="1"/>
          <w:sz w:val="24"/>
          <w:szCs w:val="24"/>
          <w:lang w:val="ru-RU"/>
        </w:rPr>
      </w:pPr>
    </w:p>
    <w:p>
      <w:pPr>
        <w:pStyle w:val="Normal.0"/>
        <w:rPr>
          <w:rStyle w:val="Нет"/>
          <w:b w:val="1"/>
          <w:bCs w:val="1"/>
          <w:sz w:val="24"/>
          <w:szCs w:val="24"/>
          <w:lang w:val="ru-RU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Вёрстка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14:textFill>
            <w14:solidFill>
              <w14:srgbClr w14:val="172B4D"/>
            </w14:solidFill>
          </w14:textFill>
        </w:rPr>
      </w:pPr>
      <w:r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val="single"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Ссылка</w:t>
      </w:r>
      <w:r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val="single"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: 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lang w:val="en-US"/>
        </w:rPr>
        <w:fldChar w:fldCharType="begin" w:fldLock="0"/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lang w:val="en-US"/>
        </w:rPr>
        <w:instrText xml:space="preserve"> HYPERLINK "https://www.figma.com/file/OlFzLxCyCFXJiPWNKBIk4g/%25D0%25A2%25D0%25B5%25D1%2581%25D1%2582%25D0%25BE%25D0%25B2%25D0%25BE%25D0%25B5-is?node-id=0%253A1"</w:instrTex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lang w:val="en-US"/>
        </w:rPr>
        <w:fldChar w:fldCharType="separate" w:fldLock="0"/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https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://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www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.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figma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.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com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/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file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/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OlFzLxCyCFXJiPWNKBIk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4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g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/%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A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2%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B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5%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1%81%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1%82%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BE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B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2%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BE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0%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B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5-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is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?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node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-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id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=0%3</w:t>
      </w:r>
      <w:r>
        <w:rPr>
          <w:rStyle w:val="Hyperlink.1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en-US"/>
        </w:rPr>
        <w:t>A</w:t>
      </w:r>
      <w:r>
        <w:rPr>
          <w:rStyle w:val="Ссылка"/>
          <w:rFonts w:ascii="Segoe UI" w:cs="Segoe UI" w:hAnsi="Segoe UI" w:eastAsia="Segoe UI"/>
          <w:sz w:val="21"/>
          <w:szCs w:val="21"/>
          <w:shd w:val="clear" w:color="auto" w:fill="ffffff"/>
          <w:rtl w:val="0"/>
          <w:lang w:val="ru-RU"/>
        </w:rPr>
        <w:t>1</w:t>
      </w:r>
      <w:r>
        <w:rPr/>
        <w:fldChar w:fldCharType="end" w:fldLock="0"/>
      </w:r>
    </w:p>
    <w:p>
      <w:pPr>
        <w:pStyle w:val="Normal.0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val="single"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Задание</w:t>
      </w:r>
      <w:r>
        <w:rPr>
          <w:rStyle w:val="Нет"/>
          <w:rFonts w:ascii="Segoe UI" w:cs="Segoe UI" w:hAnsi="Segoe UI" w:eastAsia="Segoe UI"/>
          <w:outline w:val="0"/>
          <w:color w:val="172b4d"/>
          <w:sz w:val="21"/>
          <w:szCs w:val="21"/>
          <w:u w:val="single"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: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 необходимо сверстать данный макет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. </w:t>
      </w:r>
    </w:p>
    <w:p>
      <w:pPr>
        <w:pStyle w:val="Normal.0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Оцениваться будет соответствие макету и модульность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. </w:t>
      </w:r>
    </w:p>
    <w:p>
      <w:pPr>
        <w:pStyle w:val="Normal.0"/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lang w:val="ru-RU"/>
          <w14:textFill>
            <w14:solidFill>
              <w14:srgbClr w14:val="172B4D"/>
            </w14:solidFill>
          </w14:textFill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Мобильная версия на своё усмотрение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. </w:t>
      </w:r>
    </w:p>
    <w:p>
      <w:pPr>
        <w:pStyle w:val="Normal.0"/>
        <w:rPr>
          <w:rStyle w:val="Нет"/>
          <w:sz w:val="20"/>
          <w:szCs w:val="20"/>
          <w:lang w:val="ru-RU"/>
        </w:rPr>
      </w:pP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Плюсом будет интерактивность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(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перемещение слайдера цены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 xml:space="preserve">, 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стили элементов при наведении и т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д</w:t>
      </w:r>
      <w:r>
        <w:rPr>
          <w:rStyle w:val="Hyperlink.0"/>
          <w:rFonts w:ascii="Segoe UI" w:cs="Segoe UI" w:hAnsi="Segoe UI" w:eastAsia="Segoe UI"/>
          <w:outline w:val="0"/>
          <w:color w:val="172b4d"/>
          <w:sz w:val="21"/>
          <w:szCs w:val="21"/>
          <w:u w:color="172b4d"/>
          <w:shd w:val="clear" w:color="auto" w:fill="ffffff"/>
          <w:rtl w:val="0"/>
          <w:lang w:val="ru-RU"/>
          <w14:textFill>
            <w14:solidFill>
              <w14:srgbClr w14:val="172B4D"/>
            </w14:solidFill>
          </w14:textFill>
        </w:rPr>
        <w:t>.)</w:t>
      </w:r>
    </w:p>
    <w:p>
      <w:pPr>
        <w:pStyle w:val="Normal.0"/>
      </w:pPr>
      <w:r>
        <w:rPr>
          <w:rStyle w:val="Нет"/>
          <w:sz w:val="20"/>
          <w:szCs w:val="20"/>
          <w:lang w:val="ru-RU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Menlo Regula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Segoe UI" w:cs="Segoe UI" w:hAnsi="Segoe UI" w:eastAsia="Segoe UI"/>
      <w:outline w:val="0"/>
      <w:color w:val="172b4d"/>
      <w:sz w:val="21"/>
      <w:szCs w:val="21"/>
      <w:u w:color="172b4d"/>
      <w:shd w:val="clear" w:color="auto" w:fill="ffffff"/>
      <w:lang w:val="ru-RU"/>
      <w14:textFill>
        <w14:solidFill>
          <w14:srgbClr w14:val="172B4D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Ссылка"/>
    <w:next w:val="Hyperlink.1"/>
    <w:rPr>
      <w:rFonts w:ascii="Segoe UI" w:cs="Segoe UI" w:hAnsi="Segoe UI" w:eastAsia="Segoe UI"/>
      <w:sz w:val="21"/>
      <w:szCs w:val="21"/>
      <w:shd w:val="clear" w:color="auto" w:fill="ffff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