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100" w:beforeAutospacing="1" w:after="240"/>
        <w:outlineLvl w:val="0"/>
        <w:rPr>
          <w:rFonts w:ascii="微软雅黑" w:hAnsi="微软雅黑" w:cs="Helvetica"/>
          <w:color w:val="333333"/>
          <w:spacing w:val="3"/>
          <w:kern w:val="36"/>
          <w:sz w:val="54"/>
          <w:szCs w:val="54"/>
        </w:rPr>
      </w:pPr>
      <w:r w:rsidRPr="00447815">
        <w:rPr>
          <w:rFonts w:ascii="微软雅黑" w:hAnsi="微软雅黑" w:cs="Helvetica"/>
          <w:color w:val="333333"/>
          <w:spacing w:val="3"/>
          <w:kern w:val="36"/>
          <w:sz w:val="54"/>
          <w:szCs w:val="54"/>
        </w:rPr>
        <w:t>战斗系统</w:t>
      </w:r>
    </w:p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240" w:after="240"/>
        <w:outlineLvl w:val="1"/>
        <w:rPr>
          <w:rFonts w:ascii="微软雅黑" w:hAnsi="微软雅黑" w:cs="Helvetica"/>
          <w:color w:val="333333"/>
          <w:spacing w:val="3"/>
          <w:sz w:val="42"/>
          <w:szCs w:val="42"/>
        </w:rPr>
      </w:pPr>
      <w:r w:rsidRPr="00447815">
        <w:rPr>
          <w:rFonts w:ascii="微软雅黑" w:hAnsi="微软雅黑" w:cs="Helvetica"/>
          <w:color w:val="333333"/>
          <w:spacing w:val="3"/>
          <w:sz w:val="42"/>
          <w:szCs w:val="42"/>
        </w:rPr>
        <w:t>概述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A345E7">
        <w:rPr>
          <w:rFonts w:ascii="微软雅黑" w:hAnsi="微软雅黑" w:cs="Helvetica"/>
          <w:i/>
          <w:iCs/>
          <w:color w:val="333333"/>
          <w:spacing w:val="3"/>
          <w:sz w:val="21"/>
        </w:rPr>
        <w:t>战斗是游戏的核心玩法,本文档将对战斗相关规则进行说明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玩家进入游戏后，直接进入战斗。战斗时英雄会自动普通攻击，玩家可选择点击屏幕对怪物进行点伤或手动释放主动技能。</w:t>
      </w:r>
    </w:p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240" w:after="240"/>
        <w:outlineLvl w:val="1"/>
        <w:rPr>
          <w:rFonts w:ascii="微软雅黑" w:hAnsi="微软雅黑" w:cs="Helvetica"/>
          <w:color w:val="333333"/>
          <w:spacing w:val="3"/>
          <w:sz w:val="42"/>
          <w:szCs w:val="42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42"/>
        </w:rPr>
        <w:t>战斗</w:t>
      </w:r>
    </w:p>
    <w:p w:rsidR="00447815" w:rsidRPr="00447815" w:rsidRDefault="00447815" w:rsidP="00447815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战场在屏幕上半部分内进行战斗表现。</w:t>
      </w:r>
    </w:p>
    <w:p w:rsidR="00447815" w:rsidRPr="00447815" w:rsidRDefault="00447815" w:rsidP="00447815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战斗时玩家可随时提升角色等级、技能等级及其他属性。</w:t>
      </w:r>
    </w:p>
    <w:p w:rsidR="00447815" w:rsidRPr="00447815" w:rsidRDefault="00447815" w:rsidP="00447815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我方最大出站角色数量为1主角+6随从=7个角色；最少出站角色为1主角。敌方最大出站角色为12个角色；最少出站1个角色.</w:t>
      </w:r>
    </w:p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240" w:after="240"/>
        <w:outlineLvl w:val="1"/>
        <w:rPr>
          <w:rFonts w:ascii="微软雅黑" w:hAnsi="微软雅黑" w:cs="Helvetica"/>
          <w:color w:val="333333"/>
          <w:spacing w:val="3"/>
          <w:sz w:val="42"/>
          <w:szCs w:val="42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42"/>
        </w:rPr>
        <w:t>战场示意图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A345E7">
        <w:rPr>
          <w:rFonts w:ascii="微软雅黑" w:hAnsi="微软雅黑" w:cs="Helvetica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2877348" cy="4238625"/>
            <wp:effectExtent l="19050" t="0" r="0" b="0"/>
            <wp:docPr id="1" name="图片 1" descr="https://git.gitbook.com/raw/sgtcloud/project-nova-0-doc/master/feature/battlefield.png?token=bGowOTEwbGo6YjA2NjU0NTItZjU2Ny00ZjNmLWJjMjAtNTBiODgxMzc0NG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.gitbook.com/raw/sgtcloud/project-nova-0-doc/master/feature/battlefield.png?token=bGowOTEwbGo6YjA2NjU0NTItZjU2Ny00ZjNmLWJjMjAtNTBiODgxMzc0NGI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48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5" w:rsidRPr="00447815" w:rsidRDefault="00447815" w:rsidP="00447815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战斗视角为正视带有透视效果视角</w:t>
      </w:r>
    </w:p>
    <w:p w:rsidR="00447815" w:rsidRPr="00447815" w:rsidRDefault="00447815" w:rsidP="00447815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战场规格为640</w:t>
      </w:r>
      <w:r w:rsidRPr="00A345E7">
        <w:rPr>
          <w:rFonts w:ascii="微软雅黑" w:hAnsi="微软雅黑" w:cs="Helvetica"/>
          <w:color w:val="333333"/>
          <w:spacing w:val="3"/>
          <w:sz w:val="21"/>
        </w:rPr>
        <w:t> </w:t>
      </w:r>
      <w:r w:rsidRPr="00A345E7">
        <w:rPr>
          <w:rFonts w:ascii="微软雅黑" w:hAnsi="微软雅黑" w:cs="Helvetica"/>
          <w:i/>
          <w:iCs/>
          <w:color w:val="333333"/>
          <w:spacing w:val="3"/>
          <w:sz w:val="21"/>
        </w:rPr>
        <w:t>480（以640 </w:t>
      </w: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960屏幕为例），位于屏幕上半部分</w:t>
      </w:r>
    </w:p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240" w:after="240"/>
        <w:outlineLvl w:val="1"/>
        <w:rPr>
          <w:rFonts w:ascii="微软雅黑" w:hAnsi="微软雅黑" w:cs="Helvetica"/>
          <w:color w:val="333333"/>
          <w:spacing w:val="3"/>
          <w:sz w:val="42"/>
          <w:szCs w:val="42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42"/>
        </w:rPr>
        <w:t>战场坐标格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A345E7">
        <w:rPr>
          <w:rFonts w:ascii="微软雅黑" w:hAnsi="微软雅黑" w:cs="Helvetica"/>
          <w:noProof/>
          <w:color w:val="333333"/>
          <w:spacing w:val="3"/>
          <w:sz w:val="21"/>
          <w:szCs w:val="21"/>
        </w:rPr>
        <w:drawing>
          <wp:inline distT="0" distB="0" distL="0" distR="0">
            <wp:extent cx="4867275" cy="638175"/>
            <wp:effectExtent l="19050" t="0" r="9525" b="0"/>
            <wp:docPr id="2" name="图片 2" descr="https://git.gitbook.com/raw/sgtcloud/project-nova-0-doc/master/feature/Stations.png?token=bGowOTEwbGo6YjA2NjU0NTItZjU2Ny00ZjNmLWJjMjAtNTBiODgxMzc0NG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.gitbook.com/raw/sgtcloud/project-nova-0-doc/master/feature/Stations.png?token=bGowOTEwbGo6YjA2NjU0NTItZjU2Ny00ZjNmLWJjMjAtNTBiODgxMzc0NGI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5" w:rsidRPr="00447815" w:rsidRDefault="00447815" w:rsidP="0044781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黄色区域坐标格为3*3格子阵位，为战斗我方站位区域。</w:t>
      </w:r>
    </w:p>
    <w:p w:rsidR="00447815" w:rsidRPr="00447815" w:rsidRDefault="00447815" w:rsidP="0044781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灰色区域坐标格为3*3格子阵位，为战斗敌方站位区域。</w:t>
      </w:r>
    </w:p>
    <w:p w:rsidR="00447815" w:rsidRPr="00447815" w:rsidRDefault="00447815" w:rsidP="0044781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敌我双方阵位分为前排（1-3）、中排（4-6）、后排（7-9）。</w:t>
      </w:r>
    </w:p>
    <w:p w:rsidR="00447815" w:rsidRPr="00447815" w:rsidRDefault="00447815" w:rsidP="0044781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我方角色阵位格固定，配置在角色属性表内；敌方怪物配置在每个关卡内。</w:t>
      </w:r>
    </w:p>
    <w:p w:rsidR="00447815" w:rsidRPr="00447815" w:rsidRDefault="00447815" w:rsidP="00447815">
      <w:pPr>
        <w:pBdr>
          <w:bottom w:val="single" w:sz="6" w:space="4" w:color="EEEEEE"/>
        </w:pBdr>
        <w:shd w:val="clear" w:color="auto" w:fill="FFFFFF"/>
        <w:adjustRightInd/>
        <w:snapToGrid/>
        <w:spacing w:before="240" w:after="240"/>
        <w:outlineLvl w:val="1"/>
        <w:rPr>
          <w:rFonts w:ascii="微软雅黑" w:hAnsi="微软雅黑" w:cs="Helvetica"/>
          <w:color w:val="333333"/>
          <w:spacing w:val="3"/>
          <w:sz w:val="42"/>
          <w:szCs w:val="42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42"/>
        </w:rPr>
        <w:t>战斗逻辑</w:t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447815">
        <w:rPr>
          <w:rFonts w:ascii="微软雅黑" w:hAnsi="微软雅黑" w:cs="Helvetica"/>
          <w:color w:val="333333"/>
          <w:spacing w:val="3"/>
          <w:sz w:val="36"/>
          <w:szCs w:val="36"/>
        </w:rPr>
        <w:t>流程图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A345E7">
        <w:rPr>
          <w:rFonts w:ascii="微软雅黑" w:hAnsi="微软雅黑" w:cs="Helvetica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6205589" cy="7562850"/>
            <wp:effectExtent l="19050" t="0" r="4711" b="0"/>
            <wp:docPr id="3" name="图片 3" descr="https://git.gitbook.com/raw/sgtcloud/project-nova-0-doc/master/feature/Process_battle1.png?token=bGowOTEwbGo6YjA2NjU0NTItZjU2Ny00ZjNmLWJjMjAtNTBiODgxMzc0NG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.gitbook.com/raw/sgtcloud/project-nova-0-doc/master/feature/Process_battle1.png?token=bGowOTEwbGo6YjA2NjU0NTItZjU2Ny00ZjNmLWJjMjAtNTBiODgxMzc0NGI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89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受击打断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A345E7">
        <w:rPr>
          <w:rFonts w:ascii="微软雅黑" w:hAnsi="微软雅黑" w:cs="Helvetica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5124450" cy="2524125"/>
            <wp:effectExtent l="19050" t="0" r="0" b="0"/>
            <wp:docPr id="4" name="图片 4" descr="https://git.gitbook.com/raw/sgtcloud/project-nova-0-doc/master/feature/Process_battle2.png?token=bGowOTEwbGo6YjA2NjU0NTItZjU2Ny00ZjNmLWJjMjAtNTBiODgxMzc0NG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.gitbook.com/raw/sgtcloud/project-nova-0-doc/master/feature/Process_battle2.png?token=bGowOTEwbGo6YjA2NjU0NTItZjU2Ny00ZjNmLWJjMjAtNTBiODgxMzc0NGI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目标选择规则</w:t>
      </w:r>
    </w:p>
    <w:p w:rsidR="00447815" w:rsidRPr="00447815" w:rsidRDefault="00447815" w:rsidP="0044781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战斗时，之前战场坐标格所示，我方根据阵位1-9顺序攻击怪物，怪物根据1-9顺序攻击我方角色，如遇该阵位没有目标角色，则跳过并检索下一阵位，依次类推。</w:t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战斗判定</w:t>
      </w:r>
    </w:p>
    <w:p w:rsidR="00447815" w:rsidRPr="00447815" w:rsidRDefault="00447815" w:rsidP="00447815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当我方角色死亡时，该角色进入复活状态，复活时间结束后重新返回战场，在此期间其他角色继续战斗；若我方角色全部死亡，则战斗停止，直到有角色复活时间结束重新返回战场，才继续战斗。</w:t>
      </w:r>
    </w:p>
    <w:p w:rsidR="00447815" w:rsidRDefault="00447815" w:rsidP="00447815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当敌方角色死亡时，其他敌方角色继续战斗；若敌方全部角色死亡，则开启下一关卡。</w:t>
      </w:r>
    </w:p>
    <w:p w:rsidR="00A345E7" w:rsidRDefault="00A345E7" w:rsidP="00A345E7">
      <w:pPr>
        <w:shd w:val="clear" w:color="auto" w:fill="FFFFFF"/>
        <w:adjustRightInd/>
        <w:snapToGrid/>
        <w:spacing w:before="100" w:beforeAutospacing="1" w:after="100" w:afterAutospacing="1" w:line="336" w:lineRule="atLeast"/>
        <w:ind w:left="720"/>
        <w:rPr>
          <w:rFonts w:ascii="微软雅黑" w:hAnsi="微软雅黑" w:cs="Helvetica"/>
          <w:color w:val="333333"/>
          <w:spacing w:val="3"/>
          <w:sz w:val="21"/>
          <w:szCs w:val="21"/>
        </w:rPr>
      </w:pPr>
    </w:p>
    <w:p w:rsidR="00A345E7" w:rsidRPr="00447815" w:rsidRDefault="00681072" w:rsidP="00A345E7">
      <w:pPr>
        <w:shd w:val="clear" w:color="auto" w:fill="FFFFFF"/>
        <w:adjustRightInd/>
        <w:snapToGrid/>
        <w:spacing w:before="100" w:beforeAutospacing="1" w:after="100" w:afterAutospacing="1" w:line="336" w:lineRule="atLeast"/>
        <w:ind w:left="720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/>
          <w:noProof/>
          <w:color w:val="333333"/>
          <w:spacing w:val="3"/>
          <w:sz w:val="21"/>
          <w:szCs w:val="21"/>
        </w:rPr>
        <w:lastRenderedPageBreak/>
        <w:drawing>
          <wp:inline distT="0" distB="0" distL="0" distR="0">
            <wp:extent cx="4368717" cy="3038475"/>
            <wp:effectExtent l="19050" t="0" r="0" b="0"/>
            <wp:docPr id="9" name="图片 9" descr="C:\Users\Administrator\Desktop\项目文档\战斗\死亡复活流程\死亡复活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项目文档\战斗\死亡复活流程\死亡复活流程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143" cy="303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战斗表现</w:t>
      </w:r>
    </w:p>
    <w:p w:rsidR="00F1227D" w:rsidRDefault="00C61D50" w:rsidP="00447815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24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角色分为英雄和怪物。</w:t>
      </w:r>
    </w:p>
    <w:p w:rsidR="00447815" w:rsidRDefault="00BD6D8E" w:rsidP="00447815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24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英雄对应有：</w:t>
      </w:r>
      <w:bookmarkStart w:id="0" w:name="OLE_LINK1"/>
      <w:bookmarkStart w:id="1" w:name="OLE_LINK2"/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stand</w:t>
      </w:r>
      <w:r w:rsidR="00F1227D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（待机动作）</w:t>
      </w: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、</w:t>
      </w:r>
      <w:proofErr w:type="spellStart"/>
      <w:r w:rsidR="00F1227D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atk</w:t>
      </w:r>
      <w:proofErr w:type="spellEnd"/>
      <w:r w:rsidR="00F1227D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（普通攻击）、</w:t>
      </w:r>
      <w:bookmarkEnd w:id="0"/>
      <w:bookmarkEnd w:id="1"/>
      <w:r w:rsidR="00F1227D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die（死亡）三个动作</w:t>
      </w:r>
      <w:r w:rsidR="00C61D50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。</w:t>
      </w:r>
    </w:p>
    <w:p w:rsidR="00A8091C" w:rsidRDefault="00F1227D" w:rsidP="00A8091C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240" w:afterAutospacing="1" w:line="336" w:lineRule="atLeast"/>
        <w:rPr>
          <w:rFonts w:ascii="微软雅黑" w:hAnsi="微软雅黑" w:cs="Helvetica" w:hint="eastAsi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怪物对应有：stand（待机动作）、</w:t>
      </w:r>
      <w:proofErr w:type="spellStart"/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atk</w:t>
      </w:r>
      <w:proofErr w:type="spellEnd"/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（普通攻击）</w:t>
      </w:r>
      <w:r w:rsidR="00F122E6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二个动作。</w:t>
      </w:r>
    </w:p>
    <w:p w:rsidR="00A8091C" w:rsidRPr="00A8091C" w:rsidRDefault="00A8091C" w:rsidP="00A8091C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24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战斗中待机播放stand，攻击播放</w:t>
      </w:r>
      <w:proofErr w:type="spellStart"/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atk</w:t>
      </w:r>
      <w:proofErr w:type="spellEnd"/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，受击时由程序将模型做先后斜上位移后回到原位。死亡时英雄消失后播放die（即墓碑），并进入复活时间；怪物直接消失。</w:t>
      </w:r>
    </w:p>
    <w:p w:rsidR="00447815" w:rsidRPr="00447815" w:rsidRDefault="00447815" w:rsidP="00447815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战斗掉落</w:t>
      </w:r>
    </w:p>
    <w:p w:rsidR="00447815" w:rsidRPr="00447815" w:rsidRDefault="00447815" w:rsidP="00447815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战斗掉落分为怪物掉落</w:t>
      </w:r>
      <w:r w:rsidR="00084156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、</w:t>
      </w: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关卡掉落</w:t>
      </w:r>
      <w:r w:rsidR="00A03EA7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和随机宝箱</w:t>
      </w:r>
      <w:r w:rsidR="00DF5288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掉落三个</w:t>
      </w: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部分。</w:t>
      </w:r>
    </w:p>
    <w:p w:rsidR="00447815" w:rsidRDefault="00447815" w:rsidP="0044781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FF0000"/>
          <w:spacing w:val="3"/>
          <w:sz w:val="21"/>
          <w:szCs w:val="21"/>
        </w:rPr>
        <w:t>怪物掉落</w:t>
      </w: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t>：绑定在怪物</w:t>
      </w:r>
      <w:r w:rsidR="00FC3578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身上，掉落内容填写在怪物属性表。获得条件为击杀怪物后掉落。</w:t>
      </w:r>
    </w:p>
    <w:p w:rsidR="00FC3578" w:rsidRDefault="00FC3578" w:rsidP="0044781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084156">
        <w:rPr>
          <w:rFonts w:ascii="微软雅黑" w:hAnsi="微软雅黑" w:cs="Helvetica" w:hint="eastAsia"/>
          <w:color w:val="FF0000"/>
          <w:spacing w:val="3"/>
          <w:sz w:val="21"/>
          <w:szCs w:val="21"/>
        </w:rPr>
        <w:t>关卡掉落</w:t>
      </w: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：绑定在关卡上，掉落内容填写在关卡表。获得条件为通关关卡后获得奖励。</w:t>
      </w:r>
    </w:p>
    <w:p w:rsidR="00FC3578" w:rsidRDefault="0017110D" w:rsidP="0044781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以上</w:t>
      </w:r>
      <w:r w:rsidR="00D0397F">
        <w:rPr>
          <w:rFonts w:ascii="微软雅黑" w:hAnsi="微软雅黑" w:cs="Helvetica"/>
          <w:color w:val="333333"/>
          <w:spacing w:val="3"/>
          <w:sz w:val="21"/>
          <w:szCs w:val="21"/>
        </w:rPr>
        <w:t>两种掉落分别结算。</w:t>
      </w:r>
      <w:r w:rsidR="00D0397F" w:rsidRPr="006A4776">
        <w:rPr>
          <w:rFonts w:ascii="微软雅黑" w:hAnsi="微软雅黑" w:cs="Helvetica"/>
          <w:color w:val="FF0000"/>
          <w:spacing w:val="3"/>
          <w:sz w:val="21"/>
          <w:szCs w:val="21"/>
        </w:rPr>
        <w:t>每场战斗优先结算怪物掉落，后结算</w:t>
      </w:r>
      <w:r w:rsidR="00D0397F" w:rsidRPr="006A4776">
        <w:rPr>
          <w:rFonts w:ascii="微软雅黑" w:hAnsi="微软雅黑" w:cs="Helvetica" w:hint="eastAsia"/>
          <w:color w:val="FF0000"/>
          <w:spacing w:val="3"/>
          <w:sz w:val="21"/>
          <w:szCs w:val="21"/>
        </w:rPr>
        <w:t>关卡掉落</w:t>
      </w:r>
      <w:r w:rsidR="00D0397F"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。</w:t>
      </w:r>
    </w:p>
    <w:p w:rsidR="006259B5" w:rsidRPr="00447815" w:rsidRDefault="006259B5" w:rsidP="00447815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DF2032">
        <w:rPr>
          <w:rFonts w:ascii="微软雅黑" w:hAnsi="微软雅黑" w:cs="Helvetica" w:hint="eastAsia"/>
          <w:color w:val="FF0000"/>
          <w:spacing w:val="3"/>
          <w:sz w:val="21"/>
          <w:szCs w:val="21"/>
        </w:rPr>
        <w:t>随机宝箱掉落</w:t>
      </w:r>
      <w:r>
        <w:rPr>
          <w:rFonts w:ascii="微软雅黑" w:hAnsi="微软雅黑" w:cs="Helvetica" w:hint="eastAsia"/>
          <w:color w:val="333333"/>
          <w:spacing w:val="3"/>
          <w:sz w:val="21"/>
          <w:szCs w:val="21"/>
        </w:rPr>
        <w:t>：绑定在宝箱上，掉落内容填写在随机宝箱奖励表。获得条件为手动点击宝箱。</w:t>
      </w:r>
    </w:p>
    <w:p w:rsidR="00F2536C" w:rsidRPr="00447815" w:rsidRDefault="00F2536C" w:rsidP="00F2536C">
      <w:pPr>
        <w:shd w:val="clear" w:color="auto" w:fill="FFFFFF"/>
        <w:adjustRightInd/>
        <w:snapToGrid/>
        <w:spacing w:before="240" w:after="240"/>
        <w:outlineLvl w:val="2"/>
        <w:rPr>
          <w:rFonts w:ascii="微软雅黑" w:hAnsi="微软雅黑" w:cs="Helvetica"/>
          <w:color w:val="333333"/>
          <w:spacing w:val="3"/>
          <w:sz w:val="36"/>
          <w:szCs w:val="36"/>
        </w:rPr>
      </w:pPr>
      <w:r w:rsidRPr="00A345E7">
        <w:rPr>
          <w:rFonts w:ascii="微软雅黑" w:hAnsi="微软雅黑" w:cs="Helvetica"/>
          <w:b/>
          <w:bCs/>
          <w:color w:val="333333"/>
          <w:spacing w:val="3"/>
          <w:sz w:val="36"/>
        </w:rPr>
        <w:t>技能使用</w:t>
      </w:r>
    </w:p>
    <w:p w:rsidR="00F2536C" w:rsidRPr="00447815" w:rsidRDefault="00F2536C" w:rsidP="00F2536C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36" w:lineRule="atLeast"/>
        <w:rPr>
          <w:rFonts w:ascii="微软雅黑" w:hAnsi="微软雅黑" w:cs="Helvetica"/>
          <w:color w:val="333333"/>
          <w:spacing w:val="3"/>
          <w:sz w:val="21"/>
          <w:szCs w:val="21"/>
        </w:rPr>
      </w:pPr>
      <w:r w:rsidRPr="00447815">
        <w:rPr>
          <w:rFonts w:ascii="微软雅黑" w:hAnsi="微软雅黑" w:cs="Helvetica"/>
          <w:color w:val="333333"/>
          <w:spacing w:val="3"/>
          <w:sz w:val="21"/>
          <w:szCs w:val="21"/>
        </w:rPr>
        <w:lastRenderedPageBreak/>
        <w:t>通过手动操作可以使用主动技能（包括点伤，点伤属于一种接班的技能类型），则对目标角色进行伤害结算或对我方进行增益结算。</w:t>
      </w:r>
    </w:p>
    <w:p w:rsidR="004358AB" w:rsidRPr="00F2536C" w:rsidRDefault="004358AB" w:rsidP="00D31D50">
      <w:pPr>
        <w:spacing w:line="220" w:lineRule="atLeast"/>
        <w:rPr>
          <w:rFonts w:ascii="微软雅黑" w:hAnsi="微软雅黑"/>
        </w:rPr>
      </w:pPr>
    </w:p>
    <w:sectPr w:rsidR="004358AB" w:rsidRPr="00F253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BEC"/>
    <w:multiLevelType w:val="multilevel"/>
    <w:tmpl w:val="E11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0773A"/>
    <w:multiLevelType w:val="multilevel"/>
    <w:tmpl w:val="899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4B6B19"/>
    <w:multiLevelType w:val="multilevel"/>
    <w:tmpl w:val="D50C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BE7E3F"/>
    <w:multiLevelType w:val="multilevel"/>
    <w:tmpl w:val="0BB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0E2AB6"/>
    <w:multiLevelType w:val="multilevel"/>
    <w:tmpl w:val="642A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A0DC9"/>
    <w:multiLevelType w:val="multilevel"/>
    <w:tmpl w:val="EF62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092625"/>
    <w:multiLevelType w:val="multilevel"/>
    <w:tmpl w:val="3FA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0A4A"/>
    <w:rsid w:val="00084156"/>
    <w:rsid w:val="0017110D"/>
    <w:rsid w:val="00323B43"/>
    <w:rsid w:val="003D37D8"/>
    <w:rsid w:val="00426133"/>
    <w:rsid w:val="004358AB"/>
    <w:rsid w:val="00447815"/>
    <w:rsid w:val="00525297"/>
    <w:rsid w:val="006259B5"/>
    <w:rsid w:val="00681072"/>
    <w:rsid w:val="006A4776"/>
    <w:rsid w:val="00882124"/>
    <w:rsid w:val="008B7726"/>
    <w:rsid w:val="00A03EA7"/>
    <w:rsid w:val="00A345E7"/>
    <w:rsid w:val="00A8091C"/>
    <w:rsid w:val="00A82584"/>
    <w:rsid w:val="00BD6D8E"/>
    <w:rsid w:val="00C61D50"/>
    <w:rsid w:val="00D0397F"/>
    <w:rsid w:val="00D31D50"/>
    <w:rsid w:val="00DF2032"/>
    <w:rsid w:val="00DF5288"/>
    <w:rsid w:val="00F1227D"/>
    <w:rsid w:val="00F122E6"/>
    <w:rsid w:val="00F2536C"/>
    <w:rsid w:val="00FC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4781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4781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781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8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4781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7815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781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447815"/>
    <w:rPr>
      <w:i/>
      <w:iCs/>
    </w:rPr>
  </w:style>
  <w:style w:type="character" w:styleId="a5">
    <w:name w:val="Strong"/>
    <w:basedOn w:val="a0"/>
    <w:uiPriority w:val="22"/>
    <w:qFormat/>
    <w:rsid w:val="00447815"/>
    <w:rPr>
      <w:b/>
      <w:bCs/>
    </w:rPr>
  </w:style>
  <w:style w:type="character" w:customStyle="1" w:styleId="apple-converted-space">
    <w:name w:val="apple-converted-space"/>
    <w:basedOn w:val="a0"/>
    <w:rsid w:val="00447815"/>
  </w:style>
  <w:style w:type="paragraph" w:styleId="a6">
    <w:name w:val="Balloon Text"/>
    <w:basedOn w:val="a"/>
    <w:link w:val="Char"/>
    <w:uiPriority w:val="99"/>
    <w:semiHidden/>
    <w:unhideWhenUsed/>
    <w:rsid w:val="004478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4781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2008-09-11T17:20:00Z</dcterms:created>
  <dcterms:modified xsi:type="dcterms:W3CDTF">2015-11-24T09:55:00Z</dcterms:modified>
</cp:coreProperties>
</file>