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5A7E" w14:textId="24D7356F" w:rsidR="005C7D29" w:rsidRDefault="00486EE4" w:rsidP="00486EE4">
      <w:pPr>
        <w:pStyle w:val="a3"/>
        <w:numPr>
          <w:ilvl w:val="0"/>
          <w:numId w:val="2"/>
        </w:numPr>
        <w:ind w:firstLineChars="0"/>
      </w:pPr>
      <w:bookmarkStart w:id="0" w:name="_Hlk175000031"/>
      <w:bookmarkEnd w:id="0"/>
      <w:r w:rsidRPr="00486EE4">
        <w:t>Evaluation Methodology</w:t>
      </w:r>
    </w:p>
    <w:p w14:paraId="36816181" w14:textId="6099BFB9" w:rsidR="00486EE4" w:rsidRDefault="00486EE4" w:rsidP="00486EE4">
      <w:pPr>
        <w:pStyle w:val="a3"/>
        <w:numPr>
          <w:ilvl w:val="1"/>
          <w:numId w:val="2"/>
        </w:numPr>
        <w:ind w:firstLineChars="0"/>
      </w:pPr>
      <w:r>
        <w:t>Goal Setting</w:t>
      </w:r>
    </w:p>
    <w:p w14:paraId="1E2E7401" w14:textId="3F93E341" w:rsidR="00486EE4" w:rsidRDefault="00486EE4" w:rsidP="00AE373C">
      <w:pPr>
        <w:ind w:left="840" w:firstLine="40"/>
      </w:pPr>
      <w:r>
        <w:t>Improving user experience</w:t>
      </w:r>
      <w:r w:rsidR="00AE373C">
        <w:t xml:space="preserve"> </w:t>
      </w:r>
      <w:r w:rsidR="00AE373C">
        <w:rPr>
          <w:rFonts w:hint="eastAsia"/>
        </w:rPr>
        <w:t>is</w:t>
      </w:r>
      <w:r w:rsidR="00AE373C">
        <w:t xml:space="preserve"> our main goal doing this evaluation for we can discover bugs and problems like the lack of guidance on certain functions. Additionally, we want to a</w:t>
      </w:r>
      <w:r>
        <w:t>ssess the impact</w:t>
      </w:r>
      <w:r w:rsidR="00AE373C">
        <w:t xml:space="preserve"> to ensure our website effectively meets its objectives, such as helping users form eco-friendly habits after using it.</w:t>
      </w:r>
    </w:p>
    <w:p w14:paraId="745152FD" w14:textId="43083633" w:rsidR="00486EE4" w:rsidRDefault="00486EE4" w:rsidP="00486EE4">
      <w:pPr>
        <w:pStyle w:val="a3"/>
        <w:numPr>
          <w:ilvl w:val="1"/>
          <w:numId w:val="2"/>
        </w:numPr>
        <w:ind w:firstLineChars="0"/>
      </w:pPr>
      <w:r>
        <w:t>P</w:t>
      </w:r>
      <w:r w:rsidRPr="00486EE4">
        <w:t>articipants identification</w:t>
      </w:r>
    </w:p>
    <w:p w14:paraId="21E31AA7" w14:textId="3D5DCB0E" w:rsidR="00306B7F" w:rsidRDefault="00486EE4" w:rsidP="00486EE4">
      <w:pPr>
        <w:pStyle w:val="a3"/>
        <w:ind w:left="880" w:firstLineChars="0" w:firstLine="0"/>
      </w:pPr>
      <w:r>
        <w:t xml:space="preserve">We are trying our best to find more participants who are of different age, </w:t>
      </w:r>
      <w:proofErr w:type="gramStart"/>
      <w:r>
        <w:t>sex</w:t>
      </w:r>
      <w:proofErr w:type="gramEnd"/>
      <w:r>
        <w:t xml:space="preserve"> and academic background.</w:t>
      </w:r>
      <w:r w:rsidR="009C2FC3">
        <w:t xml:space="preserve"> Additionally, the mobile device usage habits of the participants </w:t>
      </w:r>
      <w:r w:rsidR="00306B7F">
        <w:t xml:space="preserve">and their willingness to protect the environment </w:t>
      </w:r>
      <w:r w:rsidR="009C2FC3">
        <w:t xml:space="preserve">are </w:t>
      </w:r>
      <w:r w:rsidR="00306B7F">
        <w:t>also taken account.</w:t>
      </w:r>
      <w:r w:rsidR="0098664B">
        <w:t xml:space="preserve"> </w:t>
      </w:r>
      <w:r w:rsidR="0098664B">
        <w:rPr>
          <w:rFonts w:hint="eastAsia"/>
        </w:rPr>
        <w:t>Fur</w:t>
      </w:r>
      <w:r w:rsidR="0098664B">
        <w:t xml:space="preserve">thermore, we make sure there are long term users and </w:t>
      </w:r>
      <w:proofErr w:type="gramStart"/>
      <w:r w:rsidR="0098664B">
        <w:t>short term</w:t>
      </w:r>
      <w:proofErr w:type="gramEnd"/>
      <w:r w:rsidR="0098664B">
        <w:t xml:space="preserve"> users in our evaluation.</w:t>
      </w:r>
      <w:r w:rsidR="009C2FC3">
        <w:t xml:space="preserve"> </w:t>
      </w:r>
      <w:r w:rsidR="00306B7F">
        <w:t xml:space="preserve">All in all, we attach great importance to the diversity of the </w:t>
      </w:r>
      <w:r w:rsidR="00013CEA">
        <w:t>participants in the evaluation process.</w:t>
      </w:r>
    </w:p>
    <w:p w14:paraId="3CBC1AED" w14:textId="77777777" w:rsidR="00306B7F" w:rsidRDefault="00306B7F" w:rsidP="00486EE4">
      <w:pPr>
        <w:pStyle w:val="a3"/>
        <w:ind w:left="880" w:firstLineChars="0" w:firstLine="0"/>
      </w:pPr>
    </w:p>
    <w:p w14:paraId="52BAD398" w14:textId="77777777" w:rsidR="00D6518A" w:rsidRDefault="009C2FC3" w:rsidP="00D6518A">
      <w:pPr>
        <w:pStyle w:val="a3"/>
        <w:ind w:left="880" w:firstLineChars="0" w:firstLine="0"/>
      </w:pPr>
      <w:r>
        <w:t xml:space="preserve">If we have more time and budget to bring our website to market, we </w:t>
      </w:r>
      <w:proofErr w:type="gramStart"/>
      <w:r>
        <w:t>would</w:t>
      </w:r>
      <w:proofErr w:type="gramEnd"/>
      <w:r>
        <w:t xml:space="preserve"> definitely include a broader base of participants to our project to make the evaluation results more valid.</w:t>
      </w:r>
    </w:p>
    <w:p w14:paraId="04495C3E" w14:textId="77777777" w:rsidR="00AE373C" w:rsidRDefault="00AE373C" w:rsidP="00D6518A">
      <w:pPr>
        <w:pStyle w:val="a3"/>
        <w:ind w:left="880" w:firstLineChars="0" w:firstLine="0"/>
      </w:pPr>
    </w:p>
    <w:p w14:paraId="5BC883DC" w14:textId="48487E8E" w:rsidR="00D6518A" w:rsidRPr="00D6518A" w:rsidRDefault="00D6518A" w:rsidP="00D6518A">
      <w:pPr>
        <w:pStyle w:val="a3"/>
        <w:numPr>
          <w:ilvl w:val="1"/>
          <w:numId w:val="2"/>
        </w:numPr>
        <w:ind w:firstLineChars="0"/>
      </w:pPr>
      <w:r>
        <w:t>Handling Consent and Anonymity</w:t>
      </w:r>
    </w:p>
    <w:p w14:paraId="4D156C65" w14:textId="4AAC5F38" w:rsidR="00D6518A" w:rsidRDefault="006F712A" w:rsidP="00486EE4">
      <w:pPr>
        <w:pStyle w:val="a3"/>
        <w:ind w:left="880" w:firstLineChars="0" w:firstLine="0"/>
      </w:pPr>
      <w:r>
        <w:t xml:space="preserve">In the beginning, we intended to prepare information sheet and consent forms to the participants. But due to the limitation and budget, we can’t make this happen. Even though, we still verbally informed the participants about the purpose of the study and ensured their anonymity. They are also told their participation is voluntary and they are free to quit at </w:t>
      </w:r>
      <w:proofErr w:type="spellStart"/>
      <w:r>
        <w:t>anytime</w:t>
      </w:r>
      <w:proofErr w:type="spellEnd"/>
      <w:r>
        <w:t xml:space="preserve">. </w:t>
      </w:r>
    </w:p>
    <w:p w14:paraId="630393FC" w14:textId="77777777" w:rsidR="00AE373C" w:rsidRDefault="00AE373C" w:rsidP="00486EE4">
      <w:pPr>
        <w:pStyle w:val="a3"/>
        <w:ind w:left="880" w:firstLineChars="0" w:firstLine="0"/>
      </w:pPr>
    </w:p>
    <w:p w14:paraId="7D9A0BE9" w14:textId="360811F2" w:rsidR="00F463B6" w:rsidRDefault="00F463B6" w:rsidP="00F463B6">
      <w:pPr>
        <w:pStyle w:val="a3"/>
        <w:numPr>
          <w:ilvl w:val="1"/>
          <w:numId w:val="2"/>
        </w:numPr>
        <w:ind w:firstLineChars="0"/>
      </w:pPr>
      <w:r>
        <w:t>Triangulation</w:t>
      </w:r>
    </w:p>
    <w:p w14:paraId="4218B286" w14:textId="7143DCE6" w:rsidR="0011764C" w:rsidRDefault="0011764C" w:rsidP="0011764C">
      <w:pPr>
        <w:pStyle w:val="a3"/>
        <w:ind w:left="880" w:firstLineChars="0" w:firstLine="0"/>
      </w:pPr>
      <w:r>
        <w:rPr>
          <w:rFonts w:hint="eastAsia"/>
        </w:rPr>
        <w:t>T</w:t>
      </w:r>
      <w:r>
        <w:t xml:space="preserve">riangulation refers to a methodology aims to improve the reliability and while research and </w:t>
      </w:r>
      <w:commentRangeStart w:id="1"/>
      <w:r>
        <w:t>evaluation</w:t>
      </w:r>
      <w:commentRangeEnd w:id="1"/>
      <w:r w:rsidR="00AE373C">
        <w:rPr>
          <w:rStyle w:val="a8"/>
        </w:rPr>
        <w:commentReference w:id="1"/>
      </w:r>
      <w:r w:rsidR="00AE373C">
        <w:t>.</w:t>
      </w:r>
      <w:r>
        <w:t xml:space="preserve"> </w:t>
      </w:r>
    </w:p>
    <w:p w14:paraId="19C7DACA" w14:textId="6DC896A4" w:rsidR="00F463B6" w:rsidRDefault="00F463B6" w:rsidP="00F463B6">
      <w:pPr>
        <w:pStyle w:val="a3"/>
        <w:ind w:left="880" w:firstLineChars="0" w:firstLine="0"/>
      </w:pPr>
      <w:r>
        <w:t>To ensure a robust evaluation, we employ</w:t>
      </w:r>
      <w:r w:rsidR="00AE373C">
        <w:rPr>
          <w:rFonts w:hint="eastAsia"/>
        </w:rPr>
        <w:t>ed</w:t>
      </w:r>
      <w:r>
        <w:t xml:space="preserve"> two types of </w:t>
      </w:r>
      <w:proofErr w:type="gramStart"/>
      <w:r>
        <w:t>triangulation</w:t>
      </w:r>
      <w:proofErr w:type="gramEnd"/>
      <w:r>
        <w:t>:</w:t>
      </w:r>
    </w:p>
    <w:p w14:paraId="23213580" w14:textId="77777777" w:rsidR="00F463B6" w:rsidRDefault="00F463B6" w:rsidP="00F463B6">
      <w:pPr>
        <w:pStyle w:val="a3"/>
        <w:numPr>
          <w:ilvl w:val="2"/>
          <w:numId w:val="2"/>
        </w:numPr>
        <w:ind w:firstLineChars="0"/>
      </w:pPr>
      <w:r>
        <w:t>Data triangulation: Different participants will evaluate the chatbot at different times.</w:t>
      </w:r>
    </w:p>
    <w:p w14:paraId="0B541BCA" w14:textId="6BCD63A2" w:rsidR="0098664B" w:rsidRDefault="00F463B6" w:rsidP="00F463B6">
      <w:pPr>
        <w:pStyle w:val="a3"/>
        <w:numPr>
          <w:ilvl w:val="2"/>
          <w:numId w:val="2"/>
        </w:numPr>
        <w:ind w:firstLineChars="0"/>
      </w:pPr>
      <w:r>
        <w:t>Methodological triangulation: We will use a combination of qualitative and quantitative data gathering techniques.</w:t>
      </w:r>
    </w:p>
    <w:p w14:paraId="11FC0F48" w14:textId="77777777" w:rsidR="00AE373C" w:rsidRPr="00F463B6" w:rsidRDefault="00AE373C" w:rsidP="00AE373C">
      <w:pPr>
        <w:pStyle w:val="a3"/>
        <w:ind w:left="1320" w:firstLineChars="0" w:firstLine="0"/>
      </w:pPr>
    </w:p>
    <w:p w14:paraId="29E9172F" w14:textId="17FFF55F" w:rsidR="0098664B" w:rsidRDefault="0011764C" w:rsidP="0098664B">
      <w:pPr>
        <w:pStyle w:val="a3"/>
        <w:numPr>
          <w:ilvl w:val="1"/>
          <w:numId w:val="2"/>
        </w:numPr>
        <w:ind w:firstLineChars="0"/>
      </w:pPr>
      <w:r>
        <w:rPr>
          <w:rFonts w:hint="eastAsia"/>
        </w:rPr>
        <w:t>P</w:t>
      </w:r>
      <w:r>
        <w:t>hased Evaluation</w:t>
      </w:r>
    </w:p>
    <w:p w14:paraId="11CBE35D" w14:textId="5397F1FC" w:rsidR="0011764C" w:rsidRDefault="0011764C" w:rsidP="0011764C">
      <w:pPr>
        <w:pStyle w:val="a3"/>
        <w:ind w:left="880" w:firstLineChars="0" w:firstLine="0"/>
      </w:pPr>
      <w:r>
        <w:rPr>
          <w:rFonts w:hint="eastAsia"/>
        </w:rPr>
        <w:t>Be</w:t>
      </w:r>
      <w:r>
        <w:t>cause</w:t>
      </w:r>
      <w:r>
        <w:rPr>
          <w:rFonts w:hint="eastAsia"/>
        </w:rPr>
        <w:t xml:space="preserve"> </w:t>
      </w:r>
      <w:r>
        <w:t xml:space="preserve">we want to know if our development process was on the right track, we decided to conduct the evaluation in two phases. Thanks to the </w:t>
      </w:r>
      <w:r w:rsidRPr="0011764C">
        <w:t xml:space="preserve">2 CS </w:t>
      </w:r>
      <w:proofErr w:type="spellStart"/>
      <w:r w:rsidRPr="0011764C">
        <w:t>Testathons</w:t>
      </w:r>
      <w:proofErr w:type="spellEnd"/>
      <w:r>
        <w:t xml:space="preserve"> support provided by the </w:t>
      </w:r>
      <w:proofErr w:type="spellStart"/>
      <w:r>
        <w:t>programme</w:t>
      </w:r>
      <w:proofErr w:type="spellEnd"/>
      <w:r>
        <w:t xml:space="preserve"> office, we </w:t>
      </w:r>
      <w:proofErr w:type="gramStart"/>
      <w:r>
        <w:t>are able to</w:t>
      </w:r>
      <w:proofErr w:type="gramEnd"/>
      <w:r>
        <w:t xml:space="preserve"> have our project tested by the students.</w:t>
      </w:r>
    </w:p>
    <w:p w14:paraId="359E949C" w14:textId="77777777" w:rsidR="0011764C" w:rsidRDefault="0011764C" w:rsidP="0011764C">
      <w:pPr>
        <w:pStyle w:val="a3"/>
        <w:ind w:left="880" w:firstLineChars="0" w:firstLine="0"/>
      </w:pPr>
    </w:p>
    <w:p w14:paraId="165BC298" w14:textId="25865898" w:rsidR="0011764C" w:rsidRDefault="0011764C" w:rsidP="0011764C">
      <w:pPr>
        <w:pStyle w:val="a3"/>
        <w:ind w:left="880" w:firstLineChars="0" w:firstLine="0"/>
      </w:pPr>
      <w:r>
        <w:t>The first evaluation took place on July 3</w:t>
      </w:r>
      <w:r w:rsidRPr="0011764C">
        <w:rPr>
          <w:vertAlign w:val="superscript"/>
        </w:rPr>
        <w:t>rd</w:t>
      </w:r>
      <w:r>
        <w:t xml:space="preserve">, </w:t>
      </w:r>
      <w:r>
        <w:rPr>
          <w:rFonts w:hint="eastAsia"/>
        </w:rPr>
        <w:t>by</w:t>
      </w:r>
      <w:r>
        <w:t xml:space="preserve"> which time we just completed the project demo and </w:t>
      </w:r>
      <w:proofErr w:type="gramStart"/>
      <w:r>
        <w:t>luckily</w:t>
      </w:r>
      <w:proofErr w:type="gramEnd"/>
      <w:r>
        <w:t xml:space="preserve"> we gained a lot of valuable suggestions on user experience. The suggestions are mainly about</w:t>
      </w:r>
      <w:r>
        <w:rPr>
          <w:rFonts w:hint="eastAsia"/>
        </w:rPr>
        <w:t xml:space="preserve"> </w:t>
      </w:r>
      <w:r>
        <w:t>the aesthetic design and the functions of the project. We are advised to r</w:t>
      </w:r>
      <w:r w:rsidRPr="0011764C">
        <w:t>efactor the layout of the whole page</w:t>
      </w:r>
      <w:r>
        <w:t xml:space="preserve"> and</w:t>
      </w:r>
      <w:r w:rsidRPr="0011764C">
        <w:t xml:space="preserve"> </w:t>
      </w:r>
      <w:r>
        <w:t>a</w:t>
      </w:r>
      <w:r w:rsidRPr="0011764C">
        <w:t xml:space="preserve">dd </w:t>
      </w:r>
      <w:r>
        <w:t>w</w:t>
      </w:r>
      <w:r w:rsidRPr="0011764C">
        <w:t xml:space="preserve">elcome </w:t>
      </w:r>
      <w:r w:rsidRPr="0011764C">
        <w:lastRenderedPageBreak/>
        <w:t xml:space="preserve">page and </w:t>
      </w:r>
      <w:r>
        <w:t>e</w:t>
      </w:r>
      <w:r w:rsidRPr="0011764C">
        <w:t>rror page for better user's experience</w:t>
      </w:r>
      <w:r>
        <w:t xml:space="preserve">. </w:t>
      </w:r>
      <w:r w:rsidR="00AE373C">
        <w:t>Additionally, the practical effects of our website were also questioned—specifically, whether it can truly help users form an eco-friendly lifestyle.</w:t>
      </w:r>
      <w:r w:rsidRPr="0011764C">
        <w:t xml:space="preserve"> This reminded us to make this issue the focus of our</w:t>
      </w:r>
      <w:r>
        <w:t xml:space="preserve"> second</w:t>
      </w:r>
      <w:r w:rsidRPr="0011764C">
        <w:t xml:space="preserve"> evaluation. </w:t>
      </w:r>
      <w:r>
        <w:t>This initial evaluation aims to identify any issues and help refine the project.</w:t>
      </w:r>
    </w:p>
    <w:p w14:paraId="201F7174" w14:textId="3F249963" w:rsidR="0011764C" w:rsidRDefault="0011764C" w:rsidP="0011764C">
      <w:pPr>
        <w:pStyle w:val="a3"/>
        <w:ind w:left="880" w:firstLineChars="0" w:firstLine="0"/>
      </w:pPr>
      <w:r>
        <w:rPr>
          <w:rFonts w:hint="eastAsia"/>
        </w:rPr>
        <w:t xml:space="preserve"> </w:t>
      </w:r>
    </w:p>
    <w:p w14:paraId="1729A8BE" w14:textId="10EB2DDA" w:rsidR="00F463B6" w:rsidRPr="00D6518A" w:rsidRDefault="0011764C" w:rsidP="0011764C">
      <w:pPr>
        <w:pStyle w:val="a3"/>
        <w:ind w:left="880" w:firstLineChars="0" w:firstLine="0"/>
      </w:pPr>
      <w:r>
        <w:t>The second evaluation happened on August 7</w:t>
      </w:r>
      <w:r w:rsidRPr="0011764C">
        <w:rPr>
          <w:vertAlign w:val="superscript"/>
        </w:rPr>
        <w:t>th</w:t>
      </w:r>
      <w:r>
        <w:t xml:space="preserve">, </w:t>
      </w:r>
      <w:r>
        <w:rPr>
          <w:rFonts w:hint="eastAsia"/>
        </w:rPr>
        <w:t>by</w:t>
      </w:r>
      <w:r>
        <w:t xml:space="preserve"> which time we had already finished all the project and deployed it to the cloud.</w:t>
      </w:r>
      <w:r w:rsidRPr="0011764C">
        <w:t xml:space="preserve"> This comprehensive evaluation focus</w:t>
      </w:r>
      <w:r>
        <w:t>ed</w:t>
      </w:r>
      <w:r w:rsidRPr="0011764C">
        <w:t xml:space="preserve"> on</w:t>
      </w:r>
      <w:r>
        <w:t xml:space="preserve"> user experience and</w:t>
      </w:r>
      <w:r w:rsidRPr="0011764C">
        <w:t xml:space="preserve"> assessing the overall effectiveness and </w:t>
      </w:r>
      <w:proofErr w:type="gramStart"/>
      <w:r w:rsidRPr="0011764C">
        <w:t>impact, and</w:t>
      </w:r>
      <w:proofErr w:type="gramEnd"/>
      <w:r w:rsidRPr="0011764C">
        <w:t xml:space="preserve"> is the main focus of this evaluation phase.</w:t>
      </w:r>
    </w:p>
    <w:p w14:paraId="1919C832" w14:textId="178C1EF3" w:rsidR="00013CEA" w:rsidRDefault="00013CEA" w:rsidP="00013CEA">
      <w:pPr>
        <w:pStyle w:val="a3"/>
        <w:numPr>
          <w:ilvl w:val="0"/>
          <w:numId w:val="2"/>
        </w:numPr>
        <w:ind w:firstLineChars="0"/>
      </w:pPr>
      <w:r w:rsidRPr="00486EE4">
        <w:t xml:space="preserve">Evaluation </w:t>
      </w:r>
      <w:r>
        <w:t>Techniques</w:t>
      </w:r>
    </w:p>
    <w:p w14:paraId="26AE6137" w14:textId="7DE8577A" w:rsidR="00AE373C" w:rsidRDefault="00AE373C" w:rsidP="00AE373C">
      <w:pPr>
        <w:ind w:left="420"/>
      </w:pPr>
      <w:r>
        <w:t xml:space="preserve">Besides the basic information </w:t>
      </w:r>
      <w:proofErr w:type="gramStart"/>
      <w:r>
        <w:rPr>
          <w:rFonts w:hint="eastAsia"/>
        </w:rPr>
        <w:t>sheet</w:t>
      </w:r>
      <w:proofErr w:type="gramEnd"/>
      <w:r>
        <w:t xml:space="preserve"> we </w:t>
      </w:r>
      <w:r>
        <w:rPr>
          <w:rFonts w:hint="eastAsia"/>
        </w:rPr>
        <w:t>desi</w:t>
      </w:r>
      <w:r>
        <w:t xml:space="preserve">gned to collet </w:t>
      </w:r>
      <w:proofErr w:type="spellStart"/>
      <w:r>
        <w:t>partipant</w:t>
      </w:r>
      <w:proofErr w:type="spellEnd"/>
      <w:r>
        <w:t xml:space="preserve"> data </w:t>
      </w:r>
      <w:r>
        <w:rPr>
          <w:rFonts w:hint="eastAsia"/>
        </w:rPr>
        <w:t>a</w:t>
      </w:r>
      <w:r>
        <w:t>nd a questionnaire specially tailored for the long term users, we focused more on the established and scientifically proven e</w:t>
      </w:r>
      <w:r w:rsidRPr="00486EE4">
        <w:t xml:space="preserve">valuation </w:t>
      </w:r>
      <w:r>
        <w:t>techniques listed below:</w:t>
      </w:r>
    </w:p>
    <w:p w14:paraId="644386D5" w14:textId="0478E6C0" w:rsidR="0098664B" w:rsidRDefault="0098664B" w:rsidP="0098664B">
      <w:pPr>
        <w:pStyle w:val="a3"/>
        <w:numPr>
          <w:ilvl w:val="1"/>
          <w:numId w:val="2"/>
        </w:numPr>
        <w:ind w:firstLineChars="0"/>
      </w:pPr>
      <w:r w:rsidRPr="0098664B">
        <w:t>Qualitative Evaluation</w:t>
      </w:r>
    </w:p>
    <w:p w14:paraId="165C4197" w14:textId="4566EE75" w:rsidR="00013CEA" w:rsidRDefault="00013CEA" w:rsidP="0098664B">
      <w:pPr>
        <w:pStyle w:val="a3"/>
        <w:numPr>
          <w:ilvl w:val="2"/>
          <w:numId w:val="2"/>
        </w:numPr>
        <w:ind w:firstLineChars="0"/>
      </w:pPr>
      <w:commentRangeStart w:id="2"/>
      <w:r>
        <w:rPr>
          <w:rFonts w:hint="eastAsia"/>
        </w:rPr>
        <w:t>T</w:t>
      </w:r>
      <w:r>
        <w:t>hink</w:t>
      </w:r>
      <w:commentRangeEnd w:id="2"/>
      <w:r w:rsidR="00AE373C">
        <w:rPr>
          <w:rStyle w:val="a8"/>
        </w:rPr>
        <w:commentReference w:id="2"/>
      </w:r>
      <w:r>
        <w:t xml:space="preserve"> </w:t>
      </w:r>
      <w:commentRangeStart w:id="3"/>
      <w:r>
        <w:t>Aloud</w:t>
      </w:r>
      <w:commentRangeEnd w:id="3"/>
      <w:r w:rsidR="00AE373C">
        <w:rPr>
          <w:rStyle w:val="a8"/>
        </w:rPr>
        <w:commentReference w:id="3"/>
      </w:r>
    </w:p>
    <w:p w14:paraId="147DF37E" w14:textId="7414F435" w:rsidR="00AE373C" w:rsidRDefault="00AE373C" w:rsidP="00AE373C">
      <w:pPr>
        <w:pStyle w:val="a3"/>
        <w:ind w:left="1320" w:firstLineChars="0" w:firstLine="0"/>
      </w:pPr>
      <w:r>
        <w:t xml:space="preserve">Think aloud is a research method that a participant </w:t>
      </w:r>
      <w:proofErr w:type="gramStart"/>
      <w:r>
        <w:t>speak</w:t>
      </w:r>
      <w:proofErr w:type="gramEnd"/>
      <w:r>
        <w:t xml:space="preserve"> out what they think after completing a task with some observers recording critical </w:t>
      </w:r>
      <w:commentRangeStart w:id="4"/>
      <w:r>
        <w:t>moment</w:t>
      </w:r>
      <w:commentRangeEnd w:id="4"/>
      <w:r>
        <w:rPr>
          <w:rStyle w:val="a8"/>
        </w:rPr>
        <w:commentReference w:id="4"/>
      </w:r>
      <w:r>
        <w:t>. It is a valid way of collecting and interpreting participant thinking.</w:t>
      </w:r>
    </w:p>
    <w:p w14:paraId="788ADF91" w14:textId="7F27DD92" w:rsidR="0098664B" w:rsidRDefault="0098664B" w:rsidP="0098664B">
      <w:pPr>
        <w:pStyle w:val="a3"/>
        <w:numPr>
          <w:ilvl w:val="1"/>
          <w:numId w:val="2"/>
        </w:numPr>
        <w:ind w:firstLineChars="0"/>
      </w:pPr>
      <w:r w:rsidRPr="0098664B">
        <w:t>Quantitative Evaluation</w:t>
      </w:r>
    </w:p>
    <w:p w14:paraId="059DF4FD" w14:textId="3E649FD3" w:rsidR="00013CEA" w:rsidRDefault="00013CEA" w:rsidP="0098664B">
      <w:pPr>
        <w:pStyle w:val="a3"/>
        <w:numPr>
          <w:ilvl w:val="2"/>
          <w:numId w:val="2"/>
        </w:numPr>
        <w:ind w:firstLineChars="0"/>
      </w:pPr>
      <w:r>
        <w:rPr>
          <w:rFonts w:hint="eastAsia"/>
        </w:rPr>
        <w:t>S</w:t>
      </w:r>
      <w:r>
        <w:t>US</w:t>
      </w:r>
    </w:p>
    <w:p w14:paraId="35066776" w14:textId="3ADC9603" w:rsidR="00AE373C" w:rsidRDefault="00AE373C" w:rsidP="00AE373C">
      <w:pPr>
        <w:pStyle w:val="a3"/>
        <w:ind w:left="1320" w:firstLineChars="0" w:firstLine="0"/>
      </w:pPr>
      <w:r>
        <w:t xml:space="preserve">The System Usability Scale questionnaire is a reliable tool for taking a quick </w:t>
      </w:r>
      <w:r>
        <w:rPr>
          <w:rFonts w:hint="eastAsia"/>
        </w:rPr>
        <w:t>asse</w:t>
      </w:r>
      <w:r>
        <w:t>ssment of how people perceived the usability of computer systems they interact with.</w:t>
      </w:r>
    </w:p>
    <w:p w14:paraId="050B6CEF" w14:textId="77777777" w:rsidR="00622476" w:rsidRDefault="00622476" w:rsidP="00AE373C">
      <w:pPr>
        <w:pStyle w:val="a3"/>
        <w:ind w:left="1320" w:firstLineChars="0" w:firstLine="0"/>
      </w:pPr>
    </w:p>
    <w:p w14:paraId="27F2DC6C" w14:textId="7F89A081" w:rsidR="00622476" w:rsidRDefault="00622476" w:rsidP="00AE373C">
      <w:pPr>
        <w:pStyle w:val="a3"/>
        <w:ind w:left="1320" w:firstLineChars="0" w:firstLine="0"/>
      </w:pPr>
      <w:r>
        <w:t xml:space="preserve">The </w:t>
      </w:r>
      <w:r>
        <w:rPr>
          <w:rFonts w:hint="eastAsia"/>
        </w:rPr>
        <w:t>final</w:t>
      </w:r>
      <w:r>
        <w:t xml:space="preserve"> </w:t>
      </w:r>
      <w:r>
        <w:rPr>
          <w:rFonts w:hint="eastAsia"/>
        </w:rPr>
        <w:t>score</w:t>
      </w:r>
      <w:r>
        <w:t xml:space="preserve"> </w:t>
      </w:r>
      <w:r>
        <w:rPr>
          <w:rFonts w:hint="eastAsia"/>
        </w:rPr>
        <w:t>is</w:t>
      </w:r>
      <w:r>
        <w:t xml:space="preserve"> derived from scores of the ten questions based on their question number. For odd-numbered questions, subtract 1 from user’s rating scale. For even-numbered questions, subtract user’s rating scale from </w:t>
      </w:r>
      <w:r w:rsidR="001217F3">
        <w:t>5. Then</w:t>
      </w:r>
      <w:r>
        <w:t xml:space="preserve"> cumulate the 10 scores together and multiply the result by 2.5 to transit it from a </w:t>
      </w:r>
      <w:r w:rsidRPr="00622476">
        <w:t>0-40 scale to a 0-100 scale.</w:t>
      </w:r>
    </w:p>
    <w:p w14:paraId="7D38AE65" w14:textId="79722344" w:rsidR="00013CEA" w:rsidRDefault="00013CEA" w:rsidP="0098664B">
      <w:pPr>
        <w:pStyle w:val="a3"/>
        <w:numPr>
          <w:ilvl w:val="2"/>
          <w:numId w:val="2"/>
        </w:numPr>
        <w:ind w:firstLineChars="0"/>
      </w:pPr>
      <w:r>
        <w:rPr>
          <w:rFonts w:hint="eastAsia"/>
        </w:rPr>
        <w:t>N</w:t>
      </w:r>
      <w:r>
        <w:t>ASA TLX</w:t>
      </w:r>
    </w:p>
    <w:p w14:paraId="18D816D5" w14:textId="58962796" w:rsidR="00622476" w:rsidRDefault="00622476" w:rsidP="00622476">
      <w:pPr>
        <w:pStyle w:val="a3"/>
        <w:ind w:left="1320" w:firstLineChars="0" w:firstLine="0"/>
      </w:pPr>
      <w:r w:rsidRPr="00622476">
        <w:t>The NASA Task Load Index (TLX)</w:t>
      </w:r>
      <w:r>
        <w:t xml:space="preserve"> is a popular method to measure s</w:t>
      </w:r>
      <w:r w:rsidRPr="00622476">
        <w:t xml:space="preserve">ubjective mental </w:t>
      </w:r>
      <w:commentRangeStart w:id="5"/>
      <w:r w:rsidRPr="00622476">
        <w:t>workload</w:t>
      </w:r>
      <w:commentRangeEnd w:id="5"/>
      <w:r>
        <w:rPr>
          <w:rStyle w:val="a8"/>
        </w:rPr>
        <w:commentReference w:id="5"/>
      </w:r>
      <w:r>
        <w:t xml:space="preserve">. The final score is derived and processed based on 6 dimensions: mental demand, physical demand, temporal demand, performance, </w:t>
      </w:r>
      <w:proofErr w:type="gramStart"/>
      <w:r>
        <w:t>effort</w:t>
      </w:r>
      <w:proofErr w:type="gramEnd"/>
      <w:r>
        <w:t xml:space="preserve"> and frustration.</w:t>
      </w:r>
      <w:r w:rsidR="009311A2">
        <w:t xml:space="preserve"> Because we assume the 6 areas of workload are of similar significance to the individual, we chose </w:t>
      </w:r>
      <w:r w:rsidR="009311A2" w:rsidRPr="009311A2">
        <w:t>the unweighted NASA-TLX method</w:t>
      </w:r>
      <w:r w:rsidR="009311A2">
        <w:t xml:space="preserve">, which </w:t>
      </w:r>
      <w:r w:rsidR="009311A2" w:rsidRPr="009311A2">
        <w:t>involves directly averaging the scores of the six dimensions without considering their relative importance.</w:t>
      </w:r>
    </w:p>
    <w:p w14:paraId="500F20EC" w14:textId="1468C94D" w:rsidR="008A5F9E" w:rsidRDefault="003F2539" w:rsidP="008A5F9E">
      <w:pPr>
        <w:pStyle w:val="a3"/>
        <w:numPr>
          <w:ilvl w:val="2"/>
          <w:numId w:val="2"/>
        </w:numPr>
        <w:ind w:firstLineChars="0"/>
      </w:pPr>
      <w:r>
        <w:t>Long-Term</w:t>
      </w:r>
      <w:r w:rsidR="00D744F2">
        <w:t xml:space="preserve"> </w:t>
      </w:r>
      <w:r>
        <w:t>Usage and Satisfaction Survey</w:t>
      </w:r>
    </w:p>
    <w:p w14:paraId="5C8CD712" w14:textId="51D48DAF" w:rsidR="008A5F9E" w:rsidRPr="00D744F2" w:rsidRDefault="00D744F2" w:rsidP="00622476">
      <w:pPr>
        <w:pStyle w:val="a3"/>
        <w:ind w:left="1320" w:firstLineChars="0" w:firstLine="0"/>
      </w:pPr>
      <w:r>
        <w:t>T</w:t>
      </w:r>
      <w:r>
        <w:rPr>
          <w:rFonts w:hint="eastAsia"/>
        </w:rPr>
        <w:t>his</w:t>
      </w:r>
      <w:r w:rsidRPr="00D744F2">
        <w:t xml:space="preserve"> </w:t>
      </w:r>
      <w:r>
        <w:t xml:space="preserve">questionnaire is designed to </w:t>
      </w:r>
      <w:r w:rsidR="001217F3">
        <w:t xml:space="preserve">track </w:t>
      </w:r>
      <w:r w:rsidR="001217F3" w:rsidRPr="001217F3">
        <w:t xml:space="preserve">changes in user satisfaction over time </w:t>
      </w:r>
      <w:r w:rsidR="001217F3" w:rsidRPr="001217F3">
        <w:rPr>
          <w:rFonts w:hint="eastAsia"/>
        </w:rPr>
        <w:t>a</w:t>
      </w:r>
      <w:r w:rsidR="001217F3">
        <w:t xml:space="preserve">nd </w:t>
      </w:r>
      <w:r>
        <w:rPr>
          <w:rFonts w:hint="eastAsia"/>
        </w:rPr>
        <w:t>e</w:t>
      </w:r>
      <w:r>
        <w:t>valuate long-term usage pattern among main sections of the website like AR tree, chatbot and routine</w:t>
      </w:r>
      <w:r w:rsidR="001217F3">
        <w:t>.</w:t>
      </w:r>
      <w:r w:rsidR="001217F3" w:rsidRPr="001217F3">
        <w:t xml:space="preserve"> Participants are asked to report daily whether they have used each section and rate their satisfaction on a scale from 0 (very unsatisfied) to 4 (very satisfied).</w:t>
      </w:r>
    </w:p>
    <w:p w14:paraId="3A626DB6" w14:textId="3D3B2B49" w:rsidR="00486EE4" w:rsidRDefault="00013CEA" w:rsidP="00013CEA">
      <w:pPr>
        <w:pStyle w:val="a3"/>
        <w:numPr>
          <w:ilvl w:val="0"/>
          <w:numId w:val="2"/>
        </w:numPr>
        <w:ind w:firstLineChars="0"/>
      </w:pPr>
      <w:r>
        <w:rPr>
          <w:rFonts w:hint="eastAsia"/>
        </w:rPr>
        <w:lastRenderedPageBreak/>
        <w:t>R</w:t>
      </w:r>
      <w:r>
        <w:t>esults and Analysis</w:t>
      </w:r>
    </w:p>
    <w:p w14:paraId="532A42C3" w14:textId="11ADD3AE" w:rsidR="009311A2" w:rsidRDefault="009311A2" w:rsidP="009311A2">
      <w:pPr>
        <w:pStyle w:val="a3"/>
        <w:numPr>
          <w:ilvl w:val="1"/>
          <w:numId w:val="2"/>
        </w:numPr>
        <w:ind w:firstLineChars="0"/>
      </w:pPr>
      <w:r>
        <w:t>B</w:t>
      </w:r>
      <w:r>
        <w:rPr>
          <w:rFonts w:hint="eastAsia"/>
        </w:rPr>
        <w:t>asi</w:t>
      </w:r>
      <w:r>
        <w:t>c information of participants</w:t>
      </w:r>
    </w:p>
    <w:p w14:paraId="34371365" w14:textId="1B96F87C" w:rsidR="009311A2" w:rsidRDefault="009311A2" w:rsidP="009311A2">
      <w:pPr>
        <w:pStyle w:val="a3"/>
        <w:ind w:left="840" w:firstLineChars="0" w:firstLine="0"/>
      </w:pPr>
      <w:r>
        <w:t>W</w:t>
      </w:r>
      <w:r>
        <w:rPr>
          <w:rFonts w:hint="eastAsia"/>
        </w:rPr>
        <w:t>e</w:t>
      </w:r>
      <w:r>
        <w:t xml:space="preserve"> have 11 participants who tried our website for one time as our </w:t>
      </w:r>
      <w:proofErr w:type="gramStart"/>
      <w:r>
        <w:t>short term</w:t>
      </w:r>
      <w:proofErr w:type="gramEnd"/>
      <w:r>
        <w:t xml:space="preserve"> evaluator</w:t>
      </w:r>
      <w:r w:rsidR="0006235D">
        <w:rPr>
          <w:rFonts w:hint="eastAsia"/>
        </w:rPr>
        <w:t>s</w:t>
      </w:r>
      <w:r>
        <w:t xml:space="preserve"> and 5 participants who are family and friends to the 5 team member as our long term evaluator</w:t>
      </w:r>
      <w:r w:rsidR="0006235D">
        <w:t>s</w:t>
      </w:r>
      <w:r>
        <w:t xml:space="preserve">. </w:t>
      </w:r>
      <w:r>
        <w:t>It's a lot to ask someone to use our website every day, and since we have limited time and energy to dedicate to the evaluation, we've had to rely on our family and friends, which might introduce some bias.</w:t>
      </w:r>
    </w:p>
    <w:p w14:paraId="15E10F3B" w14:textId="3168F10D" w:rsidR="009311A2" w:rsidRDefault="005D1F03" w:rsidP="009311A2">
      <w:pPr>
        <w:pStyle w:val="a3"/>
        <w:ind w:left="840" w:firstLineChars="0" w:firstLine="0"/>
      </w:pPr>
      <w:r w:rsidRPr="005D1F03">
        <w:drawing>
          <wp:inline distT="0" distB="0" distL="0" distR="0" wp14:anchorId="21F45C90" wp14:editId="2BFC0406">
            <wp:extent cx="5274310" cy="1157605"/>
            <wp:effectExtent l="0" t="0" r="0" b="0"/>
            <wp:docPr id="1162713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13728" name=""/>
                    <pic:cNvPicPr/>
                  </pic:nvPicPr>
                  <pic:blipFill>
                    <a:blip r:embed="rId12"/>
                    <a:stretch>
                      <a:fillRect/>
                    </a:stretch>
                  </pic:blipFill>
                  <pic:spPr>
                    <a:xfrm>
                      <a:off x="0" y="0"/>
                      <a:ext cx="5274310" cy="1157605"/>
                    </a:xfrm>
                    <a:prstGeom prst="rect">
                      <a:avLst/>
                    </a:prstGeom>
                  </pic:spPr>
                </pic:pic>
              </a:graphicData>
            </a:graphic>
          </wp:inline>
        </w:drawing>
      </w:r>
    </w:p>
    <w:p w14:paraId="2D69919E" w14:textId="77777777" w:rsidR="009311A2" w:rsidRDefault="009311A2" w:rsidP="005D1F03">
      <w:pPr>
        <w:rPr>
          <w:rFonts w:hint="eastAsia"/>
        </w:rPr>
      </w:pPr>
    </w:p>
    <w:p w14:paraId="7A4E3196" w14:textId="564DBC44" w:rsidR="008B0581" w:rsidRDefault="009311A2" w:rsidP="008B0581">
      <w:pPr>
        <w:pStyle w:val="a3"/>
        <w:numPr>
          <w:ilvl w:val="2"/>
          <w:numId w:val="2"/>
        </w:numPr>
        <w:ind w:firstLineChars="0"/>
      </w:pPr>
      <w:r>
        <w:t>Age and Gender</w:t>
      </w:r>
      <w:r w:rsidR="008B0581">
        <w:t xml:space="preserve"> Distribution</w:t>
      </w:r>
    </w:p>
    <w:p w14:paraId="5DF9052D" w14:textId="77777777" w:rsidR="008B0581" w:rsidRDefault="008B0581" w:rsidP="008B0581">
      <w:pPr>
        <w:pStyle w:val="a3"/>
        <w:ind w:left="440" w:firstLineChars="0" w:firstLine="0"/>
      </w:pPr>
      <w:r>
        <w:rPr>
          <w:noProof/>
        </w:rPr>
        <w:drawing>
          <wp:inline distT="0" distB="0" distL="0" distR="0" wp14:anchorId="3A4AD652" wp14:editId="640CD377">
            <wp:extent cx="2328760" cy="1822221"/>
            <wp:effectExtent l="0" t="0" r="8255" b="6985"/>
            <wp:docPr id="648037841" name="图表 1">
              <a:extLst xmlns:a="http://schemas.openxmlformats.org/drawingml/2006/main">
                <a:ext uri="{FF2B5EF4-FFF2-40B4-BE49-F238E27FC236}">
                  <a16:creationId xmlns:a16="http://schemas.microsoft.com/office/drawing/2014/main" id="{6B32E4B0-C730-6544-D411-3CCE7C6234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5B19679A" wp14:editId="78A863F2">
            <wp:extent cx="2269417" cy="1819530"/>
            <wp:effectExtent l="0" t="0" r="17145" b="9525"/>
            <wp:docPr id="985390218" name="图表 1">
              <a:extLst xmlns:a="http://schemas.openxmlformats.org/drawingml/2006/main">
                <a:ext uri="{FF2B5EF4-FFF2-40B4-BE49-F238E27FC236}">
                  <a16:creationId xmlns:a16="http://schemas.microsoft.com/office/drawing/2014/main" id="{42CA833B-1820-CC98-1FC3-9D7BA76A91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488609" w14:textId="77777777" w:rsidR="008B0581" w:rsidRDefault="008B0581" w:rsidP="008B0581">
      <w:pPr>
        <w:pStyle w:val="a3"/>
        <w:ind w:left="440" w:firstLineChars="0" w:firstLine="0"/>
      </w:pPr>
      <w:proofErr w:type="gramStart"/>
      <w:r>
        <w:t>The majority of</w:t>
      </w:r>
      <w:proofErr w:type="gramEnd"/>
      <w:r>
        <w:t xml:space="preserve"> participants are male. Most participants are within the 18-24 </w:t>
      </w:r>
      <w:r>
        <w:rPr>
          <w:rFonts w:hint="eastAsia"/>
        </w:rPr>
        <w:t>age</w:t>
      </w:r>
      <w:r>
        <w:t xml:space="preserve"> g</w:t>
      </w:r>
      <w:r>
        <w:rPr>
          <w:rFonts w:hint="eastAsia"/>
        </w:rPr>
        <w:t>rou</w:t>
      </w:r>
      <w:r>
        <w:t>p.</w:t>
      </w:r>
    </w:p>
    <w:p w14:paraId="22858FBA" w14:textId="77777777" w:rsidR="008B0581" w:rsidRPr="008B0581" w:rsidRDefault="008B0581" w:rsidP="008B0581">
      <w:pPr>
        <w:pStyle w:val="a3"/>
        <w:ind w:left="1320" w:firstLineChars="0" w:firstLine="0"/>
        <w:rPr>
          <w:rFonts w:hint="eastAsia"/>
        </w:rPr>
      </w:pPr>
    </w:p>
    <w:p w14:paraId="2DBEB512" w14:textId="041D7CED" w:rsidR="008B0581" w:rsidRDefault="008B0581" w:rsidP="008B0581">
      <w:pPr>
        <w:pStyle w:val="a3"/>
        <w:numPr>
          <w:ilvl w:val="2"/>
          <w:numId w:val="2"/>
        </w:numPr>
        <w:ind w:firstLineChars="0"/>
      </w:pPr>
      <w:r w:rsidRPr="008B0581">
        <w:t>Daily Computer/Mobile Usage</w:t>
      </w:r>
    </w:p>
    <w:p w14:paraId="5E4476CE" w14:textId="77777777" w:rsidR="008B0581" w:rsidRDefault="008B0581" w:rsidP="008B0581">
      <w:pPr>
        <w:pStyle w:val="a3"/>
        <w:ind w:left="440" w:firstLineChars="0" w:firstLine="0"/>
      </w:pPr>
      <w:r>
        <w:rPr>
          <w:noProof/>
        </w:rPr>
        <w:drawing>
          <wp:anchor distT="0" distB="0" distL="114300" distR="114300" simplePos="0" relativeHeight="251659264" behindDoc="0" locked="0" layoutInCell="1" allowOverlap="1" wp14:anchorId="14E306B9" wp14:editId="6485A638">
            <wp:simplePos x="0" y="0"/>
            <wp:positionH relativeFrom="column">
              <wp:posOffset>536575</wp:posOffset>
            </wp:positionH>
            <wp:positionV relativeFrom="paragraph">
              <wp:posOffset>55880</wp:posOffset>
            </wp:positionV>
            <wp:extent cx="2386330" cy="2819400"/>
            <wp:effectExtent l="0" t="0" r="13970" b="12700"/>
            <wp:wrapSquare wrapText="bothSides"/>
            <wp:docPr id="238148438" name="图表 1">
              <a:extLst xmlns:a="http://schemas.openxmlformats.org/drawingml/2006/main">
                <a:ext uri="{FF2B5EF4-FFF2-40B4-BE49-F238E27FC236}">
                  <a16:creationId xmlns:a16="http://schemas.microsoft.com/office/drawing/2014/main" id="{696A38EC-1894-FA1F-C853-3CB9E6B01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r>
        <w:rPr>
          <w:noProof/>
        </w:rPr>
        <w:drawing>
          <wp:inline distT="0" distB="0" distL="0" distR="0" wp14:anchorId="7646A954" wp14:editId="0FDAE671">
            <wp:extent cx="2200507" cy="2906751"/>
            <wp:effectExtent l="0" t="0" r="9525" b="14605"/>
            <wp:docPr id="1627862938" name="图表 1">
              <a:extLst xmlns:a="http://schemas.openxmlformats.org/drawingml/2006/main">
                <a:ext uri="{FF2B5EF4-FFF2-40B4-BE49-F238E27FC236}">
                  <a16:creationId xmlns:a16="http://schemas.microsoft.com/office/drawing/2014/main" id="{C13DBDF5-1B7B-952A-4C3D-241CDE93B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8EB5D9" w14:textId="77777777" w:rsidR="008B0581" w:rsidRDefault="008B0581" w:rsidP="008B0581">
      <w:pPr>
        <w:ind w:left="840"/>
      </w:pPr>
      <w:r>
        <w:t xml:space="preserve">Younger, male participants who spend more time on computers and mobile devices </w:t>
      </w:r>
      <w:r>
        <w:lastRenderedPageBreak/>
        <w:t>are likely to be more proficient with technology. They might find the website easier to navigate and use.</w:t>
      </w:r>
    </w:p>
    <w:p w14:paraId="7DD48D7A" w14:textId="77777777" w:rsidR="008B0581" w:rsidRPr="008B0581" w:rsidRDefault="008B0581" w:rsidP="008B0581">
      <w:pPr>
        <w:pStyle w:val="a3"/>
        <w:ind w:left="1320" w:firstLineChars="0" w:firstLine="0"/>
        <w:rPr>
          <w:rFonts w:hint="eastAsia"/>
        </w:rPr>
      </w:pPr>
    </w:p>
    <w:p w14:paraId="1F31979E" w14:textId="7EF1A16A" w:rsidR="008B0581" w:rsidRDefault="008B0581" w:rsidP="008B0581">
      <w:pPr>
        <w:pStyle w:val="a3"/>
        <w:numPr>
          <w:ilvl w:val="2"/>
          <w:numId w:val="2"/>
        </w:numPr>
        <w:ind w:firstLineChars="0"/>
      </w:pPr>
      <w:r>
        <w:t>Environmental Enthusiasm</w:t>
      </w:r>
      <w:r>
        <w:t xml:space="preserve"> and Level of Liking</w:t>
      </w:r>
    </w:p>
    <w:p w14:paraId="08283C41" w14:textId="77777777" w:rsidR="008B0581" w:rsidRDefault="008B0581" w:rsidP="008B0581">
      <w:pPr>
        <w:ind w:left="880"/>
        <w:rPr>
          <w:rFonts w:hint="eastAsia"/>
        </w:rPr>
      </w:pPr>
    </w:p>
    <w:p w14:paraId="4802CBA0" w14:textId="1A1E775A" w:rsidR="009311A2" w:rsidRDefault="009311A2" w:rsidP="0006235D">
      <w:pPr>
        <w:pStyle w:val="a3"/>
        <w:ind w:left="840" w:firstLineChars="0" w:firstLine="0"/>
      </w:pPr>
      <w:r>
        <w:rPr>
          <w:noProof/>
        </w:rPr>
        <w:drawing>
          <wp:inline distT="0" distB="0" distL="0" distR="0" wp14:anchorId="56BCF015" wp14:editId="081EE72F">
            <wp:extent cx="2479040" cy="2127885"/>
            <wp:effectExtent l="0" t="0" r="10160" b="18415"/>
            <wp:docPr id="1508104111" name="图表 1">
              <a:extLst xmlns:a="http://schemas.openxmlformats.org/drawingml/2006/main">
                <a:ext uri="{FF2B5EF4-FFF2-40B4-BE49-F238E27FC236}">
                  <a16:creationId xmlns:a16="http://schemas.microsoft.com/office/drawing/2014/main" id="{94835907-35CE-1FF5-4961-68A4D60BD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06566A">
        <w:rPr>
          <w:noProof/>
        </w:rPr>
        <w:drawing>
          <wp:inline distT="0" distB="0" distL="0" distR="0" wp14:anchorId="1DD57909" wp14:editId="128816F4">
            <wp:extent cx="2235200" cy="2054860"/>
            <wp:effectExtent l="0" t="0" r="12700" b="15240"/>
            <wp:docPr id="1132713307" name="图表 1">
              <a:extLst xmlns:a="http://schemas.openxmlformats.org/drawingml/2006/main">
                <a:ext uri="{FF2B5EF4-FFF2-40B4-BE49-F238E27FC236}">
                  <a16:creationId xmlns:a16="http://schemas.microsoft.com/office/drawing/2014/main" id="{345F1F90-8267-1880-CBA0-F303EAED03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3E77D2" w14:textId="514B976F" w:rsidR="0006235D" w:rsidRDefault="0006235D" w:rsidP="009311A2">
      <w:pPr>
        <w:pStyle w:val="a3"/>
        <w:ind w:left="840" w:firstLineChars="0" w:firstLine="0"/>
      </w:pPr>
      <w:r w:rsidRPr="0006235D">
        <w:t xml:space="preserve">There is a wide range of enthusiasm for environmental </w:t>
      </w:r>
      <w:r w:rsidRPr="00CF596A">
        <w:t>protection</w:t>
      </w:r>
      <w:r w:rsidRPr="0006235D">
        <w:t xml:space="preserve"> among participants, which could influence how much they value the environmental features of the </w:t>
      </w:r>
      <w:r>
        <w:t>website</w:t>
      </w:r>
      <w:r w:rsidRPr="0006235D">
        <w:t>.</w:t>
      </w:r>
      <w:r>
        <w:t xml:space="preserve"> But the level of liking chart shows participants are </w:t>
      </w:r>
      <w:r w:rsidR="00676FBC">
        <w:t>positive</w:t>
      </w:r>
      <w:r>
        <w:t xml:space="preserve"> about this no matter they care about the environment or not.</w:t>
      </w:r>
    </w:p>
    <w:p w14:paraId="7442280D" w14:textId="641A40BF" w:rsidR="0006235D" w:rsidRPr="008B0581" w:rsidRDefault="008B0581" w:rsidP="008B0581">
      <w:pPr>
        <w:pStyle w:val="a3"/>
        <w:numPr>
          <w:ilvl w:val="2"/>
          <w:numId w:val="2"/>
        </w:numPr>
        <w:ind w:firstLineChars="0"/>
        <w:rPr>
          <w:rFonts w:hint="eastAsia"/>
        </w:rPr>
      </w:pPr>
      <w:r>
        <w:t>Summary</w:t>
      </w:r>
    </w:p>
    <w:p w14:paraId="234D3DAE" w14:textId="134620D0" w:rsidR="00676FBC" w:rsidRDefault="00676FBC" w:rsidP="009311A2">
      <w:pPr>
        <w:pStyle w:val="a3"/>
        <w:ind w:left="840" w:firstLineChars="0" w:firstLine="0"/>
      </w:pPr>
      <w:r>
        <w:t xml:space="preserve">From the participant demographic information, it’s evident that the current evaluation data </w:t>
      </w:r>
      <w:r>
        <w:t>is</w:t>
      </w:r>
      <w:r>
        <w:t xml:space="preserve"> skewed towards younger, male, and tech-savvy users.</w:t>
      </w:r>
      <w:r>
        <w:t xml:space="preserve"> </w:t>
      </w:r>
      <w:r w:rsidR="007C79BF">
        <w:t>This is unavoidable because this is precisely the main demographic profile appearing in the MV</w:t>
      </w:r>
      <w:r w:rsidR="007C79BF">
        <w:rPr>
          <w:rFonts w:hint="eastAsia"/>
        </w:rPr>
        <w:t>B</w:t>
      </w:r>
      <w:r w:rsidR="007C79BF">
        <w:t xml:space="preserve">. </w:t>
      </w:r>
      <w:r>
        <w:t xml:space="preserve">This could lead to limitations if we want to represent a wider user base. If possible, we intend to include a greater diversity of people into the evaluation and improve the website </w:t>
      </w:r>
      <w:r w:rsidR="007C79BF">
        <w:rPr>
          <w:rFonts w:hint="eastAsia"/>
        </w:rPr>
        <w:t>specifically</w:t>
      </w:r>
      <w:r w:rsidR="007C79BF">
        <w:t xml:space="preserve"> for specifically targeted group.</w:t>
      </w:r>
    </w:p>
    <w:p w14:paraId="74097357" w14:textId="77777777" w:rsidR="004B0960" w:rsidRPr="009311A2" w:rsidRDefault="004B0960" w:rsidP="009311A2">
      <w:pPr>
        <w:pStyle w:val="a3"/>
        <w:ind w:left="840" w:firstLineChars="0" w:firstLine="0"/>
      </w:pPr>
    </w:p>
    <w:p w14:paraId="3A1751F5" w14:textId="1A2B7353" w:rsidR="00EE48EA" w:rsidRDefault="00EE48EA" w:rsidP="0098664B">
      <w:pPr>
        <w:pStyle w:val="a3"/>
        <w:numPr>
          <w:ilvl w:val="1"/>
          <w:numId w:val="2"/>
        </w:numPr>
        <w:ind w:firstLineChars="0"/>
      </w:pPr>
      <w:r>
        <w:t>S</w:t>
      </w:r>
      <w:r>
        <w:rPr>
          <w:rFonts w:hint="eastAsia"/>
        </w:rPr>
        <w:t>hort</w:t>
      </w:r>
      <w:r>
        <w:t xml:space="preserve"> </w:t>
      </w:r>
      <w:r>
        <w:rPr>
          <w:rFonts w:hint="eastAsia"/>
        </w:rPr>
        <w:t>Term</w:t>
      </w:r>
      <w:r>
        <w:t xml:space="preserve"> </w:t>
      </w:r>
      <w:r>
        <w:rPr>
          <w:rFonts w:hint="eastAsia"/>
        </w:rPr>
        <w:t>Evaluation</w:t>
      </w:r>
    </w:p>
    <w:p w14:paraId="415C7055" w14:textId="324FCA79" w:rsidR="009311A2" w:rsidRDefault="009311A2" w:rsidP="00EE48EA">
      <w:pPr>
        <w:pStyle w:val="a3"/>
        <w:numPr>
          <w:ilvl w:val="2"/>
          <w:numId w:val="2"/>
        </w:numPr>
        <w:ind w:firstLineChars="0"/>
      </w:pPr>
      <w:r>
        <w:t>T</w:t>
      </w:r>
      <w:r>
        <w:rPr>
          <w:rFonts w:hint="eastAsia"/>
        </w:rPr>
        <w:t>hink</w:t>
      </w:r>
      <w:r>
        <w:t xml:space="preserve"> </w:t>
      </w:r>
      <w:r>
        <w:rPr>
          <w:rFonts w:hint="eastAsia"/>
        </w:rPr>
        <w:t>Aloud</w:t>
      </w:r>
    </w:p>
    <w:p w14:paraId="711CBC50" w14:textId="6A47DB0F" w:rsidR="00AC15F5" w:rsidRPr="00222F9E" w:rsidRDefault="00CF690D" w:rsidP="00222F9E">
      <w:pPr>
        <w:pStyle w:val="a3"/>
        <w:ind w:left="840" w:firstLineChars="0" w:firstLine="0"/>
        <w:rPr>
          <w:rFonts w:hint="eastAsia"/>
          <w:b/>
          <w:bCs/>
        </w:rPr>
      </w:pPr>
      <w:r>
        <w:t>P</w:t>
      </w:r>
      <w:r>
        <w:rPr>
          <w:rFonts w:hint="eastAsia"/>
        </w:rPr>
        <w:t>artic</w:t>
      </w:r>
      <w:r>
        <w:t xml:space="preserve">ipants gave us </w:t>
      </w:r>
      <w:proofErr w:type="gramStart"/>
      <w:r>
        <w:t>many</w:t>
      </w:r>
      <w:proofErr w:type="gramEnd"/>
      <w:r>
        <w:t xml:space="preserve"> valuable feedbacks in the think aloud</w:t>
      </w:r>
      <w:r>
        <w:rPr>
          <w:rFonts w:hint="eastAsia"/>
        </w:rPr>
        <w:t xml:space="preserve"> part</w:t>
      </w:r>
      <w:r>
        <w:t xml:space="preserve">. </w:t>
      </w:r>
      <w:r w:rsidR="00222F9E">
        <w:rPr>
          <w:rFonts w:hint="eastAsia"/>
        </w:rPr>
        <w:t>Something</w:t>
      </w:r>
      <w:r w:rsidR="00222F9E">
        <w:t xml:space="preserve"> </w:t>
      </w:r>
      <w:r w:rsidR="00222F9E">
        <w:rPr>
          <w:rFonts w:hint="eastAsia"/>
        </w:rPr>
        <w:t>I</w:t>
      </w:r>
      <w:r w:rsidR="00222F9E">
        <w:t xml:space="preserve"> </w:t>
      </w:r>
      <w:r w:rsidR="00222F9E">
        <w:rPr>
          <w:rFonts w:hint="eastAsia"/>
        </w:rPr>
        <w:t>ne</w:t>
      </w:r>
      <w:r w:rsidR="00222F9E">
        <w:t xml:space="preserve">ed to mention is that we prepared heuristic evaluation and think aloud evaluation </w:t>
      </w:r>
      <w:r w:rsidR="00222F9E">
        <w:rPr>
          <w:rFonts w:hint="eastAsia"/>
        </w:rPr>
        <w:t>together</w:t>
      </w:r>
      <w:r w:rsidR="00222F9E">
        <w:t xml:space="preserve"> </w:t>
      </w:r>
      <w:r w:rsidR="00222F9E">
        <w:rPr>
          <w:rFonts w:hint="eastAsia"/>
        </w:rPr>
        <w:t>in</w:t>
      </w:r>
      <w:r w:rsidR="00222F9E">
        <w:t xml:space="preserve"> the first place, but we dropped h</w:t>
      </w:r>
      <w:r w:rsidR="00222F9E">
        <w:t>euristic</w:t>
      </w:r>
      <w:r w:rsidR="00222F9E">
        <w:t xml:space="preserve"> e</w:t>
      </w:r>
      <w:r w:rsidR="00222F9E">
        <w:t>valuation</w:t>
      </w:r>
      <w:r w:rsidR="00222F9E">
        <w:t xml:space="preserve"> in the end </w:t>
      </w:r>
      <w:r w:rsidR="00222F9E">
        <w:rPr>
          <w:rFonts w:hint="eastAsia"/>
        </w:rPr>
        <w:t>and</w:t>
      </w:r>
      <w:r w:rsidR="00222F9E">
        <w:t xml:space="preserve"> chose to conclude the answers in think aloud by the heuristic aspects for the following two reasons. Firstly, this </w:t>
      </w:r>
      <w:proofErr w:type="gramStart"/>
      <w:r w:rsidR="00222F9E">
        <w:t>enable</w:t>
      </w:r>
      <w:proofErr w:type="gramEnd"/>
      <w:r w:rsidR="00222F9E">
        <w:t xml:space="preserve"> us to </w:t>
      </w:r>
      <w:r w:rsidR="00222F9E" w:rsidRPr="00222F9E">
        <w:t xml:space="preserve">systematically organize and present </w:t>
      </w:r>
      <w:r w:rsidR="00222F9E">
        <w:t xml:space="preserve">user </w:t>
      </w:r>
      <w:r w:rsidR="00222F9E" w:rsidRPr="00222F9E">
        <w:t>problems</w:t>
      </w:r>
      <w:r w:rsidR="00222F9E">
        <w:t xml:space="preserve"> by heuristic principle. Secondly, it saves time and resources by a</w:t>
      </w:r>
      <w:r w:rsidR="00222F9E">
        <w:t>voiding the repetition of conducting two separate evaluations allows resources to be focused on a more in-depth analysis of the user experience.</w:t>
      </w:r>
    </w:p>
    <w:p w14:paraId="70F53FD1" w14:textId="77777777" w:rsidR="00AC15F5" w:rsidRPr="00222F9E" w:rsidRDefault="00AC15F5" w:rsidP="009311A2">
      <w:pPr>
        <w:pStyle w:val="a3"/>
        <w:ind w:left="880" w:firstLineChars="0" w:firstLine="0"/>
      </w:pPr>
    </w:p>
    <w:p w14:paraId="08ECE4A5" w14:textId="76713B1A" w:rsidR="00CF690D" w:rsidRDefault="00CF690D" w:rsidP="009311A2">
      <w:pPr>
        <w:pStyle w:val="a3"/>
        <w:ind w:left="880" w:firstLineChars="0" w:firstLine="0"/>
      </w:pPr>
      <w:r>
        <w:t>In the help and documentation aspect, 3 users complained about not knowing where to turn to when they are assigned the first random task by the system. We decided to send users a message in the tutorial part when they encounter such situation.</w:t>
      </w:r>
      <w:r w:rsidRPr="00CF690D">
        <w:t xml:space="preserve"> </w:t>
      </w:r>
      <w:r>
        <w:br/>
      </w:r>
    </w:p>
    <w:p w14:paraId="1D5E0983" w14:textId="57502044" w:rsidR="009311A2" w:rsidRDefault="00CF690D" w:rsidP="009311A2">
      <w:pPr>
        <w:pStyle w:val="a3"/>
        <w:ind w:left="880" w:firstLineChars="0" w:firstLine="0"/>
      </w:pPr>
      <w:r>
        <w:lastRenderedPageBreak/>
        <w:t>In the visibility of system status aspect</w:t>
      </w:r>
      <w:r>
        <w:t xml:space="preserve">, a participant pointed out that we </w:t>
      </w:r>
      <w:r w:rsidR="00E35BBC">
        <w:t>should keep</w:t>
      </w:r>
      <w:r>
        <w:t xml:space="preserve"> track of the tree planting process, which means that we need to display the tree points collected by users.</w:t>
      </w:r>
    </w:p>
    <w:p w14:paraId="3B35EDE8" w14:textId="77777777" w:rsidR="00AC15F5" w:rsidRDefault="00AC15F5" w:rsidP="009311A2">
      <w:pPr>
        <w:pStyle w:val="a3"/>
        <w:ind w:left="880" w:firstLineChars="0" w:firstLine="0"/>
      </w:pPr>
    </w:p>
    <w:p w14:paraId="2D782E0E" w14:textId="0BA4061E" w:rsidR="00AC15F5" w:rsidRDefault="00AC15F5" w:rsidP="00AC15F5">
      <w:pPr>
        <w:pStyle w:val="a3"/>
        <w:ind w:left="880" w:firstLineChars="0" w:firstLine="0"/>
      </w:pPr>
      <w:r>
        <w:t>In the error prevention aspect, two of our participants reported a UI layout bug on phones. The button extends beyond the screen and cannot be clicked. After testing on phones, tablets, and computers, we found that the tablet version is the most suitable</w:t>
      </w:r>
      <w:r>
        <w:t xml:space="preserve">. In a word, </w:t>
      </w:r>
      <w:r>
        <w:t>the webpage still needs optimization.</w:t>
      </w:r>
    </w:p>
    <w:p w14:paraId="36DAAC2D" w14:textId="77777777" w:rsidR="00AC15F5" w:rsidRDefault="00AC15F5" w:rsidP="00AC15F5">
      <w:pPr>
        <w:pStyle w:val="a3"/>
        <w:ind w:left="880" w:firstLineChars="0" w:firstLine="0"/>
      </w:pPr>
    </w:p>
    <w:p w14:paraId="1199F118" w14:textId="42A9E736" w:rsidR="00041494" w:rsidRDefault="00041494" w:rsidP="00041494">
      <w:pPr>
        <w:pStyle w:val="a3"/>
        <w:ind w:left="880" w:firstLineChars="0" w:firstLine="0"/>
        <w:rPr>
          <w:rFonts w:hint="eastAsia"/>
        </w:rPr>
      </w:pPr>
      <w:r>
        <w:t>In the flexibility and efficiency of use aspect, a participant suggested that the guidance provided by the chatbot in the first chat on how to use each function of our website should be more specific, such as "What can you do?" and "How many tasks need to be completed to plant a tree?" Another user thought it would be better if the admin could choose to push tasks to specific users.</w:t>
      </w:r>
    </w:p>
    <w:p w14:paraId="30AB4C51" w14:textId="77777777" w:rsidR="00E35BBC" w:rsidRDefault="00E35BBC" w:rsidP="00E35BBC">
      <w:pPr>
        <w:pStyle w:val="a3"/>
        <w:numPr>
          <w:ilvl w:val="2"/>
          <w:numId w:val="2"/>
        </w:numPr>
        <w:ind w:firstLineChars="0"/>
      </w:pPr>
      <w:commentRangeStart w:id="6"/>
      <w:r>
        <w:rPr>
          <w:rFonts w:hint="eastAsia"/>
        </w:rPr>
        <w:t>S</w:t>
      </w:r>
      <w:r>
        <w:t>US</w:t>
      </w:r>
      <w:commentRangeEnd w:id="6"/>
      <w:r w:rsidR="00201621">
        <w:rPr>
          <w:rStyle w:val="a8"/>
        </w:rPr>
        <w:commentReference w:id="6"/>
      </w:r>
    </w:p>
    <w:p w14:paraId="53A0FE88" w14:textId="4A9C7D9F" w:rsidR="00EE48EA" w:rsidRDefault="00201621" w:rsidP="00EE48EA">
      <w:pPr>
        <w:pStyle w:val="a3"/>
        <w:ind w:left="880" w:firstLineChars="0" w:firstLine="0"/>
      </w:pPr>
      <w:r>
        <w:t xml:space="preserve">Bangor, </w:t>
      </w:r>
      <w:proofErr w:type="spellStart"/>
      <w:r>
        <w:t>Kortum</w:t>
      </w:r>
      <w:proofErr w:type="spellEnd"/>
      <w:r>
        <w:t>, and Miller</w:t>
      </w:r>
      <w:r>
        <w:t xml:space="preserve"> </w:t>
      </w:r>
      <w:r>
        <w:rPr>
          <w:rFonts w:hint="eastAsia"/>
        </w:rPr>
        <w:t>fo</w:t>
      </w:r>
      <w:r>
        <w:t>und there is a co</w:t>
      </w:r>
      <w:r>
        <w:rPr>
          <w:rFonts w:hint="eastAsia"/>
        </w:rPr>
        <w:t>rr</w:t>
      </w:r>
      <w:r>
        <w:t xml:space="preserve">elation between </w:t>
      </w:r>
      <w:r w:rsidRPr="00201621">
        <w:t>SUS scores and how people rated the systems and products they were evaluating using adjectives like "good," "poor," or "excellent"</w:t>
      </w:r>
      <w:r>
        <w:t>, as shown in the picture below.</w:t>
      </w:r>
    </w:p>
    <w:p w14:paraId="4AEF90BC" w14:textId="4FBBF9C2" w:rsidR="00201621" w:rsidRDefault="00201621" w:rsidP="00EE48EA">
      <w:pPr>
        <w:pStyle w:val="a3"/>
        <w:ind w:left="880" w:firstLineChars="0" w:firstLine="0"/>
      </w:pPr>
      <w:r w:rsidRPr="00201621">
        <w:drawing>
          <wp:inline distT="0" distB="0" distL="0" distR="0" wp14:anchorId="79696B47" wp14:editId="4944EF24">
            <wp:extent cx="4775200" cy="1541275"/>
            <wp:effectExtent l="0" t="0" r="0" b="0"/>
            <wp:docPr id="1087476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76236" name=""/>
                    <pic:cNvPicPr/>
                  </pic:nvPicPr>
                  <pic:blipFill>
                    <a:blip r:embed="rId19"/>
                    <a:stretch>
                      <a:fillRect/>
                    </a:stretch>
                  </pic:blipFill>
                  <pic:spPr>
                    <a:xfrm>
                      <a:off x="0" y="0"/>
                      <a:ext cx="4788080" cy="1545432"/>
                    </a:xfrm>
                    <a:prstGeom prst="rect">
                      <a:avLst/>
                    </a:prstGeom>
                  </pic:spPr>
                </pic:pic>
              </a:graphicData>
            </a:graphic>
          </wp:inline>
        </w:drawing>
      </w:r>
    </w:p>
    <w:p w14:paraId="62CDD395" w14:textId="77777777" w:rsidR="00201621" w:rsidRDefault="00201621" w:rsidP="00EE48EA">
      <w:pPr>
        <w:pStyle w:val="a3"/>
        <w:ind w:left="880" w:firstLineChars="0" w:firstLine="0"/>
      </w:pPr>
    </w:p>
    <w:p w14:paraId="2A7E00EA" w14:textId="3D762ADE" w:rsidR="00201621" w:rsidRDefault="00201621" w:rsidP="00EE48EA">
      <w:pPr>
        <w:pStyle w:val="a3"/>
        <w:ind w:left="880" w:firstLineChars="0" w:firstLine="0"/>
      </w:pPr>
      <w:r>
        <w:t>The final sus score of our system is 77.05, which falls into the category of “Good</w:t>
      </w:r>
      <w:proofErr w:type="gramStart"/>
      <w:r>
        <w:t>” ,</w:t>
      </w:r>
      <w:proofErr w:type="gramEnd"/>
      <w:r w:rsidRPr="00201621">
        <w:t xml:space="preserve"> </w:t>
      </w:r>
      <w:r>
        <w:t>, approaching "Excellent"</w:t>
      </w:r>
      <w:r>
        <w:t xml:space="preserve">. This suggests that </w:t>
      </w:r>
      <w:r>
        <w:t>most users had a positive experience with the system, though there may still be areas for improvement.</w:t>
      </w:r>
    </w:p>
    <w:p w14:paraId="16DA45C8" w14:textId="32B0804E" w:rsidR="00201621" w:rsidRDefault="00201621" w:rsidP="00201621">
      <w:r w:rsidRPr="00201621">
        <w:drawing>
          <wp:inline distT="0" distB="0" distL="0" distR="0" wp14:anchorId="1D33C7ED" wp14:editId="02C60C38">
            <wp:extent cx="5274310" cy="2795905"/>
            <wp:effectExtent l="0" t="0" r="0" b="0"/>
            <wp:docPr id="1496809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09647" name=""/>
                    <pic:cNvPicPr/>
                  </pic:nvPicPr>
                  <pic:blipFill>
                    <a:blip r:embed="rId20"/>
                    <a:stretch>
                      <a:fillRect/>
                    </a:stretch>
                  </pic:blipFill>
                  <pic:spPr>
                    <a:xfrm>
                      <a:off x="0" y="0"/>
                      <a:ext cx="5274310" cy="2795905"/>
                    </a:xfrm>
                    <a:prstGeom prst="rect">
                      <a:avLst/>
                    </a:prstGeom>
                  </pic:spPr>
                </pic:pic>
              </a:graphicData>
            </a:graphic>
          </wp:inline>
        </w:drawing>
      </w:r>
      <w:r w:rsidRPr="00201621">
        <w:rPr>
          <w:noProof/>
        </w:rPr>
        <w:t xml:space="preserve"> </w:t>
      </w:r>
      <w:r w:rsidRPr="00201621">
        <w:lastRenderedPageBreak/>
        <w:drawing>
          <wp:inline distT="0" distB="0" distL="0" distR="0" wp14:anchorId="64E04C95" wp14:editId="2DB523C9">
            <wp:extent cx="5274310" cy="1082675"/>
            <wp:effectExtent l="0" t="0" r="0" b="0"/>
            <wp:docPr id="515718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18932" name=""/>
                    <pic:cNvPicPr/>
                  </pic:nvPicPr>
                  <pic:blipFill>
                    <a:blip r:embed="rId21"/>
                    <a:stretch>
                      <a:fillRect/>
                    </a:stretch>
                  </pic:blipFill>
                  <pic:spPr>
                    <a:xfrm>
                      <a:off x="0" y="0"/>
                      <a:ext cx="5274310" cy="1082675"/>
                    </a:xfrm>
                    <a:prstGeom prst="rect">
                      <a:avLst/>
                    </a:prstGeom>
                  </pic:spPr>
                </pic:pic>
              </a:graphicData>
            </a:graphic>
          </wp:inline>
        </w:drawing>
      </w:r>
    </w:p>
    <w:p w14:paraId="641D4879" w14:textId="769DA0FB" w:rsidR="00201621" w:rsidRDefault="00201621" w:rsidP="00EE48EA">
      <w:pPr>
        <w:pStyle w:val="a3"/>
        <w:ind w:left="880" w:firstLineChars="0" w:firstLine="0"/>
      </w:pPr>
      <w:r>
        <w:t xml:space="preserve">High scores on items such as </w:t>
      </w:r>
      <w:r>
        <w:t>c</w:t>
      </w:r>
      <w:r>
        <w:t>omplexity (Q2)</w:t>
      </w:r>
      <w:r>
        <w:t>,</w:t>
      </w:r>
      <w:r w:rsidR="00CF596A">
        <w:t xml:space="preserve"> </w:t>
      </w:r>
      <w:r>
        <w:t xml:space="preserve">ease of use (Q3), integration of functions (Q5), and </w:t>
      </w:r>
      <w:r>
        <w:t>r</w:t>
      </w:r>
      <w:r>
        <w:t>equired learning (Q10) suggest that the system is intuitive and that users feel comfortable using it.</w:t>
      </w:r>
    </w:p>
    <w:p w14:paraId="0938D72C" w14:textId="77777777" w:rsidR="00201621" w:rsidRDefault="00201621" w:rsidP="00EE48EA">
      <w:pPr>
        <w:pStyle w:val="a3"/>
        <w:ind w:left="880" w:firstLineChars="0" w:firstLine="0"/>
      </w:pPr>
    </w:p>
    <w:p w14:paraId="6CAFA240" w14:textId="50526EEB" w:rsidR="00201621" w:rsidRDefault="00201621" w:rsidP="00EE48EA">
      <w:pPr>
        <w:pStyle w:val="a3"/>
        <w:ind w:left="880" w:firstLineChars="0" w:firstLine="0"/>
      </w:pPr>
      <w:r>
        <w:t>Lower scores on items like the need for technical support (Q4)</w:t>
      </w:r>
      <w:r>
        <w:rPr>
          <w:rFonts w:hint="eastAsia"/>
        </w:rPr>
        <w:t>，c</w:t>
      </w:r>
      <w:r>
        <w:t>umbersomeness (Q8) and user confidence (Q9) indicate that some users might find the system slightly complex or feel the need for additional guidance.</w:t>
      </w:r>
      <w:r>
        <w:t xml:space="preserve"> This indicated us that we need to improve our tutorial system and chatbot first chat guidance in the future.</w:t>
      </w:r>
    </w:p>
    <w:p w14:paraId="0080ED2A" w14:textId="661C029A" w:rsidR="00201621" w:rsidRDefault="00201621" w:rsidP="00201621">
      <w:pPr>
        <w:pStyle w:val="a3"/>
        <w:numPr>
          <w:ilvl w:val="2"/>
          <w:numId w:val="2"/>
        </w:numPr>
        <w:ind w:firstLineChars="0"/>
      </w:pPr>
      <w:r>
        <w:rPr>
          <w:rFonts w:hint="eastAsia"/>
        </w:rPr>
        <w:t>N</w:t>
      </w:r>
      <w:r>
        <w:t>ASA TLX</w:t>
      </w:r>
    </w:p>
    <w:p w14:paraId="5FD4FB80" w14:textId="71C0CEBC" w:rsidR="00907004" w:rsidRPr="00907004" w:rsidRDefault="00907004" w:rsidP="00907004">
      <w:pPr>
        <w:ind w:firstLine="420"/>
        <w:rPr>
          <w:rFonts w:hint="eastAsia"/>
        </w:rPr>
      </w:pPr>
      <w:r w:rsidRPr="00907004">
        <w:drawing>
          <wp:inline distT="0" distB="0" distL="0" distR="0" wp14:anchorId="0CC8032D" wp14:editId="54476B85">
            <wp:extent cx="5274310" cy="1886585"/>
            <wp:effectExtent l="0" t="0" r="0" b="5715"/>
            <wp:docPr id="1018095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95132" name=""/>
                    <pic:cNvPicPr/>
                  </pic:nvPicPr>
                  <pic:blipFill>
                    <a:blip r:embed="rId22"/>
                    <a:stretch>
                      <a:fillRect/>
                    </a:stretch>
                  </pic:blipFill>
                  <pic:spPr>
                    <a:xfrm>
                      <a:off x="0" y="0"/>
                      <a:ext cx="5274310" cy="1886585"/>
                    </a:xfrm>
                    <a:prstGeom prst="rect">
                      <a:avLst/>
                    </a:prstGeom>
                  </pic:spPr>
                </pic:pic>
              </a:graphicData>
            </a:graphic>
          </wp:inline>
        </w:drawing>
      </w:r>
    </w:p>
    <w:p w14:paraId="2DF28792" w14:textId="68BD7804" w:rsidR="00907004" w:rsidRPr="00907004" w:rsidRDefault="0037082D" w:rsidP="00907004">
      <w:pPr>
        <w:pStyle w:val="a3"/>
        <w:ind w:left="1320" w:firstLineChars="0" w:firstLine="0"/>
      </w:pPr>
      <w:r>
        <w:t xml:space="preserve">The average NASA TLX score </w:t>
      </w:r>
      <w:r>
        <w:t>is</w:t>
      </w:r>
      <w:r>
        <w:t xml:space="preserve"> </w:t>
      </w:r>
      <w:r w:rsidRPr="0037082D">
        <w:t>43.64</w:t>
      </w:r>
      <w:r>
        <w:t xml:space="preserve">, which suggests </w:t>
      </w:r>
      <w:r>
        <w:t>a moderate level of workload among the participants.</w:t>
      </w:r>
      <w:r w:rsidRPr="0037082D">
        <w:t xml:space="preserve"> </w:t>
      </w:r>
      <w:r>
        <w:t>This score indicates that while the tasks were not overly demanding, they were not entirely effortless either.</w:t>
      </w:r>
      <w:r>
        <w:t xml:space="preserve"> The workload perceived varies in these six dimensions and </w:t>
      </w:r>
      <w:r w:rsidR="00907004">
        <w:rPr>
          <w:rFonts w:hint="eastAsia"/>
        </w:rPr>
        <w:t>six</w:t>
      </w:r>
      <w:r w:rsidR="00907004">
        <w:t xml:space="preserve"> </w:t>
      </w:r>
      <w:r w:rsidR="00907004">
        <w:rPr>
          <w:rFonts w:hint="eastAsia"/>
        </w:rPr>
        <w:t>sub</w:t>
      </w:r>
      <w:r w:rsidR="00907004">
        <w:t>scale scores</w:t>
      </w:r>
      <w:r w:rsidR="00907004" w:rsidRPr="00907004">
        <w:t xml:space="preserve"> revealed that the predominant effort required to engage with the </w:t>
      </w:r>
      <w:r w:rsidR="00907004">
        <w:t>website</w:t>
      </w:r>
      <w:r w:rsidR="00907004" w:rsidRPr="00907004">
        <w:t xml:space="preserve"> stemmed from the performance of each </w:t>
      </w:r>
      <w:r w:rsidR="00907004">
        <w:t>user and</w:t>
      </w:r>
      <w:r w:rsidR="00907004" w:rsidRPr="00907004">
        <w:t xml:space="preserve"> their exertion</w:t>
      </w:r>
      <w:r w:rsidR="00907004">
        <w:t xml:space="preserve"> while using the website.</w:t>
      </w:r>
    </w:p>
    <w:p w14:paraId="0DE3AE1A" w14:textId="77777777" w:rsidR="00201621" w:rsidRPr="00041494" w:rsidRDefault="00201621" w:rsidP="00907004">
      <w:pPr>
        <w:rPr>
          <w:rFonts w:hint="eastAsia"/>
        </w:rPr>
      </w:pPr>
    </w:p>
    <w:p w14:paraId="1C6009F2" w14:textId="71C51F4D" w:rsidR="00EE48EA" w:rsidRDefault="00EE48EA" w:rsidP="0098664B">
      <w:pPr>
        <w:pStyle w:val="a3"/>
        <w:numPr>
          <w:ilvl w:val="1"/>
          <w:numId w:val="2"/>
        </w:numPr>
        <w:ind w:firstLineChars="0"/>
      </w:pPr>
      <w:r>
        <w:rPr>
          <w:rFonts w:hint="eastAsia"/>
        </w:rPr>
        <w:t>Long</w:t>
      </w:r>
      <w:r>
        <w:t xml:space="preserve"> Term Evaluation</w:t>
      </w:r>
    </w:p>
    <w:p w14:paraId="122C898E" w14:textId="056A9B0C" w:rsidR="00DF4AA6" w:rsidRDefault="00DF4AA6" w:rsidP="00DF4AA6">
      <w:pPr>
        <w:pStyle w:val="a3"/>
        <w:ind w:left="880" w:firstLineChars="0" w:firstLine="0"/>
      </w:pPr>
      <w:r>
        <w:rPr>
          <w:rFonts w:hint="eastAsia"/>
        </w:rPr>
        <w:t>As</w:t>
      </w:r>
      <w:r>
        <w:t xml:space="preserve"> we had to move to the writing part of the whole project, we don’t have much time for evaluation</w:t>
      </w:r>
      <w:r w:rsidR="0006566A">
        <w:t>. A</w:t>
      </w:r>
      <w:r>
        <w:t>lthough it’s called l</w:t>
      </w:r>
      <w:r>
        <w:rPr>
          <w:rFonts w:hint="eastAsia"/>
        </w:rPr>
        <w:t>ong</w:t>
      </w:r>
      <w:r>
        <w:t xml:space="preserve"> </w:t>
      </w:r>
      <w:r>
        <w:t>t</w:t>
      </w:r>
      <w:r>
        <w:t xml:space="preserve">erm </w:t>
      </w:r>
      <w:r>
        <w:t>e</w:t>
      </w:r>
      <w:r>
        <w:t>valuation</w:t>
      </w:r>
      <w:r>
        <w:t xml:space="preserve">, it only lasted for 5 days. </w:t>
      </w:r>
      <w:r w:rsidR="0006566A">
        <w:t xml:space="preserve">This may result in not being able to </w:t>
      </w:r>
      <w:proofErr w:type="gramStart"/>
      <w:r w:rsidR="0006566A">
        <w:t>fully and accurately reveal the correlations</w:t>
      </w:r>
      <w:proofErr w:type="gramEnd"/>
      <w:r w:rsidR="0006566A">
        <w:t xml:space="preserve"> between different parts of the system and the trends in satisfaction changes.</w:t>
      </w:r>
    </w:p>
    <w:p w14:paraId="2BB1F9D3" w14:textId="79A48C42" w:rsidR="0006566A" w:rsidRDefault="0006566A" w:rsidP="00CF596A">
      <w:pPr>
        <w:pStyle w:val="a3"/>
        <w:numPr>
          <w:ilvl w:val="2"/>
          <w:numId w:val="2"/>
        </w:numPr>
        <w:ind w:firstLineChars="0"/>
      </w:pPr>
      <w:r w:rsidRPr="0006566A">
        <w:t>Correlation Analysis Between Different System Sections</w:t>
      </w:r>
    </w:p>
    <w:p w14:paraId="4A5A2FFE" w14:textId="59C74622" w:rsidR="00CF596A" w:rsidRPr="00CF596A" w:rsidRDefault="00CF596A" w:rsidP="00CF596A">
      <w:pPr>
        <w:ind w:firstLine="420"/>
      </w:pPr>
      <w:r w:rsidRPr="00CF596A">
        <w:drawing>
          <wp:inline distT="0" distB="0" distL="0" distR="0" wp14:anchorId="4CDA5F11" wp14:editId="0E83EF2C">
            <wp:extent cx="5274310" cy="622935"/>
            <wp:effectExtent l="0" t="0" r="0" b="0"/>
            <wp:docPr id="1007673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3154" name=""/>
                    <pic:cNvPicPr/>
                  </pic:nvPicPr>
                  <pic:blipFill>
                    <a:blip r:embed="rId23"/>
                    <a:stretch>
                      <a:fillRect/>
                    </a:stretch>
                  </pic:blipFill>
                  <pic:spPr>
                    <a:xfrm>
                      <a:off x="0" y="0"/>
                      <a:ext cx="5274310" cy="622935"/>
                    </a:xfrm>
                    <a:prstGeom prst="rect">
                      <a:avLst/>
                    </a:prstGeom>
                  </pic:spPr>
                </pic:pic>
              </a:graphicData>
            </a:graphic>
          </wp:inline>
        </w:drawing>
      </w:r>
    </w:p>
    <w:p w14:paraId="49F9A0A2" w14:textId="1F87E347" w:rsidR="00201621" w:rsidRPr="0006566A" w:rsidRDefault="00CF596A" w:rsidP="00CF596A">
      <w:pPr>
        <w:ind w:left="880"/>
      </w:pPr>
      <w:r>
        <w:t>We designed the questionnaire like this.</w:t>
      </w:r>
      <w:r>
        <w:rPr>
          <w:rFonts w:hint="eastAsia"/>
        </w:rPr>
        <w:t xml:space="preserve"> </w:t>
      </w:r>
      <w:r>
        <w:t>We included questions on whether the user has used the three main sections of our website, trying to find the inner c</w:t>
      </w:r>
      <w:r w:rsidRPr="0006566A">
        <w:t>orrelation</w:t>
      </w:r>
      <w:r>
        <w:t xml:space="preserve"> </w:t>
      </w:r>
      <w:r>
        <w:lastRenderedPageBreak/>
        <w:t xml:space="preserve">between </w:t>
      </w:r>
      <w:r>
        <w:t>the usage of different sections of the system</w:t>
      </w:r>
      <w:r>
        <w:t xml:space="preserve">. But because we have really limited data, we were not able to find </w:t>
      </w:r>
      <w:r>
        <w:t>clear positive or negative correlation</w:t>
      </w:r>
      <w:r>
        <w:t xml:space="preserve"> between these sections.</w:t>
      </w:r>
    </w:p>
    <w:p w14:paraId="7B41D0E9" w14:textId="7EC33446" w:rsidR="0006566A" w:rsidRDefault="0006566A" w:rsidP="0006566A">
      <w:pPr>
        <w:pStyle w:val="a3"/>
        <w:numPr>
          <w:ilvl w:val="2"/>
          <w:numId w:val="2"/>
        </w:numPr>
        <w:ind w:firstLineChars="0"/>
        <w:rPr>
          <w:rFonts w:hint="eastAsia"/>
        </w:rPr>
      </w:pPr>
      <w:r>
        <w:t>User Satisfaction Trends Over Time</w:t>
      </w:r>
      <w:r w:rsidRPr="0006566A">
        <w:t xml:space="preserve"> </w:t>
      </w:r>
    </w:p>
    <w:p w14:paraId="50926F78" w14:textId="77777777" w:rsidR="00597586" w:rsidRDefault="00597586" w:rsidP="00541D94">
      <w:pPr>
        <w:pStyle w:val="a3"/>
        <w:ind w:left="880" w:firstLineChars="0" w:firstLine="0"/>
      </w:pPr>
    </w:p>
    <w:p w14:paraId="2A3A7D08" w14:textId="5D360909" w:rsidR="00597586" w:rsidRDefault="00597586" w:rsidP="00541D94">
      <w:pPr>
        <w:pStyle w:val="a3"/>
        <w:ind w:left="880" w:firstLineChars="0" w:firstLine="0"/>
        <w:rPr>
          <w:rFonts w:hint="eastAsia"/>
        </w:rPr>
      </w:pPr>
      <w:r>
        <w:rPr>
          <w:noProof/>
        </w:rPr>
        <w:drawing>
          <wp:inline distT="0" distB="0" distL="0" distR="0" wp14:anchorId="7D057F26" wp14:editId="35F03DB1">
            <wp:extent cx="4584991" cy="2748629"/>
            <wp:effectExtent l="0" t="0" r="12700" b="7620"/>
            <wp:docPr id="224377483" name="图表 1">
              <a:extLst xmlns:a="http://schemas.openxmlformats.org/drawingml/2006/main">
                <a:ext uri="{FF2B5EF4-FFF2-40B4-BE49-F238E27FC236}">
                  <a16:creationId xmlns:a16="http://schemas.microsoft.com/office/drawing/2014/main" id="{7C782FEF-1D0B-2506-EFD2-3A115C1CA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42EF85C" w14:textId="3605E38C" w:rsidR="0006566A" w:rsidRDefault="0006566A" w:rsidP="0006566A">
      <w:pPr>
        <w:pStyle w:val="a3"/>
        <w:ind w:left="880" w:firstLineChars="0" w:firstLine="0"/>
        <w:rPr>
          <w:rFonts w:hint="eastAsia"/>
        </w:rPr>
      </w:pPr>
      <w:r>
        <w:t>Most participants started with relatively high satisfaction scores (mostly 4s)</w:t>
      </w:r>
      <w:r>
        <w:t xml:space="preserve"> and a slight satisfaction drop was seen </w:t>
      </w:r>
      <w:r w:rsidR="007613BF">
        <w:t>in the middle two days, but it recovered in the last days.</w:t>
      </w:r>
      <w:r w:rsidR="007613BF">
        <w:rPr>
          <w:rFonts w:hint="eastAsia"/>
        </w:rPr>
        <w:t xml:space="preserve"> </w:t>
      </w:r>
      <w:r>
        <w:t xml:space="preserve">The reason </w:t>
      </w:r>
      <w:r>
        <w:rPr>
          <w:rFonts w:hint="eastAsia"/>
        </w:rPr>
        <w:t>mi</w:t>
      </w:r>
      <w:r>
        <w:t>ght be</w:t>
      </w:r>
      <w:r w:rsidR="007613BF">
        <w:t xml:space="preserve"> that the user found the website quite </w:t>
      </w:r>
      <w:r w:rsidR="007613BF">
        <w:rPr>
          <w:rFonts w:hint="eastAsia"/>
        </w:rPr>
        <w:t>complicated</w:t>
      </w:r>
      <w:r w:rsidR="007613BF">
        <w:t xml:space="preserve"> to use in the first few days so that they don’t like it. But when they completed several tasks and planted the first virtual tree, they started to find it interesting, inspiring and useful, </w:t>
      </w:r>
      <w:r w:rsidR="007613BF">
        <w:rPr>
          <w:rFonts w:hint="eastAsia"/>
        </w:rPr>
        <w:t>w</w:t>
      </w:r>
      <w:r w:rsidR="007613BF">
        <w:t>hich led to an increase in satisfaction in the following days.</w:t>
      </w:r>
    </w:p>
    <w:p w14:paraId="079056E4" w14:textId="62DB29FA" w:rsidR="0006566A" w:rsidRDefault="0006566A" w:rsidP="007613BF">
      <w:pPr>
        <w:pStyle w:val="a3"/>
        <w:ind w:left="880" w:firstLineChars="0" w:firstLine="0"/>
      </w:pPr>
    </w:p>
    <w:p w14:paraId="0957CFB0" w14:textId="2A0BB3EA" w:rsidR="0098664B" w:rsidRPr="00907004" w:rsidRDefault="007613BF" w:rsidP="007613BF">
      <w:pPr>
        <w:pStyle w:val="a3"/>
        <w:ind w:left="880" w:firstLineChars="0" w:firstLine="0"/>
      </w:pPr>
      <w:r>
        <w:t xml:space="preserve">The satisfaction scores given by most of the evaluators are quite high. Here I </w:t>
      </w:r>
      <w:proofErr w:type="gramStart"/>
      <w:r>
        <w:t>have to</w:t>
      </w:r>
      <w:proofErr w:type="gramEnd"/>
      <w:r>
        <w:t xml:space="preserve"> mention a possibility of bias. </w:t>
      </w:r>
      <w:r w:rsidR="0098664B">
        <w:rPr>
          <w:rFonts w:hint="eastAsia"/>
        </w:rPr>
        <w:t>Th</w:t>
      </w:r>
      <w:r w:rsidR="0098664B">
        <w:t xml:space="preserve">e </w:t>
      </w:r>
      <w:proofErr w:type="gramStart"/>
      <w:r w:rsidR="0098664B">
        <w:t>long term</w:t>
      </w:r>
      <w:proofErr w:type="gramEnd"/>
      <w:r w:rsidR="0098664B">
        <w:t xml:space="preserve"> users of our project are close friends</w:t>
      </w:r>
      <w:r>
        <w:t xml:space="preserve"> and family</w:t>
      </w:r>
      <w:r w:rsidR="0098664B">
        <w:t xml:space="preserve"> to the team members. Although we have claimed them to be fair on our project and speak up their mind, there is still a </w:t>
      </w:r>
      <w:r w:rsidR="0098664B">
        <w:rPr>
          <w:rFonts w:hint="eastAsia"/>
        </w:rPr>
        <w:t>minor</w:t>
      </w:r>
      <w:r w:rsidR="0098664B">
        <w:t xml:space="preserve"> uncertainty that</w:t>
      </w:r>
      <w:r>
        <w:t xml:space="preserve"> they overrated our website</w:t>
      </w:r>
      <w:r w:rsidR="0098664B">
        <w:t>.</w:t>
      </w:r>
      <w:r w:rsidR="00622476">
        <w:t xml:space="preserve"> </w:t>
      </w:r>
    </w:p>
    <w:p w14:paraId="37D30B34" w14:textId="77777777" w:rsidR="00BE5C0C" w:rsidRDefault="00BE5C0C" w:rsidP="0098664B">
      <w:pPr>
        <w:pStyle w:val="a3"/>
        <w:ind w:left="880" w:firstLineChars="0" w:firstLine="0"/>
      </w:pPr>
    </w:p>
    <w:p w14:paraId="42B9281E" w14:textId="77777777" w:rsidR="00BE5C0C" w:rsidRDefault="00BE5C0C" w:rsidP="0098664B">
      <w:pPr>
        <w:pStyle w:val="a3"/>
        <w:ind w:left="880" w:firstLineChars="0" w:firstLine="0"/>
      </w:pPr>
      <w:bookmarkStart w:id="7" w:name="OLE_LINK1"/>
    </w:p>
    <w:bookmarkEnd w:id="7"/>
    <w:p w14:paraId="294F1611" w14:textId="7151B476" w:rsidR="000F359E" w:rsidRDefault="000F359E" w:rsidP="0098664B">
      <w:pPr>
        <w:pStyle w:val="a3"/>
        <w:ind w:left="880" w:firstLineChars="0" w:firstLine="0"/>
      </w:pPr>
    </w:p>
    <w:sectPr w:rsidR="000F359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Xinyue Feng" w:date="2024-08-12T15:47:00Z" w:initials="j">
    <w:p w14:paraId="64BB769A" w14:textId="77777777" w:rsidR="00AE373C" w:rsidRDefault="00AE373C" w:rsidP="00925DD0">
      <w:pPr>
        <w:jc w:val="left"/>
      </w:pPr>
      <w:r>
        <w:rPr>
          <w:rStyle w:val="a8"/>
        </w:rPr>
        <w:annotationRef/>
      </w:r>
      <w:r>
        <w:rPr>
          <w:color w:val="000000"/>
        </w:rPr>
        <w:t>The use of triangulation in qualitative research</w:t>
      </w:r>
    </w:p>
    <w:p w14:paraId="6FE757AA" w14:textId="77777777" w:rsidR="00AE373C" w:rsidRDefault="00AE373C" w:rsidP="00925DD0">
      <w:pPr>
        <w:jc w:val="left"/>
      </w:pPr>
    </w:p>
  </w:comment>
  <w:comment w:id="2" w:author="Xinyue Feng" w:date="2024-08-12T16:03:00Z" w:initials="j">
    <w:p w14:paraId="683909F8" w14:textId="77777777" w:rsidR="00AE373C" w:rsidRDefault="00AE373C" w:rsidP="00916B2B">
      <w:pPr>
        <w:jc w:val="left"/>
      </w:pPr>
      <w:r>
        <w:rPr>
          <w:rStyle w:val="a8"/>
        </w:rPr>
        <w:annotationRef/>
      </w:r>
      <w:r>
        <w:rPr>
          <w:color w:val="000000"/>
        </w:rPr>
        <w:t>The think aloud method: what is it and how do I use it?</w:t>
      </w:r>
    </w:p>
    <w:p w14:paraId="5570D06A" w14:textId="77777777" w:rsidR="00AE373C" w:rsidRDefault="00AE373C" w:rsidP="00916B2B">
      <w:pPr>
        <w:jc w:val="left"/>
      </w:pPr>
    </w:p>
  </w:comment>
  <w:comment w:id="3" w:author="Xinyue Feng" w:date="2024-08-12T15:50:00Z" w:initials="j">
    <w:p w14:paraId="49DA5B41" w14:textId="10F5A218" w:rsidR="00AE373C" w:rsidRDefault="00AE373C" w:rsidP="0071738E">
      <w:pPr>
        <w:jc w:val="left"/>
      </w:pPr>
      <w:r>
        <w:rPr>
          <w:rStyle w:val="a8"/>
        </w:rPr>
        <w:annotationRef/>
      </w:r>
      <w:r>
        <w:rPr>
          <w:color w:val="000000"/>
        </w:rPr>
        <w:t xml:space="preserve">                    i.           Heuristic Evaluation     </w:t>
      </w:r>
    </w:p>
    <w:p w14:paraId="16518DF3" w14:textId="77777777" w:rsidR="00AE373C" w:rsidRDefault="00AE373C" w:rsidP="0071738E">
      <w:pPr>
        <w:jc w:val="left"/>
      </w:pPr>
    </w:p>
  </w:comment>
  <w:comment w:id="4" w:author="Xinyue Feng" w:date="2024-08-12T16:19:00Z" w:initials="j">
    <w:p w14:paraId="75974B33" w14:textId="77777777" w:rsidR="00AE373C" w:rsidRDefault="00AE373C" w:rsidP="00700811">
      <w:pPr>
        <w:jc w:val="left"/>
      </w:pPr>
      <w:r>
        <w:rPr>
          <w:rStyle w:val="a8"/>
        </w:rPr>
        <w:annotationRef/>
      </w:r>
      <w:r>
        <w:rPr>
          <w:color w:val="000000"/>
        </w:rPr>
        <w:t>https://journals.library.brocku.ca/brocked/index.php/home/article/view/38</w:t>
      </w:r>
    </w:p>
  </w:comment>
  <w:comment w:id="5" w:author="Xinyue Feng" w:date="2024-08-12T17:53:00Z" w:initials="j">
    <w:p w14:paraId="7DBADEB6" w14:textId="77777777" w:rsidR="00622476" w:rsidRDefault="00622476" w:rsidP="00DA044F">
      <w:pPr>
        <w:jc w:val="left"/>
      </w:pPr>
      <w:r>
        <w:rPr>
          <w:rStyle w:val="a8"/>
        </w:rPr>
        <w:annotationRef/>
      </w:r>
      <w:r>
        <w:rPr>
          <w:color w:val="000000"/>
        </w:rPr>
        <w:t>https://link.springer.com/article/10.3758/brm.41.1.113</w:t>
      </w:r>
    </w:p>
  </w:comment>
  <w:comment w:id="6" w:author="Xinyue Feng" w:date="2024-08-20T14:34:00Z" w:initials="j">
    <w:p w14:paraId="77726BAC" w14:textId="77777777" w:rsidR="00201621" w:rsidRDefault="00201621" w:rsidP="00587B00">
      <w:pPr>
        <w:jc w:val="left"/>
      </w:pPr>
      <w:r>
        <w:rPr>
          <w:rStyle w:val="a8"/>
        </w:rPr>
        <w:annotationRef/>
      </w:r>
      <w:r>
        <w:rPr>
          <w:color w:val="000000"/>
        </w:rPr>
        <w:t>https://uxpajournal.org/wp-content/uploads/sites/7/pdf/JUS_Brooke_February_2013.pdf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E757AA" w15:done="0"/>
  <w15:commentEx w15:paraId="5570D06A" w15:done="0"/>
  <w15:commentEx w15:paraId="16518DF3" w15:done="0"/>
  <w15:commentEx w15:paraId="75974B33" w15:done="0"/>
  <w15:commentEx w15:paraId="7DBADEB6" w15:done="0"/>
  <w15:commentEx w15:paraId="77726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C9A0EB7" w16cex:dateUtc="2024-08-12T07:47:00Z"/>
  <w16cex:commentExtensible w16cex:durableId="3FC52A4F" w16cex:dateUtc="2024-08-12T08:03:00Z"/>
  <w16cex:commentExtensible w16cex:durableId="62A55166" w16cex:dateUtc="2024-08-12T07:50:00Z"/>
  <w16cex:commentExtensible w16cex:durableId="6C8CF8B8" w16cex:dateUtc="2024-08-12T08:19:00Z"/>
  <w16cex:commentExtensible w16cex:durableId="1CEFE3FA" w16cex:dateUtc="2024-08-12T09:53:00Z"/>
  <w16cex:commentExtensible w16cex:durableId="0E3C900E" w16cex:dateUtc="2024-08-20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E757AA" w16cid:durableId="1C9A0EB7"/>
  <w16cid:commentId w16cid:paraId="5570D06A" w16cid:durableId="3FC52A4F"/>
  <w16cid:commentId w16cid:paraId="16518DF3" w16cid:durableId="62A55166"/>
  <w16cid:commentId w16cid:paraId="75974B33" w16cid:durableId="6C8CF8B8"/>
  <w16cid:commentId w16cid:paraId="7DBADEB6" w16cid:durableId="1CEFE3FA"/>
  <w16cid:commentId w16cid:paraId="77726BAC" w16cid:durableId="0E3C90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613C" w14:textId="77777777" w:rsidR="00EB07DB" w:rsidRDefault="00EB07DB" w:rsidP="006F712A">
      <w:r>
        <w:separator/>
      </w:r>
    </w:p>
  </w:endnote>
  <w:endnote w:type="continuationSeparator" w:id="0">
    <w:p w14:paraId="290D5EBC" w14:textId="77777777" w:rsidR="00EB07DB" w:rsidRDefault="00EB07DB" w:rsidP="006F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DD57" w14:textId="77777777" w:rsidR="00EB07DB" w:rsidRDefault="00EB07DB" w:rsidP="006F712A">
      <w:r>
        <w:separator/>
      </w:r>
    </w:p>
  </w:footnote>
  <w:footnote w:type="continuationSeparator" w:id="0">
    <w:p w14:paraId="27560C79" w14:textId="77777777" w:rsidR="00EB07DB" w:rsidRDefault="00EB07DB" w:rsidP="006F7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EC8"/>
    <w:multiLevelType w:val="hybridMultilevel"/>
    <w:tmpl w:val="C0D2B12E"/>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 w15:restartNumberingAfterBreak="0">
    <w:nsid w:val="22A83D22"/>
    <w:multiLevelType w:val="hybridMultilevel"/>
    <w:tmpl w:val="15D86F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7296561"/>
    <w:multiLevelType w:val="hybridMultilevel"/>
    <w:tmpl w:val="AC8CF39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AD01B5"/>
    <w:multiLevelType w:val="hybridMultilevel"/>
    <w:tmpl w:val="36048824"/>
    <w:lvl w:ilvl="0" w:tplc="0409001B">
      <w:start w:val="1"/>
      <w:numFmt w:val="lowerRoman"/>
      <w:lvlText w:val="%1."/>
      <w:lvlJc w:val="right"/>
      <w:pPr>
        <w:ind w:left="132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5FA324B"/>
    <w:multiLevelType w:val="hybridMultilevel"/>
    <w:tmpl w:val="37947840"/>
    <w:lvl w:ilvl="0" w:tplc="0409001B">
      <w:start w:val="1"/>
      <w:numFmt w:val="lowerRoman"/>
      <w:lvlText w:val="%1."/>
      <w:lvlJc w:val="right"/>
      <w:pPr>
        <w:ind w:left="132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755388">
    <w:abstractNumId w:val="1"/>
  </w:num>
  <w:num w:numId="2" w16cid:durableId="164175130">
    <w:abstractNumId w:val="2"/>
  </w:num>
  <w:num w:numId="3" w16cid:durableId="2132896758">
    <w:abstractNumId w:val="0"/>
  </w:num>
  <w:num w:numId="4" w16cid:durableId="101337797">
    <w:abstractNumId w:val="3"/>
  </w:num>
  <w:num w:numId="5" w16cid:durableId="123038484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yue Feng">
    <w15:presenceInfo w15:providerId="AD" w15:userId="S::qg23773@bristol.ac.uk::e7263e2e-796d-4522-9671-f652ef9d4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1E"/>
    <w:rsid w:val="00013CEA"/>
    <w:rsid w:val="00041494"/>
    <w:rsid w:val="0006235D"/>
    <w:rsid w:val="0006566A"/>
    <w:rsid w:val="000F359E"/>
    <w:rsid w:val="0011764C"/>
    <w:rsid w:val="001217F3"/>
    <w:rsid w:val="00201621"/>
    <w:rsid w:val="00222F9E"/>
    <w:rsid w:val="00233277"/>
    <w:rsid w:val="00306B7F"/>
    <w:rsid w:val="0037082D"/>
    <w:rsid w:val="003F2539"/>
    <w:rsid w:val="00486EE4"/>
    <w:rsid w:val="004B0960"/>
    <w:rsid w:val="00541D94"/>
    <w:rsid w:val="00597586"/>
    <w:rsid w:val="005C7D29"/>
    <w:rsid w:val="005D1F03"/>
    <w:rsid w:val="00622476"/>
    <w:rsid w:val="00676FBC"/>
    <w:rsid w:val="006C14FF"/>
    <w:rsid w:val="006F712A"/>
    <w:rsid w:val="007613BF"/>
    <w:rsid w:val="007A02A9"/>
    <w:rsid w:val="007C79BF"/>
    <w:rsid w:val="00807DB1"/>
    <w:rsid w:val="00875DA7"/>
    <w:rsid w:val="008A5F9E"/>
    <w:rsid w:val="008B0581"/>
    <w:rsid w:val="008F0CB3"/>
    <w:rsid w:val="00907004"/>
    <w:rsid w:val="009311A2"/>
    <w:rsid w:val="0098664B"/>
    <w:rsid w:val="009C2FC3"/>
    <w:rsid w:val="00AC15F5"/>
    <w:rsid w:val="00AE373C"/>
    <w:rsid w:val="00B527C6"/>
    <w:rsid w:val="00B62650"/>
    <w:rsid w:val="00BE5C0C"/>
    <w:rsid w:val="00C4491E"/>
    <w:rsid w:val="00CF596A"/>
    <w:rsid w:val="00CF690D"/>
    <w:rsid w:val="00D55722"/>
    <w:rsid w:val="00D6518A"/>
    <w:rsid w:val="00D744F2"/>
    <w:rsid w:val="00DF4AA6"/>
    <w:rsid w:val="00E35BBC"/>
    <w:rsid w:val="00E8305E"/>
    <w:rsid w:val="00EA1AC9"/>
    <w:rsid w:val="00EB07DB"/>
    <w:rsid w:val="00EB1D92"/>
    <w:rsid w:val="00EE48EA"/>
    <w:rsid w:val="00F4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05B480"/>
  <w15:chartTrackingRefBased/>
  <w15:docId w15:val="{B2376ADA-98EB-2144-917D-424B082C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8B0581"/>
    <w:pPr>
      <w:keepNext/>
      <w:keepLines/>
      <w:spacing w:before="260" w:after="260" w:line="416" w:lineRule="auto"/>
      <w:outlineLvl w:val="2"/>
    </w:pPr>
    <w:rPr>
      <w:b/>
      <w:bCs/>
      <w:sz w:val="32"/>
      <w:szCs w:val="32"/>
    </w:rPr>
  </w:style>
  <w:style w:type="paragraph" w:styleId="4">
    <w:name w:val="heading 4"/>
    <w:basedOn w:val="a"/>
    <w:link w:val="40"/>
    <w:uiPriority w:val="9"/>
    <w:qFormat/>
    <w:rsid w:val="00D6518A"/>
    <w:pPr>
      <w:widowControl/>
      <w:spacing w:before="100" w:beforeAutospacing="1" w:after="100" w:afterAutospacing="1"/>
      <w:jc w:val="left"/>
      <w:outlineLvl w:val="3"/>
    </w:pPr>
    <w:rPr>
      <w:rFonts w:ascii="宋体" w:eastAsia="宋体" w:hAnsi="宋体" w:cs="宋体"/>
      <w:b/>
      <w:bCs/>
      <w:kern w:val="0"/>
      <w:sz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EE4"/>
    <w:pPr>
      <w:ind w:firstLineChars="200" w:firstLine="420"/>
    </w:pPr>
  </w:style>
  <w:style w:type="character" w:customStyle="1" w:styleId="40">
    <w:name w:val="标题 4 字符"/>
    <w:basedOn w:val="a0"/>
    <w:link w:val="4"/>
    <w:uiPriority w:val="9"/>
    <w:rsid w:val="00D6518A"/>
    <w:rPr>
      <w:rFonts w:ascii="宋体" w:eastAsia="宋体" w:hAnsi="宋体" w:cs="宋体"/>
      <w:b/>
      <w:bCs/>
      <w:kern w:val="0"/>
      <w:sz w:val="24"/>
      <w14:ligatures w14:val="none"/>
    </w:rPr>
  </w:style>
  <w:style w:type="paragraph" w:styleId="a4">
    <w:name w:val="header"/>
    <w:basedOn w:val="a"/>
    <w:link w:val="a5"/>
    <w:uiPriority w:val="99"/>
    <w:unhideWhenUsed/>
    <w:rsid w:val="006F712A"/>
    <w:pPr>
      <w:tabs>
        <w:tab w:val="center" w:pos="4153"/>
        <w:tab w:val="right" w:pos="8306"/>
      </w:tabs>
      <w:snapToGrid w:val="0"/>
      <w:jc w:val="center"/>
    </w:pPr>
    <w:rPr>
      <w:sz w:val="18"/>
      <w:szCs w:val="18"/>
    </w:rPr>
  </w:style>
  <w:style w:type="character" w:customStyle="1" w:styleId="a5">
    <w:name w:val="页眉 字符"/>
    <w:basedOn w:val="a0"/>
    <w:link w:val="a4"/>
    <w:uiPriority w:val="99"/>
    <w:rsid w:val="006F712A"/>
    <w:rPr>
      <w:sz w:val="18"/>
      <w:szCs w:val="18"/>
    </w:rPr>
  </w:style>
  <w:style w:type="paragraph" w:styleId="a6">
    <w:name w:val="footer"/>
    <w:basedOn w:val="a"/>
    <w:link w:val="a7"/>
    <w:uiPriority w:val="99"/>
    <w:unhideWhenUsed/>
    <w:rsid w:val="006F712A"/>
    <w:pPr>
      <w:tabs>
        <w:tab w:val="center" w:pos="4153"/>
        <w:tab w:val="right" w:pos="8306"/>
      </w:tabs>
      <w:snapToGrid w:val="0"/>
      <w:jc w:val="left"/>
    </w:pPr>
    <w:rPr>
      <w:sz w:val="18"/>
      <w:szCs w:val="18"/>
    </w:rPr>
  </w:style>
  <w:style w:type="character" w:customStyle="1" w:styleId="a7">
    <w:name w:val="页脚 字符"/>
    <w:basedOn w:val="a0"/>
    <w:link w:val="a6"/>
    <w:uiPriority w:val="99"/>
    <w:rsid w:val="006F712A"/>
    <w:rPr>
      <w:sz w:val="18"/>
      <w:szCs w:val="18"/>
    </w:rPr>
  </w:style>
  <w:style w:type="character" w:styleId="a8">
    <w:name w:val="annotation reference"/>
    <w:basedOn w:val="a0"/>
    <w:uiPriority w:val="99"/>
    <w:semiHidden/>
    <w:unhideWhenUsed/>
    <w:rsid w:val="00AE373C"/>
    <w:rPr>
      <w:sz w:val="21"/>
      <w:szCs w:val="21"/>
    </w:rPr>
  </w:style>
  <w:style w:type="paragraph" w:styleId="a9">
    <w:name w:val="annotation text"/>
    <w:basedOn w:val="a"/>
    <w:link w:val="aa"/>
    <w:uiPriority w:val="99"/>
    <w:semiHidden/>
    <w:unhideWhenUsed/>
    <w:rsid w:val="00AE373C"/>
    <w:pPr>
      <w:jc w:val="left"/>
    </w:pPr>
  </w:style>
  <w:style w:type="character" w:customStyle="1" w:styleId="aa">
    <w:name w:val="批注文字 字符"/>
    <w:basedOn w:val="a0"/>
    <w:link w:val="a9"/>
    <w:uiPriority w:val="99"/>
    <w:semiHidden/>
    <w:rsid w:val="00AE373C"/>
  </w:style>
  <w:style w:type="paragraph" w:styleId="ab">
    <w:name w:val="annotation subject"/>
    <w:basedOn w:val="a9"/>
    <w:next w:val="a9"/>
    <w:link w:val="ac"/>
    <w:uiPriority w:val="99"/>
    <w:semiHidden/>
    <w:unhideWhenUsed/>
    <w:rsid w:val="00AE373C"/>
    <w:rPr>
      <w:b/>
      <w:bCs/>
    </w:rPr>
  </w:style>
  <w:style w:type="character" w:customStyle="1" w:styleId="ac">
    <w:name w:val="批注主题 字符"/>
    <w:basedOn w:val="aa"/>
    <w:link w:val="ab"/>
    <w:uiPriority w:val="99"/>
    <w:semiHidden/>
    <w:rsid w:val="00AE373C"/>
    <w:rPr>
      <w:b/>
      <w:bCs/>
    </w:rPr>
  </w:style>
  <w:style w:type="table" w:styleId="ad">
    <w:name w:val="Table Grid"/>
    <w:basedOn w:val="a1"/>
    <w:uiPriority w:val="39"/>
    <w:rsid w:val="00931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9311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311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9311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9311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9311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e">
    <w:name w:val="Strong"/>
    <w:basedOn w:val="a0"/>
    <w:uiPriority w:val="22"/>
    <w:qFormat/>
    <w:rsid w:val="0037082D"/>
    <w:rPr>
      <w:b/>
      <w:bCs/>
    </w:rPr>
  </w:style>
  <w:style w:type="character" w:customStyle="1" w:styleId="30">
    <w:name w:val="标题 3 字符"/>
    <w:basedOn w:val="a0"/>
    <w:link w:val="3"/>
    <w:uiPriority w:val="9"/>
    <w:semiHidden/>
    <w:rsid w:val="008B05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30">
      <w:bodyDiv w:val="1"/>
      <w:marLeft w:val="0"/>
      <w:marRight w:val="0"/>
      <w:marTop w:val="0"/>
      <w:marBottom w:val="0"/>
      <w:divBdr>
        <w:top w:val="none" w:sz="0" w:space="0" w:color="auto"/>
        <w:left w:val="none" w:sz="0" w:space="0" w:color="auto"/>
        <w:bottom w:val="none" w:sz="0" w:space="0" w:color="auto"/>
        <w:right w:val="none" w:sz="0" w:space="0" w:color="auto"/>
      </w:divBdr>
    </w:div>
    <w:div w:id="11877490">
      <w:bodyDiv w:val="1"/>
      <w:marLeft w:val="0"/>
      <w:marRight w:val="0"/>
      <w:marTop w:val="0"/>
      <w:marBottom w:val="0"/>
      <w:divBdr>
        <w:top w:val="none" w:sz="0" w:space="0" w:color="auto"/>
        <w:left w:val="none" w:sz="0" w:space="0" w:color="auto"/>
        <w:bottom w:val="none" w:sz="0" w:space="0" w:color="auto"/>
        <w:right w:val="none" w:sz="0" w:space="0" w:color="auto"/>
      </w:divBdr>
    </w:div>
    <w:div w:id="34740066">
      <w:bodyDiv w:val="1"/>
      <w:marLeft w:val="0"/>
      <w:marRight w:val="0"/>
      <w:marTop w:val="0"/>
      <w:marBottom w:val="0"/>
      <w:divBdr>
        <w:top w:val="none" w:sz="0" w:space="0" w:color="auto"/>
        <w:left w:val="none" w:sz="0" w:space="0" w:color="auto"/>
        <w:bottom w:val="none" w:sz="0" w:space="0" w:color="auto"/>
        <w:right w:val="none" w:sz="0" w:space="0" w:color="auto"/>
      </w:divBdr>
    </w:div>
    <w:div w:id="125241172">
      <w:bodyDiv w:val="1"/>
      <w:marLeft w:val="0"/>
      <w:marRight w:val="0"/>
      <w:marTop w:val="0"/>
      <w:marBottom w:val="0"/>
      <w:divBdr>
        <w:top w:val="none" w:sz="0" w:space="0" w:color="auto"/>
        <w:left w:val="none" w:sz="0" w:space="0" w:color="auto"/>
        <w:bottom w:val="none" w:sz="0" w:space="0" w:color="auto"/>
        <w:right w:val="none" w:sz="0" w:space="0" w:color="auto"/>
      </w:divBdr>
      <w:divsChild>
        <w:div w:id="1813597169">
          <w:marLeft w:val="0"/>
          <w:marRight w:val="0"/>
          <w:marTop w:val="0"/>
          <w:marBottom w:val="0"/>
          <w:divBdr>
            <w:top w:val="none" w:sz="0" w:space="0" w:color="auto"/>
            <w:left w:val="none" w:sz="0" w:space="0" w:color="auto"/>
            <w:bottom w:val="none" w:sz="0" w:space="0" w:color="auto"/>
            <w:right w:val="none" w:sz="0" w:space="0" w:color="auto"/>
          </w:divBdr>
          <w:divsChild>
            <w:div w:id="1236820464">
              <w:marLeft w:val="0"/>
              <w:marRight w:val="0"/>
              <w:marTop w:val="0"/>
              <w:marBottom w:val="0"/>
              <w:divBdr>
                <w:top w:val="none" w:sz="0" w:space="0" w:color="auto"/>
                <w:left w:val="none" w:sz="0" w:space="0" w:color="auto"/>
                <w:bottom w:val="none" w:sz="0" w:space="0" w:color="auto"/>
                <w:right w:val="none" w:sz="0" w:space="0" w:color="auto"/>
              </w:divBdr>
              <w:divsChild>
                <w:div w:id="1587572192">
                  <w:marLeft w:val="0"/>
                  <w:marRight w:val="0"/>
                  <w:marTop w:val="0"/>
                  <w:marBottom w:val="0"/>
                  <w:divBdr>
                    <w:top w:val="none" w:sz="0" w:space="0" w:color="auto"/>
                    <w:left w:val="none" w:sz="0" w:space="0" w:color="auto"/>
                    <w:bottom w:val="none" w:sz="0" w:space="0" w:color="auto"/>
                    <w:right w:val="none" w:sz="0" w:space="0" w:color="auto"/>
                  </w:divBdr>
                  <w:divsChild>
                    <w:div w:id="8534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60459">
      <w:bodyDiv w:val="1"/>
      <w:marLeft w:val="0"/>
      <w:marRight w:val="0"/>
      <w:marTop w:val="0"/>
      <w:marBottom w:val="0"/>
      <w:divBdr>
        <w:top w:val="none" w:sz="0" w:space="0" w:color="auto"/>
        <w:left w:val="none" w:sz="0" w:space="0" w:color="auto"/>
        <w:bottom w:val="none" w:sz="0" w:space="0" w:color="auto"/>
        <w:right w:val="none" w:sz="0" w:space="0" w:color="auto"/>
      </w:divBdr>
    </w:div>
    <w:div w:id="259338422">
      <w:bodyDiv w:val="1"/>
      <w:marLeft w:val="0"/>
      <w:marRight w:val="0"/>
      <w:marTop w:val="0"/>
      <w:marBottom w:val="0"/>
      <w:divBdr>
        <w:top w:val="none" w:sz="0" w:space="0" w:color="auto"/>
        <w:left w:val="none" w:sz="0" w:space="0" w:color="auto"/>
        <w:bottom w:val="none" w:sz="0" w:space="0" w:color="auto"/>
        <w:right w:val="none" w:sz="0" w:space="0" w:color="auto"/>
      </w:divBdr>
    </w:div>
    <w:div w:id="417138811">
      <w:bodyDiv w:val="1"/>
      <w:marLeft w:val="0"/>
      <w:marRight w:val="0"/>
      <w:marTop w:val="0"/>
      <w:marBottom w:val="0"/>
      <w:divBdr>
        <w:top w:val="none" w:sz="0" w:space="0" w:color="auto"/>
        <w:left w:val="none" w:sz="0" w:space="0" w:color="auto"/>
        <w:bottom w:val="none" w:sz="0" w:space="0" w:color="auto"/>
        <w:right w:val="none" w:sz="0" w:space="0" w:color="auto"/>
      </w:divBdr>
    </w:div>
    <w:div w:id="461463213">
      <w:bodyDiv w:val="1"/>
      <w:marLeft w:val="0"/>
      <w:marRight w:val="0"/>
      <w:marTop w:val="0"/>
      <w:marBottom w:val="0"/>
      <w:divBdr>
        <w:top w:val="none" w:sz="0" w:space="0" w:color="auto"/>
        <w:left w:val="none" w:sz="0" w:space="0" w:color="auto"/>
        <w:bottom w:val="none" w:sz="0" w:space="0" w:color="auto"/>
        <w:right w:val="none" w:sz="0" w:space="0" w:color="auto"/>
      </w:divBdr>
    </w:div>
    <w:div w:id="473722786">
      <w:bodyDiv w:val="1"/>
      <w:marLeft w:val="0"/>
      <w:marRight w:val="0"/>
      <w:marTop w:val="0"/>
      <w:marBottom w:val="0"/>
      <w:divBdr>
        <w:top w:val="none" w:sz="0" w:space="0" w:color="auto"/>
        <w:left w:val="none" w:sz="0" w:space="0" w:color="auto"/>
        <w:bottom w:val="none" w:sz="0" w:space="0" w:color="auto"/>
        <w:right w:val="none" w:sz="0" w:space="0" w:color="auto"/>
      </w:divBdr>
    </w:div>
    <w:div w:id="574051336">
      <w:bodyDiv w:val="1"/>
      <w:marLeft w:val="0"/>
      <w:marRight w:val="0"/>
      <w:marTop w:val="0"/>
      <w:marBottom w:val="0"/>
      <w:divBdr>
        <w:top w:val="none" w:sz="0" w:space="0" w:color="auto"/>
        <w:left w:val="none" w:sz="0" w:space="0" w:color="auto"/>
        <w:bottom w:val="none" w:sz="0" w:space="0" w:color="auto"/>
        <w:right w:val="none" w:sz="0" w:space="0" w:color="auto"/>
      </w:divBdr>
    </w:div>
    <w:div w:id="652567664">
      <w:bodyDiv w:val="1"/>
      <w:marLeft w:val="0"/>
      <w:marRight w:val="0"/>
      <w:marTop w:val="0"/>
      <w:marBottom w:val="0"/>
      <w:divBdr>
        <w:top w:val="none" w:sz="0" w:space="0" w:color="auto"/>
        <w:left w:val="none" w:sz="0" w:space="0" w:color="auto"/>
        <w:bottom w:val="none" w:sz="0" w:space="0" w:color="auto"/>
        <w:right w:val="none" w:sz="0" w:space="0" w:color="auto"/>
      </w:divBdr>
    </w:div>
    <w:div w:id="722679266">
      <w:bodyDiv w:val="1"/>
      <w:marLeft w:val="0"/>
      <w:marRight w:val="0"/>
      <w:marTop w:val="0"/>
      <w:marBottom w:val="0"/>
      <w:divBdr>
        <w:top w:val="none" w:sz="0" w:space="0" w:color="auto"/>
        <w:left w:val="none" w:sz="0" w:space="0" w:color="auto"/>
        <w:bottom w:val="none" w:sz="0" w:space="0" w:color="auto"/>
        <w:right w:val="none" w:sz="0" w:space="0" w:color="auto"/>
      </w:divBdr>
    </w:div>
    <w:div w:id="750856977">
      <w:bodyDiv w:val="1"/>
      <w:marLeft w:val="0"/>
      <w:marRight w:val="0"/>
      <w:marTop w:val="0"/>
      <w:marBottom w:val="0"/>
      <w:divBdr>
        <w:top w:val="none" w:sz="0" w:space="0" w:color="auto"/>
        <w:left w:val="none" w:sz="0" w:space="0" w:color="auto"/>
        <w:bottom w:val="none" w:sz="0" w:space="0" w:color="auto"/>
        <w:right w:val="none" w:sz="0" w:space="0" w:color="auto"/>
      </w:divBdr>
    </w:div>
    <w:div w:id="897743749">
      <w:bodyDiv w:val="1"/>
      <w:marLeft w:val="0"/>
      <w:marRight w:val="0"/>
      <w:marTop w:val="0"/>
      <w:marBottom w:val="0"/>
      <w:divBdr>
        <w:top w:val="none" w:sz="0" w:space="0" w:color="auto"/>
        <w:left w:val="none" w:sz="0" w:space="0" w:color="auto"/>
        <w:bottom w:val="none" w:sz="0" w:space="0" w:color="auto"/>
        <w:right w:val="none" w:sz="0" w:space="0" w:color="auto"/>
      </w:divBdr>
    </w:div>
    <w:div w:id="908224595">
      <w:bodyDiv w:val="1"/>
      <w:marLeft w:val="0"/>
      <w:marRight w:val="0"/>
      <w:marTop w:val="0"/>
      <w:marBottom w:val="0"/>
      <w:divBdr>
        <w:top w:val="none" w:sz="0" w:space="0" w:color="auto"/>
        <w:left w:val="none" w:sz="0" w:space="0" w:color="auto"/>
        <w:bottom w:val="none" w:sz="0" w:space="0" w:color="auto"/>
        <w:right w:val="none" w:sz="0" w:space="0" w:color="auto"/>
      </w:divBdr>
      <w:divsChild>
        <w:div w:id="126314391">
          <w:marLeft w:val="0"/>
          <w:marRight w:val="0"/>
          <w:marTop w:val="0"/>
          <w:marBottom w:val="0"/>
          <w:divBdr>
            <w:top w:val="none" w:sz="0" w:space="0" w:color="auto"/>
            <w:left w:val="none" w:sz="0" w:space="0" w:color="auto"/>
            <w:bottom w:val="none" w:sz="0" w:space="0" w:color="auto"/>
            <w:right w:val="none" w:sz="0" w:space="0" w:color="auto"/>
          </w:divBdr>
          <w:divsChild>
            <w:div w:id="1609661572">
              <w:marLeft w:val="0"/>
              <w:marRight w:val="0"/>
              <w:marTop w:val="0"/>
              <w:marBottom w:val="0"/>
              <w:divBdr>
                <w:top w:val="none" w:sz="0" w:space="0" w:color="auto"/>
                <w:left w:val="none" w:sz="0" w:space="0" w:color="auto"/>
                <w:bottom w:val="none" w:sz="0" w:space="0" w:color="auto"/>
                <w:right w:val="none" w:sz="0" w:space="0" w:color="auto"/>
              </w:divBdr>
              <w:divsChild>
                <w:div w:id="223683269">
                  <w:marLeft w:val="0"/>
                  <w:marRight w:val="0"/>
                  <w:marTop w:val="0"/>
                  <w:marBottom w:val="0"/>
                  <w:divBdr>
                    <w:top w:val="none" w:sz="0" w:space="0" w:color="auto"/>
                    <w:left w:val="none" w:sz="0" w:space="0" w:color="auto"/>
                    <w:bottom w:val="none" w:sz="0" w:space="0" w:color="auto"/>
                    <w:right w:val="none" w:sz="0" w:space="0" w:color="auto"/>
                  </w:divBdr>
                  <w:divsChild>
                    <w:div w:id="5437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49590">
      <w:bodyDiv w:val="1"/>
      <w:marLeft w:val="0"/>
      <w:marRight w:val="0"/>
      <w:marTop w:val="0"/>
      <w:marBottom w:val="0"/>
      <w:divBdr>
        <w:top w:val="none" w:sz="0" w:space="0" w:color="auto"/>
        <w:left w:val="none" w:sz="0" w:space="0" w:color="auto"/>
        <w:bottom w:val="none" w:sz="0" w:space="0" w:color="auto"/>
        <w:right w:val="none" w:sz="0" w:space="0" w:color="auto"/>
      </w:divBdr>
    </w:div>
    <w:div w:id="939070744">
      <w:bodyDiv w:val="1"/>
      <w:marLeft w:val="0"/>
      <w:marRight w:val="0"/>
      <w:marTop w:val="0"/>
      <w:marBottom w:val="0"/>
      <w:divBdr>
        <w:top w:val="none" w:sz="0" w:space="0" w:color="auto"/>
        <w:left w:val="none" w:sz="0" w:space="0" w:color="auto"/>
        <w:bottom w:val="none" w:sz="0" w:space="0" w:color="auto"/>
        <w:right w:val="none" w:sz="0" w:space="0" w:color="auto"/>
      </w:divBdr>
    </w:div>
    <w:div w:id="939795424">
      <w:bodyDiv w:val="1"/>
      <w:marLeft w:val="0"/>
      <w:marRight w:val="0"/>
      <w:marTop w:val="0"/>
      <w:marBottom w:val="0"/>
      <w:divBdr>
        <w:top w:val="none" w:sz="0" w:space="0" w:color="auto"/>
        <w:left w:val="none" w:sz="0" w:space="0" w:color="auto"/>
        <w:bottom w:val="none" w:sz="0" w:space="0" w:color="auto"/>
        <w:right w:val="none" w:sz="0" w:space="0" w:color="auto"/>
      </w:divBdr>
    </w:div>
    <w:div w:id="961302461">
      <w:bodyDiv w:val="1"/>
      <w:marLeft w:val="0"/>
      <w:marRight w:val="0"/>
      <w:marTop w:val="0"/>
      <w:marBottom w:val="0"/>
      <w:divBdr>
        <w:top w:val="none" w:sz="0" w:space="0" w:color="auto"/>
        <w:left w:val="none" w:sz="0" w:space="0" w:color="auto"/>
        <w:bottom w:val="none" w:sz="0" w:space="0" w:color="auto"/>
        <w:right w:val="none" w:sz="0" w:space="0" w:color="auto"/>
      </w:divBdr>
    </w:div>
    <w:div w:id="1015301744">
      <w:bodyDiv w:val="1"/>
      <w:marLeft w:val="0"/>
      <w:marRight w:val="0"/>
      <w:marTop w:val="0"/>
      <w:marBottom w:val="0"/>
      <w:divBdr>
        <w:top w:val="none" w:sz="0" w:space="0" w:color="auto"/>
        <w:left w:val="none" w:sz="0" w:space="0" w:color="auto"/>
        <w:bottom w:val="none" w:sz="0" w:space="0" w:color="auto"/>
        <w:right w:val="none" w:sz="0" w:space="0" w:color="auto"/>
      </w:divBdr>
    </w:div>
    <w:div w:id="1016464644">
      <w:bodyDiv w:val="1"/>
      <w:marLeft w:val="0"/>
      <w:marRight w:val="0"/>
      <w:marTop w:val="0"/>
      <w:marBottom w:val="0"/>
      <w:divBdr>
        <w:top w:val="none" w:sz="0" w:space="0" w:color="auto"/>
        <w:left w:val="none" w:sz="0" w:space="0" w:color="auto"/>
        <w:bottom w:val="none" w:sz="0" w:space="0" w:color="auto"/>
        <w:right w:val="none" w:sz="0" w:space="0" w:color="auto"/>
      </w:divBdr>
      <w:divsChild>
        <w:div w:id="952592246">
          <w:marLeft w:val="0"/>
          <w:marRight w:val="0"/>
          <w:marTop w:val="0"/>
          <w:marBottom w:val="0"/>
          <w:divBdr>
            <w:top w:val="none" w:sz="0" w:space="0" w:color="auto"/>
            <w:left w:val="none" w:sz="0" w:space="0" w:color="auto"/>
            <w:bottom w:val="none" w:sz="0" w:space="0" w:color="auto"/>
            <w:right w:val="none" w:sz="0" w:space="0" w:color="auto"/>
          </w:divBdr>
          <w:divsChild>
            <w:div w:id="850342016">
              <w:marLeft w:val="0"/>
              <w:marRight w:val="0"/>
              <w:marTop w:val="0"/>
              <w:marBottom w:val="0"/>
              <w:divBdr>
                <w:top w:val="none" w:sz="0" w:space="0" w:color="auto"/>
                <w:left w:val="none" w:sz="0" w:space="0" w:color="auto"/>
                <w:bottom w:val="none" w:sz="0" w:space="0" w:color="auto"/>
                <w:right w:val="none" w:sz="0" w:space="0" w:color="auto"/>
              </w:divBdr>
              <w:divsChild>
                <w:div w:id="197622784">
                  <w:marLeft w:val="0"/>
                  <w:marRight w:val="0"/>
                  <w:marTop w:val="0"/>
                  <w:marBottom w:val="0"/>
                  <w:divBdr>
                    <w:top w:val="none" w:sz="0" w:space="0" w:color="auto"/>
                    <w:left w:val="none" w:sz="0" w:space="0" w:color="auto"/>
                    <w:bottom w:val="none" w:sz="0" w:space="0" w:color="auto"/>
                    <w:right w:val="none" w:sz="0" w:space="0" w:color="auto"/>
                  </w:divBdr>
                  <w:divsChild>
                    <w:div w:id="7813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12271">
      <w:bodyDiv w:val="1"/>
      <w:marLeft w:val="0"/>
      <w:marRight w:val="0"/>
      <w:marTop w:val="0"/>
      <w:marBottom w:val="0"/>
      <w:divBdr>
        <w:top w:val="none" w:sz="0" w:space="0" w:color="auto"/>
        <w:left w:val="none" w:sz="0" w:space="0" w:color="auto"/>
        <w:bottom w:val="none" w:sz="0" w:space="0" w:color="auto"/>
        <w:right w:val="none" w:sz="0" w:space="0" w:color="auto"/>
      </w:divBdr>
      <w:divsChild>
        <w:div w:id="557670792">
          <w:marLeft w:val="0"/>
          <w:marRight w:val="0"/>
          <w:marTop w:val="0"/>
          <w:marBottom w:val="0"/>
          <w:divBdr>
            <w:top w:val="none" w:sz="0" w:space="0" w:color="auto"/>
            <w:left w:val="none" w:sz="0" w:space="0" w:color="auto"/>
            <w:bottom w:val="none" w:sz="0" w:space="0" w:color="auto"/>
            <w:right w:val="none" w:sz="0" w:space="0" w:color="auto"/>
          </w:divBdr>
          <w:divsChild>
            <w:div w:id="1762750786">
              <w:marLeft w:val="0"/>
              <w:marRight w:val="0"/>
              <w:marTop w:val="0"/>
              <w:marBottom w:val="0"/>
              <w:divBdr>
                <w:top w:val="none" w:sz="0" w:space="0" w:color="auto"/>
                <w:left w:val="none" w:sz="0" w:space="0" w:color="auto"/>
                <w:bottom w:val="none" w:sz="0" w:space="0" w:color="auto"/>
                <w:right w:val="none" w:sz="0" w:space="0" w:color="auto"/>
              </w:divBdr>
              <w:divsChild>
                <w:div w:id="1591355090">
                  <w:marLeft w:val="0"/>
                  <w:marRight w:val="0"/>
                  <w:marTop w:val="0"/>
                  <w:marBottom w:val="0"/>
                  <w:divBdr>
                    <w:top w:val="none" w:sz="0" w:space="0" w:color="auto"/>
                    <w:left w:val="none" w:sz="0" w:space="0" w:color="auto"/>
                    <w:bottom w:val="none" w:sz="0" w:space="0" w:color="auto"/>
                    <w:right w:val="none" w:sz="0" w:space="0" w:color="auto"/>
                  </w:divBdr>
                  <w:divsChild>
                    <w:div w:id="1267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5052">
      <w:bodyDiv w:val="1"/>
      <w:marLeft w:val="0"/>
      <w:marRight w:val="0"/>
      <w:marTop w:val="0"/>
      <w:marBottom w:val="0"/>
      <w:divBdr>
        <w:top w:val="none" w:sz="0" w:space="0" w:color="auto"/>
        <w:left w:val="none" w:sz="0" w:space="0" w:color="auto"/>
        <w:bottom w:val="none" w:sz="0" w:space="0" w:color="auto"/>
        <w:right w:val="none" w:sz="0" w:space="0" w:color="auto"/>
      </w:divBdr>
    </w:div>
    <w:div w:id="1115321521">
      <w:bodyDiv w:val="1"/>
      <w:marLeft w:val="0"/>
      <w:marRight w:val="0"/>
      <w:marTop w:val="0"/>
      <w:marBottom w:val="0"/>
      <w:divBdr>
        <w:top w:val="none" w:sz="0" w:space="0" w:color="auto"/>
        <w:left w:val="none" w:sz="0" w:space="0" w:color="auto"/>
        <w:bottom w:val="none" w:sz="0" w:space="0" w:color="auto"/>
        <w:right w:val="none" w:sz="0" w:space="0" w:color="auto"/>
      </w:divBdr>
    </w:div>
    <w:div w:id="1124352901">
      <w:bodyDiv w:val="1"/>
      <w:marLeft w:val="0"/>
      <w:marRight w:val="0"/>
      <w:marTop w:val="0"/>
      <w:marBottom w:val="0"/>
      <w:divBdr>
        <w:top w:val="none" w:sz="0" w:space="0" w:color="auto"/>
        <w:left w:val="none" w:sz="0" w:space="0" w:color="auto"/>
        <w:bottom w:val="none" w:sz="0" w:space="0" w:color="auto"/>
        <w:right w:val="none" w:sz="0" w:space="0" w:color="auto"/>
      </w:divBdr>
      <w:divsChild>
        <w:div w:id="411242999">
          <w:marLeft w:val="0"/>
          <w:marRight w:val="0"/>
          <w:marTop w:val="0"/>
          <w:marBottom w:val="0"/>
          <w:divBdr>
            <w:top w:val="none" w:sz="0" w:space="0" w:color="auto"/>
            <w:left w:val="none" w:sz="0" w:space="0" w:color="auto"/>
            <w:bottom w:val="none" w:sz="0" w:space="0" w:color="auto"/>
            <w:right w:val="none" w:sz="0" w:space="0" w:color="auto"/>
          </w:divBdr>
          <w:divsChild>
            <w:div w:id="1783573958">
              <w:marLeft w:val="0"/>
              <w:marRight w:val="0"/>
              <w:marTop w:val="0"/>
              <w:marBottom w:val="0"/>
              <w:divBdr>
                <w:top w:val="none" w:sz="0" w:space="0" w:color="auto"/>
                <w:left w:val="none" w:sz="0" w:space="0" w:color="auto"/>
                <w:bottom w:val="none" w:sz="0" w:space="0" w:color="auto"/>
                <w:right w:val="none" w:sz="0" w:space="0" w:color="auto"/>
              </w:divBdr>
              <w:divsChild>
                <w:div w:id="1106341385">
                  <w:marLeft w:val="0"/>
                  <w:marRight w:val="0"/>
                  <w:marTop w:val="0"/>
                  <w:marBottom w:val="0"/>
                  <w:divBdr>
                    <w:top w:val="none" w:sz="0" w:space="0" w:color="auto"/>
                    <w:left w:val="none" w:sz="0" w:space="0" w:color="auto"/>
                    <w:bottom w:val="none" w:sz="0" w:space="0" w:color="auto"/>
                    <w:right w:val="none" w:sz="0" w:space="0" w:color="auto"/>
                  </w:divBdr>
                  <w:divsChild>
                    <w:div w:id="14658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26400">
      <w:bodyDiv w:val="1"/>
      <w:marLeft w:val="0"/>
      <w:marRight w:val="0"/>
      <w:marTop w:val="0"/>
      <w:marBottom w:val="0"/>
      <w:divBdr>
        <w:top w:val="none" w:sz="0" w:space="0" w:color="auto"/>
        <w:left w:val="none" w:sz="0" w:space="0" w:color="auto"/>
        <w:bottom w:val="none" w:sz="0" w:space="0" w:color="auto"/>
        <w:right w:val="none" w:sz="0" w:space="0" w:color="auto"/>
      </w:divBdr>
    </w:div>
    <w:div w:id="1241209706">
      <w:bodyDiv w:val="1"/>
      <w:marLeft w:val="0"/>
      <w:marRight w:val="0"/>
      <w:marTop w:val="0"/>
      <w:marBottom w:val="0"/>
      <w:divBdr>
        <w:top w:val="none" w:sz="0" w:space="0" w:color="auto"/>
        <w:left w:val="none" w:sz="0" w:space="0" w:color="auto"/>
        <w:bottom w:val="none" w:sz="0" w:space="0" w:color="auto"/>
        <w:right w:val="none" w:sz="0" w:space="0" w:color="auto"/>
      </w:divBdr>
    </w:div>
    <w:div w:id="1372805182">
      <w:bodyDiv w:val="1"/>
      <w:marLeft w:val="0"/>
      <w:marRight w:val="0"/>
      <w:marTop w:val="0"/>
      <w:marBottom w:val="0"/>
      <w:divBdr>
        <w:top w:val="none" w:sz="0" w:space="0" w:color="auto"/>
        <w:left w:val="none" w:sz="0" w:space="0" w:color="auto"/>
        <w:bottom w:val="none" w:sz="0" w:space="0" w:color="auto"/>
        <w:right w:val="none" w:sz="0" w:space="0" w:color="auto"/>
      </w:divBdr>
    </w:div>
    <w:div w:id="1474759728">
      <w:bodyDiv w:val="1"/>
      <w:marLeft w:val="0"/>
      <w:marRight w:val="0"/>
      <w:marTop w:val="0"/>
      <w:marBottom w:val="0"/>
      <w:divBdr>
        <w:top w:val="none" w:sz="0" w:space="0" w:color="auto"/>
        <w:left w:val="none" w:sz="0" w:space="0" w:color="auto"/>
        <w:bottom w:val="none" w:sz="0" w:space="0" w:color="auto"/>
        <w:right w:val="none" w:sz="0" w:space="0" w:color="auto"/>
      </w:divBdr>
    </w:div>
    <w:div w:id="1561162808">
      <w:bodyDiv w:val="1"/>
      <w:marLeft w:val="0"/>
      <w:marRight w:val="0"/>
      <w:marTop w:val="0"/>
      <w:marBottom w:val="0"/>
      <w:divBdr>
        <w:top w:val="none" w:sz="0" w:space="0" w:color="auto"/>
        <w:left w:val="none" w:sz="0" w:space="0" w:color="auto"/>
        <w:bottom w:val="none" w:sz="0" w:space="0" w:color="auto"/>
        <w:right w:val="none" w:sz="0" w:space="0" w:color="auto"/>
      </w:divBdr>
    </w:div>
    <w:div w:id="1606839706">
      <w:bodyDiv w:val="1"/>
      <w:marLeft w:val="0"/>
      <w:marRight w:val="0"/>
      <w:marTop w:val="0"/>
      <w:marBottom w:val="0"/>
      <w:divBdr>
        <w:top w:val="none" w:sz="0" w:space="0" w:color="auto"/>
        <w:left w:val="none" w:sz="0" w:space="0" w:color="auto"/>
        <w:bottom w:val="none" w:sz="0" w:space="0" w:color="auto"/>
        <w:right w:val="none" w:sz="0" w:space="0" w:color="auto"/>
      </w:divBdr>
    </w:div>
    <w:div w:id="1692535296">
      <w:bodyDiv w:val="1"/>
      <w:marLeft w:val="0"/>
      <w:marRight w:val="0"/>
      <w:marTop w:val="0"/>
      <w:marBottom w:val="0"/>
      <w:divBdr>
        <w:top w:val="none" w:sz="0" w:space="0" w:color="auto"/>
        <w:left w:val="none" w:sz="0" w:space="0" w:color="auto"/>
        <w:bottom w:val="none" w:sz="0" w:space="0" w:color="auto"/>
        <w:right w:val="none" w:sz="0" w:space="0" w:color="auto"/>
      </w:divBdr>
    </w:div>
    <w:div w:id="1761023621">
      <w:bodyDiv w:val="1"/>
      <w:marLeft w:val="0"/>
      <w:marRight w:val="0"/>
      <w:marTop w:val="0"/>
      <w:marBottom w:val="0"/>
      <w:divBdr>
        <w:top w:val="none" w:sz="0" w:space="0" w:color="auto"/>
        <w:left w:val="none" w:sz="0" w:space="0" w:color="auto"/>
        <w:bottom w:val="none" w:sz="0" w:space="0" w:color="auto"/>
        <w:right w:val="none" w:sz="0" w:space="0" w:color="auto"/>
      </w:divBdr>
      <w:divsChild>
        <w:div w:id="83038505">
          <w:marLeft w:val="0"/>
          <w:marRight w:val="0"/>
          <w:marTop w:val="0"/>
          <w:marBottom w:val="0"/>
          <w:divBdr>
            <w:top w:val="none" w:sz="0" w:space="0" w:color="auto"/>
            <w:left w:val="none" w:sz="0" w:space="0" w:color="auto"/>
            <w:bottom w:val="none" w:sz="0" w:space="0" w:color="auto"/>
            <w:right w:val="none" w:sz="0" w:space="0" w:color="auto"/>
          </w:divBdr>
          <w:divsChild>
            <w:div w:id="1065882502">
              <w:marLeft w:val="0"/>
              <w:marRight w:val="0"/>
              <w:marTop w:val="0"/>
              <w:marBottom w:val="0"/>
              <w:divBdr>
                <w:top w:val="none" w:sz="0" w:space="0" w:color="auto"/>
                <w:left w:val="none" w:sz="0" w:space="0" w:color="auto"/>
                <w:bottom w:val="none" w:sz="0" w:space="0" w:color="auto"/>
                <w:right w:val="none" w:sz="0" w:space="0" w:color="auto"/>
              </w:divBdr>
              <w:divsChild>
                <w:div w:id="11298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9941">
      <w:bodyDiv w:val="1"/>
      <w:marLeft w:val="0"/>
      <w:marRight w:val="0"/>
      <w:marTop w:val="0"/>
      <w:marBottom w:val="0"/>
      <w:divBdr>
        <w:top w:val="none" w:sz="0" w:space="0" w:color="auto"/>
        <w:left w:val="none" w:sz="0" w:space="0" w:color="auto"/>
        <w:bottom w:val="none" w:sz="0" w:space="0" w:color="auto"/>
        <w:right w:val="none" w:sz="0" w:space="0" w:color="auto"/>
      </w:divBdr>
    </w:div>
    <w:div w:id="1867982854">
      <w:bodyDiv w:val="1"/>
      <w:marLeft w:val="0"/>
      <w:marRight w:val="0"/>
      <w:marTop w:val="0"/>
      <w:marBottom w:val="0"/>
      <w:divBdr>
        <w:top w:val="none" w:sz="0" w:space="0" w:color="auto"/>
        <w:left w:val="none" w:sz="0" w:space="0" w:color="auto"/>
        <w:bottom w:val="none" w:sz="0" w:space="0" w:color="auto"/>
        <w:right w:val="none" w:sz="0" w:space="0" w:color="auto"/>
      </w:divBdr>
    </w:div>
    <w:div w:id="1886747979">
      <w:bodyDiv w:val="1"/>
      <w:marLeft w:val="0"/>
      <w:marRight w:val="0"/>
      <w:marTop w:val="0"/>
      <w:marBottom w:val="0"/>
      <w:divBdr>
        <w:top w:val="none" w:sz="0" w:space="0" w:color="auto"/>
        <w:left w:val="none" w:sz="0" w:space="0" w:color="auto"/>
        <w:bottom w:val="none" w:sz="0" w:space="0" w:color="auto"/>
        <w:right w:val="none" w:sz="0" w:space="0" w:color="auto"/>
      </w:divBdr>
      <w:divsChild>
        <w:div w:id="633368216">
          <w:marLeft w:val="0"/>
          <w:marRight w:val="0"/>
          <w:marTop w:val="0"/>
          <w:marBottom w:val="0"/>
          <w:divBdr>
            <w:top w:val="none" w:sz="0" w:space="0" w:color="auto"/>
            <w:left w:val="none" w:sz="0" w:space="0" w:color="auto"/>
            <w:bottom w:val="none" w:sz="0" w:space="0" w:color="auto"/>
            <w:right w:val="none" w:sz="0" w:space="0" w:color="auto"/>
          </w:divBdr>
          <w:divsChild>
            <w:div w:id="2123256799">
              <w:marLeft w:val="0"/>
              <w:marRight w:val="0"/>
              <w:marTop w:val="0"/>
              <w:marBottom w:val="0"/>
              <w:divBdr>
                <w:top w:val="none" w:sz="0" w:space="0" w:color="auto"/>
                <w:left w:val="none" w:sz="0" w:space="0" w:color="auto"/>
                <w:bottom w:val="none" w:sz="0" w:space="0" w:color="auto"/>
                <w:right w:val="none" w:sz="0" w:space="0" w:color="auto"/>
              </w:divBdr>
              <w:divsChild>
                <w:div w:id="1419860761">
                  <w:marLeft w:val="0"/>
                  <w:marRight w:val="0"/>
                  <w:marTop w:val="0"/>
                  <w:marBottom w:val="0"/>
                  <w:divBdr>
                    <w:top w:val="none" w:sz="0" w:space="0" w:color="auto"/>
                    <w:left w:val="none" w:sz="0" w:space="0" w:color="auto"/>
                    <w:bottom w:val="none" w:sz="0" w:space="0" w:color="auto"/>
                    <w:right w:val="none" w:sz="0" w:space="0" w:color="auto"/>
                  </w:divBdr>
                  <w:divsChild>
                    <w:div w:id="12320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77184">
      <w:bodyDiv w:val="1"/>
      <w:marLeft w:val="0"/>
      <w:marRight w:val="0"/>
      <w:marTop w:val="0"/>
      <w:marBottom w:val="0"/>
      <w:divBdr>
        <w:top w:val="none" w:sz="0" w:space="0" w:color="auto"/>
        <w:left w:val="none" w:sz="0" w:space="0" w:color="auto"/>
        <w:bottom w:val="none" w:sz="0" w:space="0" w:color="auto"/>
        <w:right w:val="none" w:sz="0" w:space="0" w:color="auto"/>
      </w:divBdr>
    </w:div>
    <w:div w:id="1976983357">
      <w:bodyDiv w:val="1"/>
      <w:marLeft w:val="0"/>
      <w:marRight w:val="0"/>
      <w:marTop w:val="0"/>
      <w:marBottom w:val="0"/>
      <w:divBdr>
        <w:top w:val="none" w:sz="0" w:space="0" w:color="auto"/>
        <w:left w:val="none" w:sz="0" w:space="0" w:color="auto"/>
        <w:bottom w:val="none" w:sz="0" w:space="0" w:color="auto"/>
        <w:right w:val="none" w:sz="0" w:space="0" w:color="auto"/>
      </w:divBdr>
    </w:div>
    <w:div w:id="1992824152">
      <w:bodyDiv w:val="1"/>
      <w:marLeft w:val="0"/>
      <w:marRight w:val="0"/>
      <w:marTop w:val="0"/>
      <w:marBottom w:val="0"/>
      <w:divBdr>
        <w:top w:val="none" w:sz="0" w:space="0" w:color="auto"/>
        <w:left w:val="none" w:sz="0" w:space="0" w:color="auto"/>
        <w:bottom w:val="none" w:sz="0" w:space="0" w:color="auto"/>
        <w:right w:val="none" w:sz="0" w:space="0" w:color="auto"/>
      </w:divBdr>
    </w:div>
    <w:div w:id="214584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6.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6.emf"/><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image" Target="media/image5.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yce/Desktop/questionnai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yce/Desktop/questionnai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yce/Desktop/questionnai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yce/Desktop/questionnair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oyce/Desktop/questionnair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oyce/Desktop/questionnair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oyce/Desktop/longTerm.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 altLang="zh-CN" sz="1400" b="1" i="0" u="none" strike="noStrike" baseline="0">
                <a:effectLst/>
              </a:rPr>
              <a:t>Gender</a:t>
            </a:r>
            <a:r>
              <a:rPr lang="en"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CD1-9B49-A249-F8425F38440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CD1-9B49-A249-F8425F38440B}"/>
              </c:ext>
            </c:extLst>
          </c:dPt>
          <c:cat>
            <c:strRef>
              <c:f>Sheet1!$B$2:$B$3</c:f>
              <c:strCache>
                <c:ptCount val="2"/>
                <c:pt idx="0">
                  <c:v>Female</c:v>
                </c:pt>
                <c:pt idx="1">
                  <c:v>Male</c:v>
                </c:pt>
              </c:strCache>
            </c:strRef>
          </c:cat>
          <c:val>
            <c:numRef>
              <c:f>Sheet1!$C$2:$C$3</c:f>
              <c:numCache>
                <c:formatCode>General</c:formatCode>
                <c:ptCount val="2"/>
                <c:pt idx="0">
                  <c:v>3</c:v>
                </c:pt>
                <c:pt idx="1">
                  <c:v>8</c:v>
                </c:pt>
              </c:numCache>
            </c:numRef>
          </c:val>
          <c:extLst>
            <c:ext xmlns:c16="http://schemas.microsoft.com/office/drawing/2014/chart" uri="{C3380CC4-5D6E-409C-BE32-E72D297353CC}">
              <c16:uniqueId val="{00000004-CCD1-9B49-A249-F8425F38440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t>Age</a:t>
            </a:r>
            <a:r>
              <a:rPr lang="en"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73-1743-BCD5-73A52F6E69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73-1743-BCD5-73A52F6E69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273-1743-BCD5-73A52F6E69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273-1743-BCD5-73A52F6E69D5}"/>
              </c:ext>
            </c:extLst>
          </c:dPt>
          <c:cat>
            <c:strRef>
              <c:f>Sheet1!$B$4:$B$7</c:f>
              <c:strCache>
                <c:ptCount val="4"/>
                <c:pt idx="0">
                  <c:v>Under 18</c:v>
                </c:pt>
                <c:pt idx="1">
                  <c:v>18-24</c:v>
                </c:pt>
                <c:pt idx="2">
                  <c:v>25-34</c:v>
                </c:pt>
                <c:pt idx="3">
                  <c:v>45-54</c:v>
                </c:pt>
              </c:strCache>
            </c:strRef>
          </c:cat>
          <c:val>
            <c:numRef>
              <c:f>Sheet1!$C$4:$C$7</c:f>
              <c:numCache>
                <c:formatCode>General</c:formatCode>
                <c:ptCount val="4"/>
                <c:pt idx="0">
                  <c:v>2</c:v>
                </c:pt>
                <c:pt idx="1">
                  <c:v>5</c:v>
                </c:pt>
                <c:pt idx="2">
                  <c:v>2</c:v>
                </c:pt>
                <c:pt idx="3">
                  <c:v>2</c:v>
                </c:pt>
              </c:numCache>
            </c:numRef>
          </c:val>
          <c:extLst>
            <c:ext xmlns:c16="http://schemas.microsoft.com/office/drawing/2014/chart" uri="{C3380CC4-5D6E-409C-BE32-E72D297353CC}">
              <c16:uniqueId val="{00000008-F273-1743-BCD5-73A52F6E69D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 altLang="zh-CN" sz="1400" b="1" i="0" u="none" strike="noStrike" baseline="0">
                <a:effectLst/>
              </a:rPr>
              <a:t>Daily Computer Usage</a:t>
            </a:r>
            <a:r>
              <a:rPr lang="en"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22-CA42-A431-0EFFD568B43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22-CA42-A431-0EFFD568B43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22-CA42-A431-0EFFD568B43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22-CA42-A431-0EFFD568B43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722-CA42-A431-0EFFD568B431}"/>
              </c:ext>
            </c:extLst>
          </c:dPt>
          <c:cat>
            <c:strRef>
              <c:f>Sheet1!$B$8:$B$12</c:f>
              <c:strCache>
                <c:ptCount val="5"/>
                <c:pt idx="0">
                  <c:v>Less than 1 hour</c:v>
                </c:pt>
                <c:pt idx="1">
                  <c:v>1-3 hours</c:v>
                </c:pt>
                <c:pt idx="2">
                  <c:v>3-5 hours</c:v>
                </c:pt>
                <c:pt idx="3">
                  <c:v>5-7 hours</c:v>
                </c:pt>
                <c:pt idx="4">
                  <c:v>More than 7 hours</c:v>
                </c:pt>
              </c:strCache>
            </c:strRef>
          </c:cat>
          <c:val>
            <c:numRef>
              <c:f>Sheet1!$C$8:$C$12</c:f>
              <c:numCache>
                <c:formatCode>General</c:formatCode>
                <c:ptCount val="5"/>
                <c:pt idx="0">
                  <c:v>1</c:v>
                </c:pt>
                <c:pt idx="1">
                  <c:v>2</c:v>
                </c:pt>
                <c:pt idx="2">
                  <c:v>2</c:v>
                </c:pt>
                <c:pt idx="3">
                  <c:v>5</c:v>
                </c:pt>
                <c:pt idx="4">
                  <c:v>1</c:v>
                </c:pt>
              </c:numCache>
            </c:numRef>
          </c:val>
          <c:extLst>
            <c:ext xmlns:c16="http://schemas.microsoft.com/office/drawing/2014/chart" uri="{C3380CC4-5D6E-409C-BE32-E72D297353CC}">
              <c16:uniqueId val="{0000000A-7722-CA42-A431-0EFFD568B43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 altLang="zh-CN" sz="1400" b="1" i="0" u="none" strike="noStrike" baseline="0">
                <a:effectLst/>
              </a:rPr>
              <a:t>Daily Mobile Usage</a:t>
            </a:r>
            <a:r>
              <a:rPr lang="en"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61-F64F-9995-BC59AFCDAC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61-F64F-9995-BC59AFCDAC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B61-F64F-9995-BC59AFCDAC8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B61-F64F-9995-BC59AFCDAC83}"/>
              </c:ext>
            </c:extLst>
          </c:dPt>
          <c:cat>
            <c:strRef>
              <c:f>Sheet1!$B$13:$B$16</c:f>
              <c:strCache>
                <c:ptCount val="4"/>
                <c:pt idx="0">
                  <c:v>1-3 hours</c:v>
                </c:pt>
                <c:pt idx="1">
                  <c:v>3-5 hours</c:v>
                </c:pt>
                <c:pt idx="2">
                  <c:v>5-7 hours</c:v>
                </c:pt>
                <c:pt idx="3">
                  <c:v>More than 7 hours</c:v>
                </c:pt>
              </c:strCache>
            </c:strRef>
          </c:cat>
          <c:val>
            <c:numRef>
              <c:f>Sheet1!$C$13:$C$16</c:f>
              <c:numCache>
                <c:formatCode>General</c:formatCode>
                <c:ptCount val="4"/>
                <c:pt idx="0">
                  <c:v>4</c:v>
                </c:pt>
                <c:pt idx="1">
                  <c:v>6</c:v>
                </c:pt>
                <c:pt idx="2">
                  <c:v>1</c:v>
                </c:pt>
                <c:pt idx="3">
                  <c:v>1</c:v>
                </c:pt>
              </c:numCache>
            </c:numRef>
          </c:val>
          <c:extLst>
            <c:ext xmlns:c16="http://schemas.microsoft.com/office/drawing/2014/chart" uri="{C3380CC4-5D6E-409C-BE32-E72D297353CC}">
              <c16:uniqueId val="{00000008-CB61-F64F-9995-BC59AFCDAC8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 altLang="zh-CN" sz="1400" b="1" i="0" u="none" strike="noStrike" baseline="0">
                <a:effectLst/>
              </a:rPr>
              <a:t>Environmental Enthusiasm</a:t>
            </a:r>
            <a:r>
              <a:rPr lang="en" altLang="zh-CN" sz="1400" b="0" i="0" u="none" strike="noStrike" baseline="0"/>
              <a:t> </a:t>
            </a:r>
            <a:endParaRPr lang="zh-CN" altLang="en-US"/>
          </a:p>
        </c:rich>
      </c:tx>
      <c:layout>
        <c:manualLayout>
          <c:xMode val="edge"/>
          <c:yMode val="edge"/>
          <c:x val="0.25794573643410851"/>
          <c:y val="7.75887794688152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4603285417811142"/>
          <c:y val="0.40543121456281705"/>
          <c:w val="0.30793429164377706"/>
          <c:h val="0.37933534941972896"/>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C8-9243-BA7F-7449C1CD0F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C8-9243-BA7F-7449C1CD0F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5C8-9243-BA7F-7449C1CD0F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5C8-9243-BA7F-7449C1CD0F9E}"/>
              </c:ext>
            </c:extLst>
          </c:dPt>
          <c:cat>
            <c:strRef>
              <c:f>Sheet1!$B$17:$B$20</c:f>
              <c:strCache>
                <c:ptCount val="4"/>
                <c:pt idx="0">
                  <c:v>Not Enthusiastic</c:v>
                </c:pt>
                <c:pt idx="1">
                  <c:v>Neutral</c:v>
                </c:pt>
                <c:pt idx="2">
                  <c:v>Quite Enthusiastic</c:v>
                </c:pt>
                <c:pt idx="3">
                  <c:v>Very Enthusiastic</c:v>
                </c:pt>
              </c:strCache>
            </c:strRef>
          </c:cat>
          <c:val>
            <c:numRef>
              <c:f>Sheet1!$C$17:$C$20</c:f>
              <c:numCache>
                <c:formatCode>General</c:formatCode>
                <c:ptCount val="4"/>
                <c:pt idx="0">
                  <c:v>2</c:v>
                </c:pt>
                <c:pt idx="1">
                  <c:v>4</c:v>
                </c:pt>
                <c:pt idx="2">
                  <c:v>4</c:v>
                </c:pt>
                <c:pt idx="3">
                  <c:v>1</c:v>
                </c:pt>
              </c:numCache>
            </c:numRef>
          </c:val>
          <c:extLst>
            <c:ext xmlns:c16="http://schemas.microsoft.com/office/drawing/2014/chart" uri="{C3380CC4-5D6E-409C-BE32-E72D297353CC}">
              <c16:uniqueId val="{00000008-F5C8-9243-BA7F-7449C1CD0F9E}"/>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82654513754267733"/>
          <c:w val="1"/>
          <c:h val="0.173454862457322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 altLang="zh-CN" sz="1400" b="1" i="0" u="none" strike="noStrike" kern="1200" spc="0" baseline="0">
                <a:solidFill>
                  <a:sysClr val="windowText" lastClr="000000">
                    <a:lumMod val="65000"/>
                    <a:lumOff val="35000"/>
                  </a:sysClr>
                </a:solidFill>
              </a:rPr>
              <a:t>Level of Liking</a:t>
            </a:r>
            <a:endParaRPr lang="zh-CN" altLang="en-US" sz="1400" b="1"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6A-2B45-9D00-B4EE42CCBDF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6A-2B45-9D00-B4EE42CCBDF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6A-2B45-9D00-B4EE42CCBDF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6A-2B45-9D00-B4EE42CCBDF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6A-2B45-9D00-B4EE42CCBDFD}"/>
              </c:ext>
            </c:extLst>
          </c:dPt>
          <c:cat>
            <c:strRef>
              <c:f>Sheet1!$B$22:$B$26</c:f>
              <c:strCache>
                <c:ptCount val="5"/>
                <c:pt idx="0">
                  <c:v>Like a lot</c:v>
                </c:pt>
                <c:pt idx="1">
                  <c:v>Like somewhat</c:v>
                </c:pt>
                <c:pt idx="2">
                  <c:v>Neutral</c:v>
                </c:pt>
                <c:pt idx="3">
                  <c:v>Dislike somewhat</c:v>
                </c:pt>
                <c:pt idx="4">
                  <c:v>Dislike a lot</c:v>
                </c:pt>
              </c:strCache>
            </c:strRef>
          </c:cat>
          <c:val>
            <c:numRef>
              <c:f>Sheet1!$C$22:$C$26</c:f>
              <c:numCache>
                <c:formatCode>General</c:formatCode>
                <c:ptCount val="5"/>
                <c:pt idx="0">
                  <c:v>7</c:v>
                </c:pt>
                <c:pt idx="1">
                  <c:v>4</c:v>
                </c:pt>
                <c:pt idx="2">
                  <c:v>0</c:v>
                </c:pt>
                <c:pt idx="3">
                  <c:v>0</c:v>
                </c:pt>
                <c:pt idx="4">
                  <c:v>0</c:v>
                </c:pt>
              </c:numCache>
            </c:numRef>
          </c:val>
          <c:extLst>
            <c:ext xmlns:c16="http://schemas.microsoft.com/office/drawing/2014/chart" uri="{C3380CC4-5D6E-409C-BE32-E72D297353CC}">
              <c16:uniqueId val="{0000000A-F16A-2B45-9D00-B4EE42CCBDF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3.6525880037054183E-2"/>
          <c:y val="0.75979434122032641"/>
          <c:w val="0.9024379535278676"/>
          <c:h val="0.208560193881821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Sheet1!$A$32</c:f>
              <c:strCache>
                <c:ptCount val="1"/>
                <c:pt idx="0">
                  <c:v>paticipant1</c:v>
                </c:pt>
              </c:strCache>
            </c:strRef>
          </c:tx>
          <c:spPr>
            <a:solidFill>
              <a:schemeClr val="accent1"/>
            </a:solidFill>
            <a:ln>
              <a:noFill/>
            </a:ln>
            <a:effectLst/>
            <a:sp3d/>
          </c:spPr>
          <c:val>
            <c:numRef>
              <c:f>Sheet1!$B$32:$F$32</c:f>
              <c:numCache>
                <c:formatCode>General</c:formatCode>
                <c:ptCount val="5"/>
                <c:pt idx="0">
                  <c:v>4</c:v>
                </c:pt>
                <c:pt idx="1">
                  <c:v>3</c:v>
                </c:pt>
                <c:pt idx="2">
                  <c:v>2</c:v>
                </c:pt>
                <c:pt idx="3">
                  <c:v>2</c:v>
                </c:pt>
                <c:pt idx="4">
                  <c:v>2</c:v>
                </c:pt>
              </c:numCache>
            </c:numRef>
          </c:val>
          <c:smooth val="0"/>
          <c:extLst>
            <c:ext xmlns:c16="http://schemas.microsoft.com/office/drawing/2014/chart" uri="{C3380CC4-5D6E-409C-BE32-E72D297353CC}">
              <c16:uniqueId val="{00000000-2D9B-2346-BF85-EED457203D74}"/>
            </c:ext>
          </c:extLst>
        </c:ser>
        <c:ser>
          <c:idx val="1"/>
          <c:order val="1"/>
          <c:tx>
            <c:strRef>
              <c:f>Sheet1!$A$33</c:f>
              <c:strCache>
                <c:ptCount val="1"/>
                <c:pt idx="0">
                  <c:v>paticipant2</c:v>
                </c:pt>
              </c:strCache>
            </c:strRef>
          </c:tx>
          <c:spPr>
            <a:solidFill>
              <a:schemeClr val="accent2"/>
            </a:solidFill>
            <a:ln>
              <a:noFill/>
            </a:ln>
            <a:effectLst/>
            <a:sp3d/>
          </c:spPr>
          <c:val>
            <c:numRef>
              <c:f>Sheet1!$B$33:$F$33</c:f>
              <c:numCache>
                <c:formatCode>General</c:formatCode>
                <c:ptCount val="5"/>
                <c:pt idx="0">
                  <c:v>4</c:v>
                </c:pt>
                <c:pt idx="1">
                  <c:v>3</c:v>
                </c:pt>
                <c:pt idx="2">
                  <c:v>3</c:v>
                </c:pt>
                <c:pt idx="3">
                  <c:v>4</c:v>
                </c:pt>
                <c:pt idx="4">
                  <c:v>4</c:v>
                </c:pt>
              </c:numCache>
            </c:numRef>
          </c:val>
          <c:smooth val="0"/>
          <c:extLst>
            <c:ext xmlns:c16="http://schemas.microsoft.com/office/drawing/2014/chart" uri="{C3380CC4-5D6E-409C-BE32-E72D297353CC}">
              <c16:uniqueId val="{00000001-2D9B-2346-BF85-EED457203D74}"/>
            </c:ext>
          </c:extLst>
        </c:ser>
        <c:ser>
          <c:idx val="2"/>
          <c:order val="2"/>
          <c:tx>
            <c:strRef>
              <c:f>Sheet1!$A$34</c:f>
              <c:strCache>
                <c:ptCount val="1"/>
                <c:pt idx="0">
                  <c:v>paticipant3</c:v>
                </c:pt>
              </c:strCache>
            </c:strRef>
          </c:tx>
          <c:spPr>
            <a:solidFill>
              <a:schemeClr val="accent3"/>
            </a:solidFill>
            <a:ln>
              <a:noFill/>
            </a:ln>
            <a:effectLst/>
            <a:sp3d/>
          </c:spPr>
          <c:val>
            <c:numRef>
              <c:f>Sheet1!$B$34:$F$34</c:f>
              <c:numCache>
                <c:formatCode>General</c:formatCode>
                <c:ptCount val="5"/>
                <c:pt idx="0">
                  <c:v>4</c:v>
                </c:pt>
                <c:pt idx="1">
                  <c:v>3</c:v>
                </c:pt>
                <c:pt idx="2">
                  <c:v>3</c:v>
                </c:pt>
                <c:pt idx="3">
                  <c:v>4</c:v>
                </c:pt>
                <c:pt idx="4">
                  <c:v>4</c:v>
                </c:pt>
              </c:numCache>
            </c:numRef>
          </c:val>
          <c:smooth val="0"/>
          <c:extLst>
            <c:ext xmlns:c16="http://schemas.microsoft.com/office/drawing/2014/chart" uri="{C3380CC4-5D6E-409C-BE32-E72D297353CC}">
              <c16:uniqueId val="{00000002-2D9B-2346-BF85-EED457203D74}"/>
            </c:ext>
          </c:extLst>
        </c:ser>
        <c:ser>
          <c:idx val="3"/>
          <c:order val="3"/>
          <c:tx>
            <c:strRef>
              <c:f>Sheet1!$A$35</c:f>
              <c:strCache>
                <c:ptCount val="1"/>
                <c:pt idx="0">
                  <c:v>paticipant4</c:v>
                </c:pt>
              </c:strCache>
            </c:strRef>
          </c:tx>
          <c:spPr>
            <a:solidFill>
              <a:schemeClr val="accent4"/>
            </a:solidFill>
            <a:ln>
              <a:noFill/>
            </a:ln>
            <a:effectLst/>
            <a:sp3d/>
          </c:spPr>
          <c:val>
            <c:numRef>
              <c:f>Sheet1!$B$35:$F$35</c:f>
              <c:numCache>
                <c:formatCode>General</c:formatCode>
                <c:ptCount val="5"/>
                <c:pt idx="0">
                  <c:v>4</c:v>
                </c:pt>
                <c:pt idx="1">
                  <c:v>4</c:v>
                </c:pt>
                <c:pt idx="2">
                  <c:v>3</c:v>
                </c:pt>
                <c:pt idx="3">
                  <c:v>4</c:v>
                </c:pt>
                <c:pt idx="4">
                  <c:v>4</c:v>
                </c:pt>
              </c:numCache>
            </c:numRef>
          </c:val>
          <c:smooth val="0"/>
          <c:extLst>
            <c:ext xmlns:c16="http://schemas.microsoft.com/office/drawing/2014/chart" uri="{C3380CC4-5D6E-409C-BE32-E72D297353CC}">
              <c16:uniqueId val="{00000003-2D9B-2346-BF85-EED457203D74}"/>
            </c:ext>
          </c:extLst>
        </c:ser>
        <c:ser>
          <c:idx val="4"/>
          <c:order val="4"/>
          <c:tx>
            <c:strRef>
              <c:f>Sheet1!$A$36</c:f>
              <c:strCache>
                <c:ptCount val="1"/>
                <c:pt idx="0">
                  <c:v>paticipant5</c:v>
                </c:pt>
              </c:strCache>
            </c:strRef>
          </c:tx>
          <c:spPr>
            <a:solidFill>
              <a:schemeClr val="accent5"/>
            </a:solidFill>
            <a:ln>
              <a:noFill/>
            </a:ln>
            <a:effectLst/>
            <a:sp3d/>
          </c:spPr>
          <c:val>
            <c:numRef>
              <c:f>Sheet1!$B$36:$F$36</c:f>
              <c:numCache>
                <c:formatCode>General</c:formatCode>
                <c:ptCount val="5"/>
                <c:pt idx="0">
                  <c:v>4</c:v>
                </c:pt>
                <c:pt idx="1">
                  <c:v>4</c:v>
                </c:pt>
                <c:pt idx="2">
                  <c:v>3</c:v>
                </c:pt>
                <c:pt idx="3">
                  <c:v>4</c:v>
                </c:pt>
                <c:pt idx="4">
                  <c:v>4</c:v>
                </c:pt>
              </c:numCache>
            </c:numRef>
          </c:val>
          <c:smooth val="0"/>
          <c:extLst>
            <c:ext xmlns:c16="http://schemas.microsoft.com/office/drawing/2014/chart" uri="{C3380CC4-5D6E-409C-BE32-E72D297353CC}">
              <c16:uniqueId val="{00000004-2D9B-2346-BF85-EED457203D74}"/>
            </c:ext>
          </c:extLst>
        </c:ser>
        <c:dLbls>
          <c:showLegendKey val="0"/>
          <c:showVal val="0"/>
          <c:showCatName val="0"/>
          <c:showSerName val="0"/>
          <c:showPercent val="0"/>
          <c:showBubbleSize val="0"/>
        </c:dLbls>
        <c:axId val="1963041232"/>
        <c:axId val="1963018096"/>
        <c:axId val="167654031"/>
      </c:line3DChart>
      <c:catAx>
        <c:axId val="1963041232"/>
        <c:scaling>
          <c:orientation val="minMax"/>
        </c:scaling>
        <c:delete val="0"/>
        <c:axPos val="b"/>
        <c:numFmt formatCode="@"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3018096"/>
        <c:crosses val="autoZero"/>
        <c:auto val="0"/>
        <c:lblAlgn val="ctr"/>
        <c:lblOffset val="100"/>
        <c:noMultiLvlLbl val="0"/>
      </c:catAx>
      <c:valAx>
        <c:axId val="196301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3041232"/>
        <c:crosses val="autoZero"/>
        <c:crossBetween val="between"/>
        <c:majorUnit val="1"/>
      </c:valAx>
      <c:serAx>
        <c:axId val="167654031"/>
        <c:scaling>
          <c:orientation val="minMax"/>
        </c:scaling>
        <c:delete val="1"/>
        <c:axPos val="b"/>
        <c:majorTickMark val="out"/>
        <c:minorTickMark val="none"/>
        <c:tickLblPos val="nextTo"/>
        <c:crossAx val="196301809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609F31-D4B0-9F4D-8B31-82FB27CFB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1726</Words>
  <Characters>9788</Characters>
  <Application>Microsoft Office Word</Application>
  <DocSecurity>0</DocSecurity>
  <Lines>212</Lines>
  <Paragraphs>98</Paragraphs>
  <ScaleCrop>false</ScaleCrop>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Xinyue Feng</dc:creator>
  <cp:keywords/>
  <dc:description/>
  <cp:lastModifiedBy>Xinyue Feng</cp:lastModifiedBy>
  <cp:revision>48</cp:revision>
  <dcterms:created xsi:type="dcterms:W3CDTF">2024-08-05T11:38:00Z</dcterms:created>
  <dcterms:modified xsi:type="dcterms:W3CDTF">2024-08-20T15:55:00Z</dcterms:modified>
</cp:coreProperties>
</file>