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8A013" w14:textId="77777777" w:rsidR="005C514A" w:rsidRPr="005C514A" w:rsidRDefault="00134909" w:rsidP="005C514A">
      <w:pPr>
        <w:pStyle w:val="a3"/>
        <w:numPr>
          <w:ilvl w:val="0"/>
          <w:numId w:val="1"/>
        </w:numPr>
        <w:rPr>
          <w:sz w:val="28"/>
        </w:rPr>
      </w:pPr>
      <w:r w:rsidRPr="00E20C3E">
        <w:rPr>
          <w:sz w:val="28"/>
        </w:rPr>
        <w:t>General model</w:t>
      </w:r>
    </w:p>
    <w:p w14:paraId="4A54EE56" w14:textId="66FAE41A" w:rsidR="00823E0E" w:rsidRDefault="00823E0E" w:rsidP="005C514A">
      <w:pPr>
        <w:shd w:val="clear" w:color="auto" w:fill="FFFFFF"/>
        <w:spacing w:before="300" w:after="300" w:line="240" w:lineRule="auto"/>
        <w:jc w:val="both"/>
        <w:rPr>
          <w:rFonts w:ascii="Arial" w:eastAsia="Times New Roman" w:hAnsi="Arial" w:cs="Arial"/>
          <w:color w:val="000000"/>
          <w:szCs w:val="24"/>
        </w:rPr>
      </w:pPr>
      <w:r>
        <w:rPr>
          <w:rFonts w:ascii="Arial" w:eastAsia="Times New Roman" w:hAnsi="Arial" w:cs="Arial"/>
          <w:color w:val="000000"/>
          <w:szCs w:val="24"/>
        </w:rPr>
        <w:t>Our project intend</w:t>
      </w:r>
      <w:r w:rsidR="00721171">
        <w:rPr>
          <w:rFonts w:ascii="Arial" w:eastAsia="Times New Roman" w:hAnsi="Arial" w:cs="Arial" w:hint="eastAsia"/>
          <w:color w:val="000000"/>
          <w:szCs w:val="24"/>
        </w:rPr>
        <w:t>s</w:t>
      </w:r>
      <w:r>
        <w:rPr>
          <w:rFonts w:ascii="Arial" w:eastAsia="Times New Roman" w:hAnsi="Arial" w:cs="Arial"/>
          <w:color w:val="000000"/>
          <w:szCs w:val="24"/>
        </w:rPr>
        <w:t xml:space="preserve"> to distinguish people with makeup from those who not</w:t>
      </w:r>
      <w:r w:rsidR="00FC3F9C">
        <w:rPr>
          <w:rFonts w:ascii="Arial" w:eastAsia="Times New Roman" w:hAnsi="Arial" w:cs="Arial"/>
          <w:color w:val="000000"/>
          <w:szCs w:val="24"/>
        </w:rPr>
        <w:t>, which is a classification problem</w:t>
      </w:r>
      <w:r>
        <w:rPr>
          <w:rFonts w:ascii="Arial" w:eastAsia="Times New Roman" w:hAnsi="Arial" w:cs="Arial"/>
          <w:color w:val="000000"/>
          <w:szCs w:val="24"/>
        </w:rPr>
        <w:t xml:space="preserve">. With our dataset, hundreds of photos of people from different regions, we decided to introduce convolutional neural network(CNN), which is a </w:t>
      </w:r>
      <w:r w:rsidR="00721171">
        <w:rPr>
          <w:rFonts w:ascii="Arial" w:eastAsia="Times New Roman" w:hAnsi="Arial" w:cs="Arial"/>
          <w:color w:val="000000"/>
          <w:szCs w:val="24"/>
        </w:rPr>
        <w:t>branch of machine learning</w:t>
      </w:r>
      <w:r w:rsidR="00FC3F9C">
        <w:rPr>
          <w:rFonts w:ascii="Arial" w:eastAsia="Times New Roman" w:hAnsi="Arial" w:cs="Arial"/>
          <w:color w:val="000000"/>
          <w:szCs w:val="24"/>
        </w:rPr>
        <w:t xml:space="preserve"> popular in fields of classification</w:t>
      </w:r>
      <w:r w:rsidR="00721171">
        <w:rPr>
          <w:rFonts w:ascii="Arial" w:eastAsia="Times New Roman" w:hAnsi="Arial" w:cs="Arial"/>
          <w:color w:val="000000"/>
          <w:szCs w:val="24"/>
        </w:rPr>
        <w:t>.</w:t>
      </w:r>
    </w:p>
    <w:p w14:paraId="7E61A4E2" w14:textId="77777777" w:rsidR="005C514A" w:rsidRPr="005C514A" w:rsidRDefault="005C514A" w:rsidP="005C514A">
      <w:pPr>
        <w:shd w:val="clear" w:color="auto" w:fill="FFFFFF"/>
        <w:spacing w:before="300" w:after="300" w:line="240" w:lineRule="auto"/>
        <w:jc w:val="both"/>
        <w:rPr>
          <w:rFonts w:ascii="Arial" w:eastAsia="Times New Roman" w:hAnsi="Arial" w:cs="Arial"/>
          <w:color w:val="000000"/>
          <w:szCs w:val="24"/>
        </w:rPr>
      </w:pPr>
      <w:r w:rsidRPr="005C514A">
        <w:rPr>
          <w:rFonts w:ascii="Arial" w:eastAsia="Times New Roman" w:hAnsi="Arial" w:cs="Arial"/>
          <w:color w:val="000000"/>
          <w:szCs w:val="24"/>
        </w:rPr>
        <w:t>In machine learning, convolutional neural network( CNN) is a class of deep, feed-forward artificial neural networks that has successfully been applied to analyzing visual imagery.</w:t>
      </w:r>
    </w:p>
    <w:p w14:paraId="02FF63D9" w14:textId="77777777" w:rsidR="005C514A" w:rsidRPr="005C514A" w:rsidRDefault="005C514A" w:rsidP="005C514A">
      <w:pPr>
        <w:shd w:val="clear" w:color="auto" w:fill="FFFFFF"/>
        <w:spacing w:before="300" w:after="300" w:line="240" w:lineRule="auto"/>
        <w:jc w:val="both"/>
        <w:rPr>
          <w:rFonts w:ascii="Arial" w:eastAsia="Times New Roman" w:hAnsi="Arial" w:cs="Arial"/>
          <w:color w:val="000000"/>
          <w:szCs w:val="24"/>
        </w:rPr>
      </w:pPr>
      <w:r w:rsidRPr="005C514A">
        <w:rPr>
          <w:rFonts w:ascii="Arial" w:eastAsia="Times New Roman" w:hAnsi="Arial" w:cs="Arial"/>
          <w:color w:val="000000"/>
          <w:szCs w:val="24"/>
        </w:rPr>
        <w:t>CNNs use a variation of multilayer perceptron designed to require minimal preprocessing.[1] They are also known as shift invariant or space invariant artificial neural networks (SIANN), based on their shared-weights architecture and translation invariance characteristics.[2][3]</w:t>
      </w:r>
    </w:p>
    <w:p w14:paraId="1AA6251F" w14:textId="77777777" w:rsidR="005C514A" w:rsidRPr="005C514A" w:rsidRDefault="005C514A" w:rsidP="005C514A">
      <w:pPr>
        <w:shd w:val="clear" w:color="auto" w:fill="FFFFFF"/>
        <w:spacing w:before="300" w:after="300" w:line="240" w:lineRule="auto"/>
        <w:jc w:val="both"/>
        <w:rPr>
          <w:rFonts w:ascii="Arial" w:eastAsia="Times New Roman" w:hAnsi="Arial" w:cs="Arial"/>
          <w:color w:val="000000"/>
          <w:szCs w:val="24"/>
        </w:rPr>
      </w:pPr>
      <w:r w:rsidRPr="005C514A">
        <w:rPr>
          <w:rFonts w:ascii="Arial" w:eastAsia="Times New Roman" w:hAnsi="Arial" w:cs="Arial"/>
          <w:color w:val="000000"/>
          <w:szCs w:val="24"/>
        </w:rPr>
        <w:t>Convolutional networks were inspired by biological processes[4] in which the connectivity pattern between neurons is inspired by the organization of the animal visual cortex. Individual cortical neurons respond to stimuli only in a restricted region of the visual field known as the receptive field. The receptive fields of different neurons partially overlap such that they cover the entire visual field.</w:t>
      </w:r>
    </w:p>
    <w:p w14:paraId="2566BCDE" w14:textId="5A57FFA4" w:rsidR="005C514A" w:rsidRDefault="005C514A" w:rsidP="005C514A">
      <w:pPr>
        <w:shd w:val="clear" w:color="auto" w:fill="FFFFFF"/>
        <w:spacing w:before="300" w:after="300" w:line="240" w:lineRule="auto"/>
        <w:jc w:val="both"/>
        <w:rPr>
          <w:rFonts w:ascii="Arial" w:eastAsia="Times New Roman" w:hAnsi="Arial" w:cs="Arial"/>
          <w:color w:val="000000"/>
          <w:szCs w:val="24"/>
        </w:rPr>
      </w:pPr>
      <w:r w:rsidRPr="005C514A">
        <w:rPr>
          <w:rFonts w:ascii="Arial" w:eastAsia="Times New Roman" w:hAnsi="Arial" w:cs="Arial"/>
          <w:color w:val="000000"/>
          <w:szCs w:val="24"/>
        </w:rPr>
        <w:t>CNNs use relatively little pre-processing compared to other image classification algorithms, hence, the network learns the filters that in traditional algorithms were hand-engineered. The independence from prior knowledge and human effort in feature design is a major advantage.</w:t>
      </w:r>
    </w:p>
    <w:p w14:paraId="7CF721DF" w14:textId="77777777" w:rsidR="00B71CC1" w:rsidRPr="005C514A" w:rsidRDefault="00B71CC1" w:rsidP="005C514A">
      <w:pPr>
        <w:shd w:val="clear" w:color="auto" w:fill="FFFFFF"/>
        <w:spacing w:before="300" w:after="300" w:line="240" w:lineRule="auto"/>
        <w:jc w:val="both"/>
        <w:rPr>
          <w:rFonts w:ascii="Arial" w:eastAsia="Times New Roman" w:hAnsi="Arial" w:cs="Arial"/>
          <w:color w:val="000000"/>
          <w:szCs w:val="24"/>
        </w:rPr>
      </w:pPr>
    </w:p>
    <w:p w14:paraId="71684971" w14:textId="26F7B5E2" w:rsidR="005C514A" w:rsidRPr="005C514A" w:rsidRDefault="005C514A" w:rsidP="005C514A">
      <w:pPr>
        <w:shd w:val="clear" w:color="auto" w:fill="FFFFFF"/>
        <w:spacing w:before="300" w:after="300" w:line="240" w:lineRule="auto"/>
        <w:jc w:val="both"/>
        <w:rPr>
          <w:rFonts w:ascii="Arial" w:eastAsia="Times New Roman" w:hAnsi="Arial" w:cs="Arial"/>
          <w:color w:val="000000"/>
          <w:szCs w:val="24"/>
        </w:rPr>
      </w:pPr>
      <w:r w:rsidRPr="005C514A">
        <w:rPr>
          <w:rFonts w:ascii="Arial" w:eastAsia="Times New Roman" w:hAnsi="Arial" w:cs="Arial"/>
          <w:color w:val="000000"/>
          <w:szCs w:val="24"/>
        </w:rPr>
        <w:t xml:space="preserve">Below is the </w:t>
      </w:r>
      <w:r w:rsidRPr="005C514A">
        <w:rPr>
          <w:rFonts w:ascii="Arial" w:eastAsia="Times New Roman" w:hAnsi="Arial" w:cs="Arial" w:hint="eastAsia"/>
          <w:color w:val="000000"/>
          <w:szCs w:val="24"/>
        </w:rPr>
        <w:t>flow</w:t>
      </w:r>
      <w:r w:rsidRPr="005C514A">
        <w:rPr>
          <w:rFonts w:ascii="Arial" w:eastAsia="Times New Roman" w:hAnsi="Arial" w:cs="Arial"/>
          <w:color w:val="000000"/>
          <w:szCs w:val="24"/>
        </w:rPr>
        <w:t xml:space="preserve"> chart we use when building CNN model.</w:t>
      </w:r>
      <w:r w:rsidR="00A34EEC">
        <w:rPr>
          <w:rFonts w:ascii="Arial" w:eastAsia="Times New Roman" w:hAnsi="Arial" w:cs="Arial"/>
          <w:color w:val="000000"/>
          <w:szCs w:val="24"/>
        </w:rPr>
        <w:t xml:space="preserve"> The </w:t>
      </w:r>
      <w:r w:rsidR="00484C6C">
        <w:rPr>
          <w:rFonts w:ascii="Arial" w:eastAsia="Times New Roman" w:hAnsi="Arial" w:cs="Arial"/>
          <w:color w:val="000000"/>
          <w:szCs w:val="24"/>
        </w:rPr>
        <w:t>input size is m*n*Num, indicating we have Num images with size of m*n, the next layer is a maxpooling layer, and the output size will be (m/2)*(n/2)*Num. Then we use a convolution layer with filter size being 3*3, followed by a flatten layer. Finally, we have a fully connected layer where we can classify images into two categories, which is, with makeup and without makeup.</w:t>
      </w:r>
      <w:bookmarkStart w:id="0" w:name="_GoBack"/>
      <w:bookmarkEnd w:id="0"/>
    </w:p>
    <w:p w14:paraId="48D6681D" w14:textId="77777777" w:rsidR="005C514A" w:rsidRDefault="005C514A" w:rsidP="007C01BC">
      <w:pPr>
        <w:jc w:val="center"/>
      </w:pPr>
      <w:r>
        <w:rPr>
          <w:rFonts w:hint="eastAsia"/>
          <w:noProof/>
        </w:rPr>
        <w:lastRenderedPageBreak/>
        <w:drawing>
          <wp:inline distT="0" distB="0" distL="0" distR="0" wp14:anchorId="58480065" wp14:editId="5D440632">
            <wp:extent cx="5080409" cy="3697605"/>
            <wp:effectExtent l="0" t="0" r="0" b="10795"/>
            <wp:docPr id="1" name="图片 1" descr="liucheng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uchengtu.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8059" cy="3703173"/>
                    </a:xfrm>
                    <a:prstGeom prst="rect">
                      <a:avLst/>
                    </a:prstGeom>
                    <a:noFill/>
                    <a:ln>
                      <a:noFill/>
                    </a:ln>
                  </pic:spPr>
                </pic:pic>
              </a:graphicData>
            </a:graphic>
          </wp:inline>
        </w:drawing>
      </w:r>
    </w:p>
    <w:p w14:paraId="3A3DF178" w14:textId="75654E0D" w:rsidR="007C4F2D" w:rsidRPr="007C4F2D" w:rsidRDefault="007C4F2D" w:rsidP="007C4F2D">
      <w:pPr>
        <w:shd w:val="clear" w:color="auto" w:fill="FFFFFF"/>
        <w:spacing w:after="0" w:line="240" w:lineRule="auto"/>
        <w:ind w:left="-36"/>
        <w:jc w:val="center"/>
        <w:rPr>
          <w:rFonts w:ascii="Arial" w:eastAsia="Times New Roman" w:hAnsi="Arial" w:cs="Arial"/>
          <w:color w:val="000000"/>
          <w:szCs w:val="24"/>
        </w:rPr>
      </w:pPr>
      <w:r w:rsidRPr="007C4F2D">
        <w:rPr>
          <w:rFonts w:ascii="Arial" w:eastAsia="Times New Roman" w:hAnsi="Arial" w:cs="Arial"/>
          <w:color w:val="000000"/>
          <w:szCs w:val="24"/>
        </w:rPr>
        <w:t>convolutional neural network</w:t>
      </w:r>
    </w:p>
    <w:p w14:paraId="6465084F" w14:textId="77777777" w:rsidR="005C514A" w:rsidRDefault="005C514A" w:rsidP="005C514A"/>
    <w:p w14:paraId="12FCAE7F" w14:textId="77777777" w:rsidR="005C514A" w:rsidRPr="00BA493D" w:rsidRDefault="005C514A" w:rsidP="005C514A">
      <w:pPr>
        <w:numPr>
          <w:ilvl w:val="0"/>
          <w:numId w:val="4"/>
        </w:numPr>
        <w:shd w:val="clear" w:color="auto" w:fill="FFFFFF"/>
        <w:spacing w:before="100" w:beforeAutospacing="1" w:after="24" w:line="240" w:lineRule="auto"/>
        <w:ind w:left="768"/>
        <w:rPr>
          <w:rFonts w:ascii="Helvetica" w:eastAsia="Times New Roman" w:hAnsi="Helvetica" w:cs="Times New Roman"/>
          <w:color w:val="222222"/>
          <w:sz w:val="19"/>
          <w:szCs w:val="19"/>
        </w:rPr>
      </w:pPr>
      <w:r w:rsidRPr="00BA493D">
        <w:rPr>
          <w:rFonts w:ascii="Helvetica" w:eastAsia="Times New Roman" w:hAnsi="Helvetica" w:cs="Times New Roman"/>
          <w:color w:val="222222"/>
          <w:sz w:val="19"/>
          <w:szCs w:val="19"/>
        </w:rPr>
        <w:t> </w:t>
      </w:r>
      <w:r w:rsidRPr="00BA493D">
        <w:rPr>
          <w:rFonts w:ascii="Helvetica" w:eastAsia="Times New Roman" w:hAnsi="Helvetica" w:cs="Times New Roman"/>
          <w:i/>
          <w:iCs/>
          <w:color w:val="222222"/>
          <w:sz w:val="19"/>
          <w:szCs w:val="19"/>
        </w:rPr>
        <w:t>LeCun, Yann. </w:t>
      </w:r>
      <w:hyperlink r:id="rId7" w:history="1">
        <w:r w:rsidRPr="00BA493D">
          <w:rPr>
            <w:rFonts w:ascii="Helvetica" w:eastAsia="Times New Roman" w:hAnsi="Helvetica" w:cs="Times New Roman"/>
            <w:i/>
            <w:iCs/>
            <w:color w:val="663366"/>
            <w:sz w:val="19"/>
            <w:szCs w:val="19"/>
            <w:u w:val="single"/>
          </w:rPr>
          <w:t>"LeNet-5, convolutional neural networks"</w:t>
        </w:r>
      </w:hyperlink>
      <w:r w:rsidRPr="00BA493D">
        <w:rPr>
          <w:rFonts w:ascii="Helvetica" w:eastAsia="Times New Roman" w:hAnsi="Helvetica" w:cs="Times New Roman"/>
          <w:i/>
          <w:iCs/>
          <w:color w:val="222222"/>
          <w:sz w:val="19"/>
          <w:szCs w:val="19"/>
        </w:rPr>
        <w:t>. Retrieved 16 November 2013.</w:t>
      </w:r>
    </w:p>
    <w:p w14:paraId="02BEF1EB" w14:textId="77777777" w:rsidR="005C514A" w:rsidRPr="00BA493D" w:rsidRDefault="005C514A" w:rsidP="005C514A">
      <w:pPr>
        <w:numPr>
          <w:ilvl w:val="0"/>
          <w:numId w:val="4"/>
        </w:numPr>
        <w:shd w:val="clear" w:color="auto" w:fill="FFFFFF"/>
        <w:spacing w:before="100" w:beforeAutospacing="1" w:after="24" w:line="240" w:lineRule="auto"/>
        <w:ind w:left="768"/>
        <w:rPr>
          <w:rFonts w:ascii="Helvetica" w:eastAsia="Times New Roman" w:hAnsi="Helvetica" w:cs="Times New Roman"/>
          <w:color w:val="222222"/>
          <w:sz w:val="19"/>
          <w:szCs w:val="19"/>
        </w:rPr>
      </w:pPr>
      <w:r w:rsidRPr="00BA493D">
        <w:rPr>
          <w:rFonts w:ascii="Helvetica" w:eastAsia="Times New Roman" w:hAnsi="Helvetica" w:cs="Times New Roman"/>
          <w:color w:val="222222"/>
          <w:sz w:val="19"/>
          <w:szCs w:val="19"/>
        </w:rPr>
        <w:t>^ </w:t>
      </w:r>
      <w:hyperlink r:id="rId8" w:anchor="cite_ref-:0_2-0" w:history="1">
        <w:r w:rsidRPr="00BA493D">
          <w:rPr>
            <w:rFonts w:ascii="Helvetica" w:eastAsia="Times New Roman" w:hAnsi="Helvetica" w:cs="Times New Roman"/>
            <w:color w:val="0B0080"/>
            <w:sz w:val="19"/>
            <w:szCs w:val="19"/>
          </w:rPr>
          <w:t>Jump up to:</w:t>
        </w:r>
        <w:r w:rsidRPr="00BA493D">
          <w:rPr>
            <w:rFonts w:ascii="Helvetica" w:eastAsia="Times New Roman" w:hAnsi="Helvetica" w:cs="Times New Roman"/>
            <w:b/>
            <w:bCs/>
            <w:i/>
            <w:iCs/>
            <w:color w:val="0B0080"/>
            <w:sz w:val="18"/>
            <w:szCs w:val="18"/>
            <w:u w:val="single"/>
            <w:vertAlign w:val="superscript"/>
          </w:rPr>
          <w:t>a</w:t>
        </w:r>
      </w:hyperlink>
      <w:r w:rsidRPr="00BA493D">
        <w:rPr>
          <w:rFonts w:ascii="Helvetica" w:eastAsia="Times New Roman" w:hAnsi="Helvetica" w:cs="Times New Roman"/>
          <w:color w:val="222222"/>
          <w:sz w:val="19"/>
          <w:szCs w:val="19"/>
        </w:rPr>
        <w:t> </w:t>
      </w:r>
      <w:hyperlink r:id="rId9" w:anchor="cite_ref-:0_2-1" w:history="1">
        <w:r w:rsidRPr="00BA493D">
          <w:rPr>
            <w:rFonts w:ascii="Helvetica" w:eastAsia="Times New Roman" w:hAnsi="Helvetica" w:cs="Times New Roman"/>
            <w:b/>
            <w:bCs/>
            <w:i/>
            <w:iCs/>
            <w:color w:val="0B0080"/>
            <w:sz w:val="18"/>
            <w:szCs w:val="18"/>
            <w:u w:val="single"/>
            <w:vertAlign w:val="superscript"/>
          </w:rPr>
          <w:t>b</w:t>
        </w:r>
      </w:hyperlink>
      <w:r w:rsidRPr="00BA493D">
        <w:rPr>
          <w:rFonts w:ascii="Helvetica" w:eastAsia="Times New Roman" w:hAnsi="Helvetica" w:cs="Times New Roman"/>
          <w:color w:val="222222"/>
          <w:sz w:val="19"/>
          <w:szCs w:val="19"/>
        </w:rPr>
        <w:t> </w:t>
      </w:r>
      <w:r w:rsidRPr="00BA493D">
        <w:rPr>
          <w:rFonts w:ascii="Helvetica" w:eastAsia="Times New Roman" w:hAnsi="Helvetica" w:cs="Times New Roman"/>
          <w:i/>
          <w:iCs/>
          <w:color w:val="222222"/>
          <w:sz w:val="19"/>
          <w:szCs w:val="19"/>
        </w:rPr>
        <w:t>Zhang, Wei (1988). </w:t>
      </w:r>
      <w:hyperlink r:id="rId10" w:history="1">
        <w:r w:rsidRPr="00BA493D">
          <w:rPr>
            <w:rFonts w:ascii="Helvetica" w:eastAsia="Times New Roman" w:hAnsi="Helvetica" w:cs="Times New Roman"/>
            <w:i/>
            <w:iCs/>
            <w:color w:val="663366"/>
            <w:sz w:val="19"/>
            <w:szCs w:val="19"/>
            <w:u w:val="single"/>
          </w:rPr>
          <w:t>"Shift-invariant pattern recognition neural network and its optical architecture"</w:t>
        </w:r>
      </w:hyperlink>
      <w:r w:rsidRPr="00BA493D">
        <w:rPr>
          <w:rFonts w:ascii="Helvetica" w:eastAsia="Times New Roman" w:hAnsi="Helvetica" w:cs="Times New Roman"/>
          <w:i/>
          <w:iCs/>
          <w:color w:val="222222"/>
          <w:sz w:val="19"/>
          <w:szCs w:val="19"/>
        </w:rPr>
        <w:t>. Proceedings of annual conference of the Japan Society of Applied Physics.</w:t>
      </w:r>
    </w:p>
    <w:p w14:paraId="72536530" w14:textId="77777777" w:rsidR="005C514A" w:rsidRPr="00BA493D" w:rsidRDefault="005C514A" w:rsidP="005C514A">
      <w:pPr>
        <w:numPr>
          <w:ilvl w:val="0"/>
          <w:numId w:val="4"/>
        </w:numPr>
        <w:shd w:val="clear" w:color="auto" w:fill="FFFFFF"/>
        <w:spacing w:before="100" w:beforeAutospacing="1" w:after="24" w:line="240" w:lineRule="auto"/>
        <w:ind w:left="768"/>
        <w:rPr>
          <w:rFonts w:ascii="Helvetica" w:eastAsia="Times New Roman" w:hAnsi="Helvetica" w:cs="Times New Roman"/>
          <w:color w:val="222222"/>
          <w:sz w:val="19"/>
          <w:szCs w:val="19"/>
        </w:rPr>
      </w:pPr>
      <w:r w:rsidRPr="00BA493D">
        <w:rPr>
          <w:rFonts w:ascii="Helvetica" w:eastAsia="Times New Roman" w:hAnsi="Helvetica" w:cs="Times New Roman"/>
          <w:color w:val="222222"/>
          <w:sz w:val="19"/>
          <w:szCs w:val="19"/>
        </w:rPr>
        <w:t>^ </w:t>
      </w:r>
      <w:hyperlink r:id="rId11" w:anchor="cite_ref-:1_3-0" w:history="1">
        <w:r w:rsidRPr="00BA493D">
          <w:rPr>
            <w:rFonts w:ascii="Helvetica" w:eastAsia="Times New Roman" w:hAnsi="Helvetica" w:cs="Times New Roman"/>
            <w:color w:val="0B0080"/>
            <w:sz w:val="19"/>
            <w:szCs w:val="19"/>
          </w:rPr>
          <w:t>Jump up to:</w:t>
        </w:r>
        <w:r w:rsidRPr="00BA493D">
          <w:rPr>
            <w:rFonts w:ascii="Helvetica" w:eastAsia="Times New Roman" w:hAnsi="Helvetica" w:cs="Times New Roman"/>
            <w:b/>
            <w:bCs/>
            <w:i/>
            <w:iCs/>
            <w:color w:val="0B0080"/>
            <w:sz w:val="18"/>
            <w:szCs w:val="18"/>
            <w:u w:val="single"/>
            <w:vertAlign w:val="superscript"/>
          </w:rPr>
          <w:t>a</w:t>
        </w:r>
      </w:hyperlink>
      <w:r w:rsidRPr="00BA493D">
        <w:rPr>
          <w:rFonts w:ascii="Helvetica" w:eastAsia="Times New Roman" w:hAnsi="Helvetica" w:cs="Times New Roman"/>
          <w:color w:val="222222"/>
          <w:sz w:val="19"/>
          <w:szCs w:val="19"/>
        </w:rPr>
        <w:t> </w:t>
      </w:r>
      <w:hyperlink r:id="rId12" w:anchor="cite_ref-:1_3-1" w:history="1">
        <w:r w:rsidRPr="00BA493D">
          <w:rPr>
            <w:rFonts w:ascii="Helvetica" w:eastAsia="Times New Roman" w:hAnsi="Helvetica" w:cs="Times New Roman"/>
            <w:b/>
            <w:bCs/>
            <w:i/>
            <w:iCs/>
            <w:color w:val="0B0080"/>
            <w:sz w:val="18"/>
            <w:szCs w:val="18"/>
            <w:u w:val="single"/>
            <w:vertAlign w:val="superscript"/>
          </w:rPr>
          <w:t>b</w:t>
        </w:r>
      </w:hyperlink>
      <w:r w:rsidRPr="00BA493D">
        <w:rPr>
          <w:rFonts w:ascii="Helvetica" w:eastAsia="Times New Roman" w:hAnsi="Helvetica" w:cs="Times New Roman"/>
          <w:color w:val="222222"/>
          <w:sz w:val="19"/>
          <w:szCs w:val="19"/>
        </w:rPr>
        <w:t> </w:t>
      </w:r>
      <w:r w:rsidRPr="00BA493D">
        <w:rPr>
          <w:rFonts w:ascii="Helvetica" w:eastAsia="Times New Roman" w:hAnsi="Helvetica" w:cs="Times New Roman"/>
          <w:i/>
          <w:iCs/>
          <w:color w:val="222222"/>
          <w:sz w:val="19"/>
          <w:szCs w:val="19"/>
        </w:rPr>
        <w:t>Zhang, Wei (1990). </w:t>
      </w:r>
      <w:hyperlink r:id="rId13" w:history="1">
        <w:r w:rsidRPr="00BA493D">
          <w:rPr>
            <w:rFonts w:ascii="Helvetica" w:eastAsia="Times New Roman" w:hAnsi="Helvetica" w:cs="Times New Roman"/>
            <w:i/>
            <w:iCs/>
            <w:color w:val="663366"/>
            <w:sz w:val="19"/>
            <w:szCs w:val="19"/>
            <w:u w:val="single"/>
          </w:rPr>
          <w:t>"Parallel distributed processing model with local space-invariant interconnections and its optical architecture"</w:t>
        </w:r>
      </w:hyperlink>
      <w:r w:rsidRPr="00BA493D">
        <w:rPr>
          <w:rFonts w:ascii="Helvetica" w:eastAsia="Times New Roman" w:hAnsi="Helvetica" w:cs="Times New Roman"/>
          <w:i/>
          <w:iCs/>
          <w:color w:val="222222"/>
          <w:sz w:val="19"/>
          <w:szCs w:val="19"/>
        </w:rPr>
        <w:t>. Applied Optics. </w:t>
      </w:r>
      <w:r w:rsidRPr="00BA493D">
        <w:rPr>
          <w:rFonts w:ascii="Helvetica" w:eastAsia="Times New Roman" w:hAnsi="Helvetica" w:cs="Times New Roman"/>
          <w:b/>
          <w:bCs/>
          <w:i/>
          <w:iCs/>
          <w:color w:val="222222"/>
          <w:sz w:val="19"/>
          <w:szCs w:val="19"/>
        </w:rPr>
        <w:t>29</w:t>
      </w:r>
      <w:r w:rsidRPr="00BA493D">
        <w:rPr>
          <w:rFonts w:ascii="Helvetica" w:eastAsia="Times New Roman" w:hAnsi="Helvetica" w:cs="Times New Roman"/>
          <w:i/>
          <w:iCs/>
          <w:color w:val="222222"/>
          <w:sz w:val="19"/>
          <w:szCs w:val="19"/>
        </w:rPr>
        <w:t> (32): 4790–7. </w:t>
      </w:r>
      <w:hyperlink r:id="rId14" w:tooltip="Bibcode" w:history="1">
        <w:r w:rsidRPr="00BA493D">
          <w:rPr>
            <w:rFonts w:ascii="Helvetica" w:eastAsia="Times New Roman" w:hAnsi="Helvetica" w:cs="Times New Roman"/>
            <w:i/>
            <w:iCs/>
            <w:color w:val="0B0080"/>
            <w:sz w:val="19"/>
            <w:szCs w:val="19"/>
            <w:u w:val="single"/>
          </w:rPr>
          <w:t>Bibcode</w:t>
        </w:r>
      </w:hyperlink>
      <w:r w:rsidRPr="00BA493D">
        <w:rPr>
          <w:rFonts w:ascii="Helvetica" w:eastAsia="Times New Roman" w:hAnsi="Helvetica" w:cs="Times New Roman"/>
          <w:i/>
          <w:iCs/>
          <w:color w:val="222222"/>
          <w:sz w:val="19"/>
          <w:szCs w:val="19"/>
        </w:rPr>
        <w:t>:</w:t>
      </w:r>
      <w:hyperlink r:id="rId15" w:history="1">
        <w:r w:rsidRPr="00BA493D">
          <w:rPr>
            <w:rFonts w:ascii="Helvetica" w:eastAsia="Times New Roman" w:hAnsi="Helvetica" w:cs="Times New Roman"/>
            <w:i/>
            <w:iCs/>
            <w:color w:val="663366"/>
            <w:sz w:val="19"/>
            <w:szCs w:val="19"/>
            <w:u w:val="single"/>
          </w:rPr>
          <w:t>1990ApOpt..29.4790Z</w:t>
        </w:r>
      </w:hyperlink>
      <w:r w:rsidRPr="00BA493D">
        <w:rPr>
          <w:rFonts w:ascii="Helvetica" w:eastAsia="Times New Roman" w:hAnsi="Helvetica" w:cs="Times New Roman"/>
          <w:i/>
          <w:iCs/>
          <w:color w:val="222222"/>
          <w:sz w:val="19"/>
          <w:szCs w:val="19"/>
        </w:rPr>
        <w:t>. </w:t>
      </w:r>
      <w:hyperlink r:id="rId16" w:tooltip="PubMed Identifier" w:history="1">
        <w:r w:rsidRPr="00BA493D">
          <w:rPr>
            <w:rFonts w:ascii="Helvetica" w:eastAsia="Times New Roman" w:hAnsi="Helvetica" w:cs="Times New Roman"/>
            <w:i/>
            <w:iCs/>
            <w:color w:val="0B0080"/>
            <w:sz w:val="19"/>
            <w:szCs w:val="19"/>
            <w:u w:val="single"/>
          </w:rPr>
          <w:t>PMID</w:t>
        </w:r>
      </w:hyperlink>
      <w:r w:rsidRPr="00BA493D">
        <w:rPr>
          <w:rFonts w:ascii="Helvetica" w:eastAsia="Times New Roman" w:hAnsi="Helvetica" w:cs="Times New Roman"/>
          <w:i/>
          <w:iCs/>
          <w:color w:val="222222"/>
          <w:sz w:val="19"/>
          <w:szCs w:val="19"/>
        </w:rPr>
        <w:t> </w:t>
      </w:r>
      <w:hyperlink r:id="rId17" w:history="1">
        <w:r w:rsidRPr="00BA493D">
          <w:rPr>
            <w:rFonts w:ascii="Helvetica" w:eastAsia="Times New Roman" w:hAnsi="Helvetica" w:cs="Times New Roman"/>
            <w:i/>
            <w:iCs/>
            <w:color w:val="663366"/>
            <w:sz w:val="19"/>
            <w:szCs w:val="19"/>
            <w:u w:val="single"/>
          </w:rPr>
          <w:t>20577468</w:t>
        </w:r>
      </w:hyperlink>
      <w:r w:rsidRPr="00BA493D">
        <w:rPr>
          <w:rFonts w:ascii="Helvetica" w:eastAsia="Times New Roman" w:hAnsi="Helvetica" w:cs="Times New Roman"/>
          <w:i/>
          <w:iCs/>
          <w:color w:val="222222"/>
          <w:sz w:val="19"/>
          <w:szCs w:val="19"/>
        </w:rPr>
        <w:t>. </w:t>
      </w:r>
      <w:hyperlink r:id="rId18" w:tooltip="Digital object identifier" w:history="1">
        <w:r w:rsidRPr="00BA493D">
          <w:rPr>
            <w:rFonts w:ascii="Helvetica" w:eastAsia="Times New Roman" w:hAnsi="Helvetica" w:cs="Times New Roman"/>
            <w:i/>
            <w:iCs/>
            <w:color w:val="0B0080"/>
            <w:sz w:val="19"/>
            <w:szCs w:val="19"/>
            <w:u w:val="single"/>
          </w:rPr>
          <w:t>doi</w:t>
        </w:r>
      </w:hyperlink>
      <w:r w:rsidRPr="00BA493D">
        <w:rPr>
          <w:rFonts w:ascii="Helvetica" w:eastAsia="Times New Roman" w:hAnsi="Helvetica" w:cs="Times New Roman"/>
          <w:i/>
          <w:iCs/>
          <w:color w:val="222222"/>
          <w:sz w:val="19"/>
          <w:szCs w:val="19"/>
        </w:rPr>
        <w:t>:</w:t>
      </w:r>
      <w:hyperlink r:id="rId19" w:history="1">
        <w:r w:rsidRPr="00BA493D">
          <w:rPr>
            <w:rFonts w:ascii="Helvetica" w:eastAsia="Times New Roman" w:hAnsi="Helvetica" w:cs="Times New Roman"/>
            <w:i/>
            <w:iCs/>
            <w:color w:val="663366"/>
            <w:sz w:val="19"/>
            <w:szCs w:val="19"/>
            <w:u w:val="single"/>
          </w:rPr>
          <w:t>10.1364/AO.29.004790</w:t>
        </w:r>
      </w:hyperlink>
      <w:r w:rsidRPr="00BA493D">
        <w:rPr>
          <w:rFonts w:ascii="Helvetica" w:eastAsia="Times New Roman" w:hAnsi="Helvetica" w:cs="Times New Roman"/>
          <w:i/>
          <w:iCs/>
          <w:color w:val="222222"/>
          <w:sz w:val="19"/>
          <w:szCs w:val="19"/>
        </w:rPr>
        <w:t>.</w:t>
      </w:r>
    </w:p>
    <w:p w14:paraId="045DD1B6" w14:textId="77777777" w:rsidR="005C514A" w:rsidRPr="00BA493D" w:rsidRDefault="005C514A" w:rsidP="005C514A">
      <w:pPr>
        <w:numPr>
          <w:ilvl w:val="0"/>
          <w:numId w:val="4"/>
        </w:numPr>
        <w:shd w:val="clear" w:color="auto" w:fill="FFFFFF"/>
        <w:spacing w:before="100" w:beforeAutospacing="1" w:after="24" w:line="240" w:lineRule="auto"/>
        <w:ind w:left="768"/>
        <w:rPr>
          <w:rFonts w:ascii="Helvetica" w:eastAsia="Times New Roman" w:hAnsi="Helvetica" w:cs="Times New Roman"/>
          <w:color w:val="222222"/>
          <w:sz w:val="19"/>
          <w:szCs w:val="19"/>
        </w:rPr>
      </w:pPr>
      <w:r w:rsidRPr="00BA493D">
        <w:rPr>
          <w:rFonts w:ascii="Helvetica" w:eastAsia="Times New Roman" w:hAnsi="Helvetica" w:cs="Times New Roman"/>
          <w:color w:val="222222"/>
          <w:sz w:val="19"/>
          <w:szCs w:val="19"/>
        </w:rPr>
        <w:t>^ </w:t>
      </w:r>
      <w:hyperlink r:id="rId20" w:anchor="cite_ref-robust_face_detection_4-0" w:history="1">
        <w:r w:rsidRPr="00BA493D">
          <w:rPr>
            <w:rFonts w:ascii="Helvetica" w:eastAsia="Times New Roman" w:hAnsi="Helvetica" w:cs="Times New Roman"/>
            <w:color w:val="0B0080"/>
            <w:sz w:val="19"/>
            <w:szCs w:val="19"/>
          </w:rPr>
          <w:t>Jump up to:</w:t>
        </w:r>
        <w:r w:rsidRPr="00BA493D">
          <w:rPr>
            <w:rFonts w:ascii="Helvetica" w:eastAsia="Times New Roman" w:hAnsi="Helvetica" w:cs="Times New Roman"/>
            <w:b/>
            <w:bCs/>
            <w:i/>
            <w:iCs/>
            <w:color w:val="0B0080"/>
            <w:sz w:val="18"/>
            <w:szCs w:val="18"/>
            <w:u w:val="single"/>
            <w:vertAlign w:val="superscript"/>
          </w:rPr>
          <w:t>a</w:t>
        </w:r>
      </w:hyperlink>
      <w:r w:rsidRPr="00BA493D">
        <w:rPr>
          <w:rFonts w:ascii="Helvetica" w:eastAsia="Times New Roman" w:hAnsi="Helvetica" w:cs="Times New Roman"/>
          <w:color w:val="222222"/>
          <w:sz w:val="19"/>
          <w:szCs w:val="19"/>
        </w:rPr>
        <w:t> </w:t>
      </w:r>
      <w:hyperlink r:id="rId21" w:anchor="cite_ref-robust_face_detection_4-1" w:history="1">
        <w:r w:rsidRPr="00BA493D">
          <w:rPr>
            <w:rFonts w:ascii="Helvetica" w:eastAsia="Times New Roman" w:hAnsi="Helvetica" w:cs="Times New Roman"/>
            <w:b/>
            <w:bCs/>
            <w:i/>
            <w:iCs/>
            <w:color w:val="0B0080"/>
            <w:sz w:val="18"/>
            <w:szCs w:val="18"/>
            <w:u w:val="single"/>
            <w:vertAlign w:val="superscript"/>
          </w:rPr>
          <w:t>b</w:t>
        </w:r>
      </w:hyperlink>
      <w:r w:rsidRPr="00BA493D">
        <w:rPr>
          <w:rFonts w:ascii="Helvetica" w:eastAsia="Times New Roman" w:hAnsi="Helvetica" w:cs="Times New Roman"/>
          <w:color w:val="222222"/>
          <w:sz w:val="19"/>
          <w:szCs w:val="19"/>
        </w:rPr>
        <w:t> </w:t>
      </w:r>
      <w:r w:rsidRPr="00BA493D">
        <w:rPr>
          <w:rFonts w:ascii="Helvetica" w:eastAsia="Times New Roman" w:hAnsi="Helvetica" w:cs="Times New Roman"/>
          <w:i/>
          <w:iCs/>
          <w:color w:val="222222"/>
          <w:sz w:val="19"/>
          <w:szCs w:val="19"/>
        </w:rPr>
        <w:t>Matusugu, Masakazu; Katsuhiko Mori; Yusuke Mitari; Yuji Kaneda (2003). </w:t>
      </w:r>
      <w:hyperlink r:id="rId22" w:history="1">
        <w:r w:rsidRPr="00BA493D">
          <w:rPr>
            <w:rFonts w:ascii="Helvetica" w:eastAsia="Times New Roman" w:hAnsi="Helvetica" w:cs="Times New Roman"/>
            <w:i/>
            <w:iCs/>
            <w:color w:val="663366"/>
            <w:sz w:val="19"/>
            <w:szCs w:val="19"/>
            <w:u w:val="single"/>
          </w:rPr>
          <w:t>"Subject independent facial expression recognition with robust face detection using a convolutional neural network"</w:t>
        </w:r>
      </w:hyperlink>
      <w:r w:rsidRPr="00BA493D">
        <w:rPr>
          <w:rFonts w:ascii="Helvetica" w:eastAsia="Times New Roman" w:hAnsi="Helvetica" w:cs="Times New Roman"/>
          <w:i/>
          <w:iCs/>
          <w:color w:val="222222"/>
          <w:sz w:val="18"/>
          <w:szCs w:val="18"/>
        </w:rPr>
        <w:t>(PDF)</w:t>
      </w:r>
      <w:r w:rsidRPr="00BA493D">
        <w:rPr>
          <w:rFonts w:ascii="Helvetica" w:eastAsia="Times New Roman" w:hAnsi="Helvetica" w:cs="Times New Roman"/>
          <w:i/>
          <w:iCs/>
          <w:color w:val="222222"/>
          <w:sz w:val="19"/>
          <w:szCs w:val="19"/>
        </w:rPr>
        <w:t>. Neural Networks. </w:t>
      </w:r>
      <w:r w:rsidRPr="00BA493D">
        <w:rPr>
          <w:rFonts w:ascii="Helvetica" w:eastAsia="Times New Roman" w:hAnsi="Helvetica" w:cs="Times New Roman"/>
          <w:b/>
          <w:bCs/>
          <w:i/>
          <w:iCs/>
          <w:color w:val="222222"/>
          <w:sz w:val="19"/>
          <w:szCs w:val="19"/>
        </w:rPr>
        <w:t>16</w:t>
      </w:r>
      <w:r w:rsidRPr="00BA493D">
        <w:rPr>
          <w:rFonts w:ascii="Helvetica" w:eastAsia="Times New Roman" w:hAnsi="Helvetica" w:cs="Times New Roman"/>
          <w:i/>
          <w:iCs/>
          <w:color w:val="222222"/>
          <w:sz w:val="19"/>
          <w:szCs w:val="19"/>
        </w:rPr>
        <w:t> (5): 555–559. </w:t>
      </w:r>
      <w:hyperlink r:id="rId23" w:tooltip="Digital object identifier" w:history="1">
        <w:r w:rsidRPr="00BA493D">
          <w:rPr>
            <w:rFonts w:ascii="Helvetica" w:eastAsia="Times New Roman" w:hAnsi="Helvetica" w:cs="Times New Roman"/>
            <w:i/>
            <w:iCs/>
            <w:color w:val="0B0080"/>
            <w:sz w:val="19"/>
            <w:szCs w:val="19"/>
            <w:u w:val="single"/>
          </w:rPr>
          <w:t>doi</w:t>
        </w:r>
      </w:hyperlink>
      <w:r w:rsidRPr="00BA493D">
        <w:rPr>
          <w:rFonts w:ascii="Helvetica" w:eastAsia="Times New Roman" w:hAnsi="Helvetica" w:cs="Times New Roman"/>
          <w:i/>
          <w:iCs/>
          <w:color w:val="222222"/>
          <w:sz w:val="19"/>
          <w:szCs w:val="19"/>
        </w:rPr>
        <w:t>:</w:t>
      </w:r>
      <w:hyperlink r:id="rId24" w:history="1">
        <w:r w:rsidRPr="00BA493D">
          <w:rPr>
            <w:rFonts w:ascii="Helvetica" w:eastAsia="Times New Roman" w:hAnsi="Helvetica" w:cs="Times New Roman"/>
            <w:i/>
            <w:iCs/>
            <w:color w:val="663366"/>
            <w:sz w:val="19"/>
            <w:szCs w:val="19"/>
            <w:u w:val="single"/>
          </w:rPr>
          <w:t>10.1016/S0893-6080(03)00115-1</w:t>
        </w:r>
      </w:hyperlink>
      <w:r w:rsidRPr="00BA493D">
        <w:rPr>
          <w:rFonts w:ascii="Helvetica" w:eastAsia="Times New Roman" w:hAnsi="Helvetica" w:cs="Times New Roman"/>
          <w:i/>
          <w:iCs/>
          <w:color w:val="222222"/>
          <w:sz w:val="19"/>
          <w:szCs w:val="19"/>
        </w:rPr>
        <w:t>. Retrieved 17 November 2013.</w:t>
      </w:r>
    </w:p>
    <w:p w14:paraId="1E42F37C" w14:textId="77777777" w:rsidR="005C514A" w:rsidRDefault="005C514A" w:rsidP="005C514A"/>
    <w:p w14:paraId="098390A6" w14:textId="77777777" w:rsidR="00E20C3E" w:rsidRDefault="00E20C3E" w:rsidP="00E20C3E">
      <w:pPr>
        <w:rPr>
          <w:sz w:val="28"/>
        </w:rPr>
      </w:pPr>
    </w:p>
    <w:p w14:paraId="1750F76A" w14:textId="77777777" w:rsidR="00E20C3E" w:rsidRDefault="00E20C3E" w:rsidP="00E20C3E">
      <w:pPr>
        <w:rPr>
          <w:sz w:val="28"/>
        </w:rPr>
      </w:pPr>
    </w:p>
    <w:p w14:paraId="18305F73" w14:textId="77777777" w:rsidR="00E20C3E" w:rsidRDefault="00E20C3E" w:rsidP="00E20C3E">
      <w:pPr>
        <w:rPr>
          <w:sz w:val="28"/>
        </w:rPr>
      </w:pPr>
    </w:p>
    <w:p w14:paraId="12CA6C43" w14:textId="77777777" w:rsidR="00E20C3E" w:rsidRPr="00E20C3E" w:rsidRDefault="00E20C3E" w:rsidP="00E20C3E">
      <w:pPr>
        <w:rPr>
          <w:sz w:val="28"/>
        </w:rPr>
      </w:pPr>
    </w:p>
    <w:p w14:paraId="7AA803A1" w14:textId="77777777" w:rsidR="00134909" w:rsidRPr="00E20C3E" w:rsidRDefault="00134909" w:rsidP="00134909">
      <w:pPr>
        <w:pStyle w:val="a3"/>
        <w:numPr>
          <w:ilvl w:val="0"/>
          <w:numId w:val="1"/>
        </w:numPr>
        <w:rPr>
          <w:sz w:val="28"/>
        </w:rPr>
      </w:pPr>
      <w:r w:rsidRPr="00E20C3E">
        <w:rPr>
          <w:sz w:val="28"/>
        </w:rPr>
        <w:t>Model implementation</w:t>
      </w:r>
    </w:p>
    <w:p w14:paraId="1AA027A9" w14:textId="77777777" w:rsidR="00134909" w:rsidRPr="00134909" w:rsidRDefault="00134909" w:rsidP="00134909">
      <w:pPr>
        <w:shd w:val="clear" w:color="auto" w:fill="FFFFFF"/>
        <w:spacing w:before="300" w:after="300" w:line="240" w:lineRule="auto"/>
        <w:jc w:val="both"/>
        <w:rPr>
          <w:rFonts w:ascii="Arial" w:eastAsia="Times New Roman" w:hAnsi="Arial" w:cs="Arial"/>
          <w:color w:val="000000"/>
          <w:szCs w:val="24"/>
        </w:rPr>
      </w:pPr>
      <w:r w:rsidRPr="00134909">
        <w:rPr>
          <w:rFonts w:ascii="Arial" w:eastAsia="Times New Roman" w:hAnsi="Arial" w:cs="Arial"/>
          <w:color w:val="000000"/>
          <w:szCs w:val="24"/>
        </w:rPr>
        <w:t> To summarize, the Conv Layer:</w:t>
      </w:r>
    </w:p>
    <w:p w14:paraId="0D1E2EBA" w14:textId="77777777" w:rsidR="00134909" w:rsidRPr="00134909" w:rsidRDefault="00134909" w:rsidP="00134909">
      <w:pPr>
        <w:numPr>
          <w:ilvl w:val="0"/>
          <w:numId w:val="2"/>
        </w:numPr>
        <w:shd w:val="clear" w:color="auto" w:fill="FFFFFF"/>
        <w:spacing w:after="0" w:line="240" w:lineRule="auto"/>
        <w:ind w:left="324"/>
        <w:rPr>
          <w:rFonts w:ascii="Arial" w:eastAsia="Times New Roman" w:hAnsi="Arial" w:cs="Arial"/>
          <w:color w:val="000000"/>
          <w:szCs w:val="24"/>
        </w:rPr>
      </w:pPr>
      <w:r w:rsidRPr="00134909">
        <w:rPr>
          <w:rFonts w:ascii="Arial" w:eastAsia="Times New Roman" w:hAnsi="Arial" w:cs="Arial"/>
          <w:color w:val="000000"/>
          <w:szCs w:val="24"/>
        </w:rPr>
        <w:lastRenderedPageBreak/>
        <w:t>Accepts a volume of size </w:t>
      </w:r>
      <w:r w:rsidR="003F3BEE" w:rsidRPr="003F3BEE">
        <w:rPr>
          <w:rFonts w:ascii="Arial" w:eastAsia="Times New Roman" w:hAnsi="Arial" w:cs="Arial"/>
          <w:color w:val="000000"/>
          <w:position w:val="-12"/>
          <w:szCs w:val="24"/>
        </w:rPr>
        <w:object w:dxaOrig="1219" w:dyaOrig="360" w14:anchorId="2B582E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pt;height:17.8pt" o:ole="">
            <v:imagedata r:id="rId25" o:title=""/>
          </v:shape>
          <o:OLEObject Type="Embed" ProgID="Equation.DSMT4" ShapeID="_x0000_i1025" DrawAspect="Content" ObjectID="_1570272462" r:id="rId26"/>
        </w:object>
      </w:r>
    </w:p>
    <w:p w14:paraId="59F34F1D" w14:textId="77777777" w:rsidR="00134909" w:rsidRPr="00134909" w:rsidRDefault="00134909" w:rsidP="00134909">
      <w:pPr>
        <w:numPr>
          <w:ilvl w:val="0"/>
          <w:numId w:val="2"/>
        </w:numPr>
        <w:shd w:val="clear" w:color="auto" w:fill="FFFFFF"/>
        <w:spacing w:after="0" w:line="240" w:lineRule="auto"/>
        <w:ind w:left="324"/>
        <w:rPr>
          <w:rFonts w:ascii="Arial" w:eastAsia="Times New Roman" w:hAnsi="Arial" w:cs="Arial"/>
          <w:color w:val="000000"/>
          <w:szCs w:val="24"/>
        </w:rPr>
      </w:pPr>
      <w:r w:rsidRPr="00134909">
        <w:rPr>
          <w:rFonts w:ascii="Arial" w:eastAsia="Times New Roman" w:hAnsi="Arial" w:cs="Arial"/>
          <w:color w:val="000000"/>
          <w:szCs w:val="24"/>
        </w:rPr>
        <w:t>Requires four hyperparameters:</w:t>
      </w:r>
    </w:p>
    <w:p w14:paraId="662EF88E" w14:textId="77777777" w:rsidR="00134909" w:rsidRPr="00134909" w:rsidRDefault="00134909" w:rsidP="00134909">
      <w:pPr>
        <w:numPr>
          <w:ilvl w:val="1"/>
          <w:numId w:val="2"/>
        </w:numPr>
        <w:shd w:val="clear" w:color="auto" w:fill="FFFFFF"/>
        <w:spacing w:after="0" w:line="240" w:lineRule="auto"/>
        <w:ind w:left="648"/>
        <w:rPr>
          <w:rFonts w:ascii="Arial" w:eastAsia="Times New Roman" w:hAnsi="Arial" w:cs="Arial"/>
          <w:color w:val="000000"/>
          <w:szCs w:val="24"/>
        </w:rPr>
      </w:pPr>
      <w:r w:rsidRPr="00134909">
        <w:rPr>
          <w:rFonts w:ascii="Arial" w:eastAsia="Times New Roman" w:hAnsi="Arial" w:cs="Arial"/>
          <w:color w:val="000000"/>
          <w:szCs w:val="24"/>
        </w:rPr>
        <w:t>Number of filters </w:t>
      </w:r>
      <w:r w:rsidR="003F3BEE" w:rsidRPr="003F3BEE">
        <w:rPr>
          <w:rFonts w:ascii="Arial" w:eastAsia="Times New Roman" w:hAnsi="Arial" w:cs="Arial"/>
          <w:color w:val="000000"/>
          <w:position w:val="-4"/>
          <w:szCs w:val="24"/>
        </w:rPr>
        <w:object w:dxaOrig="260" w:dyaOrig="240" w14:anchorId="70FE2A6A">
          <v:shape id="_x0000_i1026" type="#_x0000_t75" style="width:12.85pt;height:12.1pt" o:ole="">
            <v:imagedata r:id="rId27" o:title=""/>
          </v:shape>
          <o:OLEObject Type="Embed" ProgID="Equation.DSMT4" ShapeID="_x0000_i1026" DrawAspect="Content" ObjectID="_1570272463" r:id="rId28"/>
        </w:object>
      </w:r>
      <w:r w:rsidRPr="00134909">
        <w:rPr>
          <w:rFonts w:ascii="Arial" w:eastAsia="Times New Roman" w:hAnsi="Arial" w:cs="Arial"/>
          <w:color w:val="000000"/>
          <w:szCs w:val="24"/>
        </w:rPr>
        <w:t>,</w:t>
      </w:r>
    </w:p>
    <w:p w14:paraId="33024471" w14:textId="77777777" w:rsidR="00134909" w:rsidRPr="00134909" w:rsidRDefault="00134909" w:rsidP="00134909">
      <w:pPr>
        <w:numPr>
          <w:ilvl w:val="1"/>
          <w:numId w:val="2"/>
        </w:numPr>
        <w:shd w:val="clear" w:color="auto" w:fill="FFFFFF"/>
        <w:spacing w:after="0" w:line="240" w:lineRule="auto"/>
        <w:ind w:left="648"/>
        <w:rPr>
          <w:rFonts w:ascii="Arial" w:eastAsia="Times New Roman" w:hAnsi="Arial" w:cs="Arial"/>
          <w:color w:val="000000"/>
          <w:szCs w:val="24"/>
        </w:rPr>
      </w:pPr>
      <w:r w:rsidRPr="00134909">
        <w:rPr>
          <w:rFonts w:ascii="Arial" w:eastAsia="Times New Roman" w:hAnsi="Arial" w:cs="Arial"/>
          <w:color w:val="000000"/>
          <w:szCs w:val="24"/>
        </w:rPr>
        <w:t>their spatial extent </w:t>
      </w:r>
      <w:r w:rsidR="003F3BEE" w:rsidRPr="003F3BEE">
        <w:rPr>
          <w:rFonts w:ascii="Arial" w:eastAsia="Times New Roman" w:hAnsi="Arial" w:cs="Arial"/>
          <w:color w:val="000000"/>
          <w:position w:val="-4"/>
          <w:szCs w:val="24"/>
        </w:rPr>
        <w:object w:dxaOrig="260" w:dyaOrig="240" w14:anchorId="61AE0CE2">
          <v:shape id="_x0000_i1027" type="#_x0000_t75" style="width:12.85pt;height:12.1pt" o:ole="">
            <v:imagedata r:id="rId29" o:title=""/>
          </v:shape>
          <o:OLEObject Type="Embed" ProgID="Equation.DSMT4" ShapeID="_x0000_i1027" DrawAspect="Content" ObjectID="_1570272464" r:id="rId30"/>
        </w:object>
      </w:r>
      <w:r w:rsidRPr="00134909">
        <w:rPr>
          <w:rFonts w:ascii="Arial" w:eastAsia="Times New Roman" w:hAnsi="Arial" w:cs="Arial"/>
          <w:color w:val="000000"/>
          <w:szCs w:val="24"/>
        </w:rPr>
        <w:t>,</w:t>
      </w:r>
    </w:p>
    <w:p w14:paraId="79086941" w14:textId="77777777" w:rsidR="00134909" w:rsidRPr="00134909" w:rsidRDefault="00134909" w:rsidP="00134909">
      <w:pPr>
        <w:numPr>
          <w:ilvl w:val="1"/>
          <w:numId w:val="2"/>
        </w:numPr>
        <w:shd w:val="clear" w:color="auto" w:fill="FFFFFF"/>
        <w:spacing w:after="0" w:line="240" w:lineRule="auto"/>
        <w:ind w:left="648"/>
        <w:rPr>
          <w:rFonts w:ascii="Arial" w:eastAsia="Times New Roman" w:hAnsi="Arial" w:cs="Arial"/>
          <w:color w:val="000000"/>
          <w:szCs w:val="24"/>
        </w:rPr>
      </w:pPr>
      <w:r w:rsidRPr="00134909">
        <w:rPr>
          <w:rFonts w:ascii="Arial" w:eastAsia="Times New Roman" w:hAnsi="Arial" w:cs="Arial"/>
          <w:color w:val="000000"/>
          <w:szCs w:val="24"/>
        </w:rPr>
        <w:t>the stride </w:t>
      </w:r>
      <w:r w:rsidR="003F3BEE" w:rsidRPr="003F3BEE">
        <w:rPr>
          <w:rFonts w:ascii="Arial" w:eastAsia="Times New Roman" w:hAnsi="Arial" w:cs="Arial"/>
          <w:color w:val="000000"/>
          <w:position w:val="-6"/>
          <w:szCs w:val="24"/>
        </w:rPr>
        <w:object w:dxaOrig="220" w:dyaOrig="279" w14:anchorId="6D3114FD">
          <v:shape id="_x0000_i1028" type="#_x0000_t75" style="width:11.4pt;height:14.25pt" o:ole="">
            <v:imagedata r:id="rId31" o:title=""/>
          </v:shape>
          <o:OLEObject Type="Embed" ProgID="Equation.DSMT4" ShapeID="_x0000_i1028" DrawAspect="Content" ObjectID="_1570272465" r:id="rId32"/>
        </w:object>
      </w:r>
      <w:r w:rsidRPr="00134909">
        <w:rPr>
          <w:rFonts w:ascii="Arial" w:eastAsia="Times New Roman" w:hAnsi="Arial" w:cs="Arial"/>
          <w:color w:val="000000"/>
          <w:szCs w:val="24"/>
        </w:rPr>
        <w:t>,</w:t>
      </w:r>
    </w:p>
    <w:p w14:paraId="52BAEA62" w14:textId="77777777" w:rsidR="00134909" w:rsidRPr="00134909" w:rsidRDefault="00134909" w:rsidP="00134909">
      <w:pPr>
        <w:numPr>
          <w:ilvl w:val="1"/>
          <w:numId w:val="2"/>
        </w:numPr>
        <w:shd w:val="clear" w:color="auto" w:fill="FFFFFF"/>
        <w:spacing w:after="0" w:line="240" w:lineRule="auto"/>
        <w:ind w:left="648"/>
        <w:rPr>
          <w:rFonts w:ascii="Arial" w:eastAsia="Times New Roman" w:hAnsi="Arial" w:cs="Arial"/>
          <w:color w:val="000000"/>
          <w:szCs w:val="24"/>
        </w:rPr>
      </w:pPr>
      <w:r w:rsidRPr="00134909">
        <w:rPr>
          <w:rFonts w:ascii="Arial" w:eastAsia="Times New Roman" w:hAnsi="Arial" w:cs="Arial"/>
          <w:color w:val="000000"/>
          <w:szCs w:val="24"/>
        </w:rPr>
        <w:t>the amount of zero padding </w:t>
      </w:r>
      <w:r w:rsidR="003F3BEE" w:rsidRPr="003F3BEE">
        <w:rPr>
          <w:rFonts w:ascii="Arial" w:eastAsia="Times New Roman" w:hAnsi="Arial" w:cs="Arial"/>
          <w:color w:val="000000"/>
          <w:position w:val="-4"/>
          <w:szCs w:val="24"/>
        </w:rPr>
        <w:object w:dxaOrig="240" w:dyaOrig="240" w14:anchorId="0EFF146A">
          <v:shape id="_x0000_i1029" type="#_x0000_t75" style="width:12.1pt;height:12.1pt" o:ole="">
            <v:imagedata r:id="rId33" o:title=""/>
          </v:shape>
          <o:OLEObject Type="Embed" ProgID="Equation.DSMT4" ShapeID="_x0000_i1029" DrawAspect="Content" ObjectID="_1570272466" r:id="rId34"/>
        </w:object>
      </w:r>
      <w:r w:rsidRPr="00134909">
        <w:rPr>
          <w:rFonts w:ascii="Arial" w:eastAsia="Times New Roman" w:hAnsi="Arial" w:cs="Arial"/>
          <w:color w:val="000000"/>
          <w:szCs w:val="24"/>
        </w:rPr>
        <w:t>.</w:t>
      </w:r>
    </w:p>
    <w:p w14:paraId="67BE9089" w14:textId="77777777" w:rsidR="00134909" w:rsidRPr="00134909" w:rsidRDefault="00134909" w:rsidP="00134909">
      <w:pPr>
        <w:numPr>
          <w:ilvl w:val="0"/>
          <w:numId w:val="2"/>
        </w:numPr>
        <w:shd w:val="clear" w:color="auto" w:fill="FFFFFF"/>
        <w:spacing w:after="0" w:line="240" w:lineRule="auto"/>
        <w:ind w:left="324"/>
        <w:rPr>
          <w:rFonts w:ascii="Arial" w:eastAsia="Times New Roman" w:hAnsi="Arial" w:cs="Arial"/>
          <w:color w:val="000000"/>
          <w:szCs w:val="24"/>
        </w:rPr>
      </w:pPr>
      <w:r w:rsidRPr="00134909">
        <w:rPr>
          <w:rFonts w:ascii="Arial" w:eastAsia="Times New Roman" w:hAnsi="Arial" w:cs="Arial"/>
          <w:color w:val="000000"/>
          <w:szCs w:val="24"/>
        </w:rPr>
        <w:t>Produces a volume of size </w:t>
      </w:r>
      <w:r w:rsidR="003F3BEE" w:rsidRPr="003F3BEE">
        <w:rPr>
          <w:rFonts w:ascii="Arial" w:eastAsia="Times New Roman" w:hAnsi="Arial" w:cs="Arial"/>
          <w:color w:val="000000"/>
          <w:position w:val="-12"/>
          <w:szCs w:val="24"/>
        </w:rPr>
        <w:object w:dxaOrig="1280" w:dyaOrig="360" w14:anchorId="6ABEEC90">
          <v:shape id="_x0000_i1030" type="#_x0000_t75" style="width:64.15pt;height:17.8pt" o:ole="">
            <v:imagedata r:id="rId35" o:title=""/>
          </v:shape>
          <o:OLEObject Type="Embed" ProgID="Equation.DSMT4" ShapeID="_x0000_i1030" DrawAspect="Content" ObjectID="_1570272467" r:id="rId36"/>
        </w:object>
      </w:r>
      <w:r w:rsidRPr="00134909">
        <w:rPr>
          <w:rFonts w:ascii="Arial" w:eastAsia="Times New Roman" w:hAnsi="Arial" w:cs="Arial"/>
          <w:color w:val="000000"/>
          <w:szCs w:val="24"/>
        </w:rPr>
        <w:t>where:</w:t>
      </w:r>
    </w:p>
    <w:p w14:paraId="14BBB6EE" w14:textId="77777777" w:rsidR="00134909" w:rsidRPr="00134909" w:rsidRDefault="00B121CA" w:rsidP="00134909">
      <w:pPr>
        <w:numPr>
          <w:ilvl w:val="1"/>
          <w:numId w:val="2"/>
        </w:numPr>
        <w:shd w:val="clear" w:color="auto" w:fill="FFFFFF"/>
        <w:spacing w:after="0" w:line="240" w:lineRule="auto"/>
        <w:ind w:left="648"/>
        <w:rPr>
          <w:rFonts w:ascii="Arial" w:eastAsia="Times New Roman" w:hAnsi="Arial" w:cs="Arial"/>
          <w:color w:val="000000"/>
          <w:szCs w:val="24"/>
        </w:rPr>
      </w:pPr>
      <w:r w:rsidRPr="003F3BEE">
        <w:rPr>
          <w:rFonts w:ascii="Arial" w:eastAsia="Times New Roman" w:hAnsi="Arial" w:cs="Arial"/>
          <w:color w:val="000000"/>
          <w:position w:val="-12"/>
          <w:szCs w:val="24"/>
        </w:rPr>
        <w:object w:dxaOrig="2520" w:dyaOrig="360" w14:anchorId="39864A26">
          <v:shape id="_x0000_i1031" type="#_x0000_t75" style="width:126.2pt;height:17.8pt" o:ole="">
            <v:imagedata r:id="rId37" o:title=""/>
          </v:shape>
          <o:OLEObject Type="Embed" ProgID="Equation.DSMT4" ShapeID="_x0000_i1031" DrawAspect="Content" ObjectID="_1570272468" r:id="rId38"/>
        </w:object>
      </w:r>
    </w:p>
    <w:p w14:paraId="0065962A" w14:textId="77777777" w:rsidR="00134909" w:rsidRPr="00134909" w:rsidRDefault="00B121CA" w:rsidP="00134909">
      <w:pPr>
        <w:numPr>
          <w:ilvl w:val="1"/>
          <w:numId w:val="2"/>
        </w:numPr>
        <w:shd w:val="clear" w:color="auto" w:fill="FFFFFF"/>
        <w:spacing w:after="0" w:line="240" w:lineRule="auto"/>
        <w:ind w:left="648"/>
        <w:rPr>
          <w:rFonts w:ascii="Arial" w:eastAsia="Times New Roman" w:hAnsi="Arial" w:cs="Arial"/>
          <w:color w:val="000000"/>
          <w:szCs w:val="24"/>
        </w:rPr>
      </w:pPr>
      <w:r w:rsidRPr="003F3BEE">
        <w:rPr>
          <w:rFonts w:ascii="Arial" w:eastAsia="Times New Roman" w:hAnsi="Arial" w:cs="Arial"/>
          <w:color w:val="000000"/>
          <w:position w:val="-12"/>
          <w:szCs w:val="24"/>
        </w:rPr>
        <w:object w:dxaOrig="2580" w:dyaOrig="360" w14:anchorId="6FD7549D">
          <v:shape id="_x0000_i1032" type="#_x0000_t75" style="width:129.05pt;height:17.8pt" o:ole="">
            <v:imagedata r:id="rId39" o:title=""/>
          </v:shape>
          <o:OLEObject Type="Embed" ProgID="Equation.DSMT4" ShapeID="_x0000_i1032" DrawAspect="Content" ObjectID="_1570272469" r:id="rId40"/>
        </w:object>
      </w:r>
      <w:r w:rsidRPr="00134909">
        <w:rPr>
          <w:rFonts w:ascii="Arial" w:eastAsia="Times New Roman" w:hAnsi="Arial" w:cs="Arial"/>
          <w:color w:val="000000"/>
          <w:szCs w:val="24"/>
        </w:rPr>
        <w:t xml:space="preserve"> </w:t>
      </w:r>
      <w:r w:rsidR="00134909" w:rsidRPr="00134909">
        <w:rPr>
          <w:rFonts w:ascii="Arial" w:eastAsia="Times New Roman" w:hAnsi="Arial" w:cs="Arial"/>
          <w:color w:val="000000"/>
          <w:szCs w:val="24"/>
        </w:rPr>
        <w:t>(i.e. width and height are computed equally by symmetry)</w:t>
      </w:r>
    </w:p>
    <w:p w14:paraId="543E8A98" w14:textId="77777777" w:rsidR="00134909" w:rsidRPr="00134909" w:rsidRDefault="00B121CA" w:rsidP="00134909">
      <w:pPr>
        <w:numPr>
          <w:ilvl w:val="1"/>
          <w:numId w:val="2"/>
        </w:numPr>
        <w:shd w:val="clear" w:color="auto" w:fill="FFFFFF"/>
        <w:spacing w:after="0" w:line="240" w:lineRule="auto"/>
        <w:ind w:left="648"/>
        <w:rPr>
          <w:rFonts w:ascii="Arial" w:eastAsia="Times New Roman" w:hAnsi="Arial" w:cs="Arial"/>
          <w:color w:val="000000"/>
          <w:szCs w:val="24"/>
        </w:rPr>
      </w:pPr>
      <w:r w:rsidRPr="003F3BEE">
        <w:rPr>
          <w:rFonts w:ascii="Arial" w:eastAsia="Times New Roman" w:hAnsi="Arial" w:cs="Arial"/>
          <w:color w:val="000000"/>
          <w:position w:val="-12"/>
          <w:szCs w:val="24"/>
        </w:rPr>
        <w:object w:dxaOrig="780" w:dyaOrig="360" w14:anchorId="32D60FCF">
          <v:shape id="_x0000_i1033" type="#_x0000_t75" style="width:39.2pt;height:17.8pt" o:ole="">
            <v:imagedata r:id="rId41" o:title=""/>
          </v:shape>
          <o:OLEObject Type="Embed" ProgID="Equation.DSMT4" ShapeID="_x0000_i1033" DrawAspect="Content" ObjectID="_1570272470" r:id="rId42"/>
        </w:object>
      </w:r>
    </w:p>
    <w:p w14:paraId="7E57D20B" w14:textId="77777777" w:rsidR="00134909" w:rsidRPr="00134909" w:rsidRDefault="00134909" w:rsidP="00134909">
      <w:pPr>
        <w:numPr>
          <w:ilvl w:val="0"/>
          <w:numId w:val="2"/>
        </w:numPr>
        <w:shd w:val="clear" w:color="auto" w:fill="FFFFFF"/>
        <w:spacing w:after="0" w:line="240" w:lineRule="auto"/>
        <w:ind w:left="324"/>
        <w:rPr>
          <w:rFonts w:ascii="Arial" w:eastAsia="Times New Roman" w:hAnsi="Arial" w:cs="Arial"/>
          <w:color w:val="000000"/>
          <w:szCs w:val="24"/>
        </w:rPr>
      </w:pPr>
      <w:r w:rsidRPr="00134909">
        <w:rPr>
          <w:rFonts w:ascii="Arial" w:eastAsia="Times New Roman" w:hAnsi="Arial" w:cs="Arial"/>
          <w:color w:val="000000"/>
          <w:szCs w:val="24"/>
        </w:rPr>
        <w:t>With parameter sharing, it introduces </w:t>
      </w:r>
      <w:r w:rsidR="009345F2" w:rsidRPr="003F3BEE">
        <w:rPr>
          <w:rFonts w:ascii="Arial" w:eastAsia="Times New Roman" w:hAnsi="Arial" w:cs="Arial"/>
          <w:color w:val="000000"/>
          <w:position w:val="-12"/>
          <w:szCs w:val="24"/>
        </w:rPr>
        <w:object w:dxaOrig="920" w:dyaOrig="360" w14:anchorId="59294CF1">
          <v:shape id="_x0000_i1034" type="#_x0000_t75" style="width:45.6pt;height:17.8pt" o:ole="">
            <v:imagedata r:id="rId43" o:title=""/>
          </v:shape>
          <o:OLEObject Type="Embed" ProgID="Equation.DSMT4" ShapeID="_x0000_i1034" DrawAspect="Content" ObjectID="_1570272471" r:id="rId44"/>
        </w:object>
      </w:r>
      <w:r w:rsidR="009345F2" w:rsidRPr="00134909">
        <w:rPr>
          <w:rFonts w:ascii="Arial" w:eastAsia="Times New Roman" w:hAnsi="Arial" w:cs="Arial"/>
          <w:color w:val="000000"/>
          <w:szCs w:val="24"/>
        </w:rPr>
        <w:t xml:space="preserve"> </w:t>
      </w:r>
      <w:r w:rsidRPr="00134909">
        <w:rPr>
          <w:rFonts w:ascii="Arial" w:eastAsia="Times New Roman" w:hAnsi="Arial" w:cs="Arial"/>
          <w:color w:val="000000"/>
          <w:szCs w:val="24"/>
        </w:rPr>
        <w:t>weights per filter, for a total of </w:t>
      </w:r>
      <w:r w:rsidR="009345F2" w:rsidRPr="003F3BEE">
        <w:rPr>
          <w:rFonts w:ascii="Arial" w:eastAsia="Times New Roman" w:hAnsi="Arial" w:cs="Arial"/>
          <w:color w:val="000000"/>
          <w:position w:val="-12"/>
          <w:szCs w:val="24"/>
        </w:rPr>
        <w:object w:dxaOrig="1420" w:dyaOrig="360" w14:anchorId="2079A41A">
          <v:shape id="_x0000_i1035" type="#_x0000_t75" style="width:71.3pt;height:17.8pt" o:ole="">
            <v:imagedata r:id="rId45" o:title=""/>
          </v:shape>
          <o:OLEObject Type="Embed" ProgID="Equation.DSMT4" ShapeID="_x0000_i1035" DrawAspect="Content" ObjectID="_1570272472" r:id="rId46"/>
        </w:object>
      </w:r>
      <w:r w:rsidR="009345F2" w:rsidRPr="003F3BEE">
        <w:rPr>
          <w:rFonts w:ascii="MathJax_Main" w:eastAsia="Times New Roman" w:hAnsi="MathJax_Main" w:cs="Arial"/>
          <w:color w:val="000000"/>
          <w:sz w:val="28"/>
          <w:szCs w:val="29"/>
          <w:bdr w:val="none" w:sz="0" w:space="0" w:color="auto" w:frame="1"/>
        </w:rPr>
        <w:t xml:space="preserve"> </w:t>
      </w:r>
      <w:r w:rsidRPr="00134909">
        <w:rPr>
          <w:rFonts w:ascii="Arial" w:eastAsia="Times New Roman" w:hAnsi="Arial" w:cs="Arial"/>
          <w:color w:val="000000"/>
          <w:szCs w:val="24"/>
        </w:rPr>
        <w:t>weights and </w:t>
      </w:r>
      <w:r w:rsidR="005064C9" w:rsidRPr="005064C9">
        <w:rPr>
          <w:rFonts w:ascii="Arial" w:eastAsia="Times New Roman" w:hAnsi="Arial" w:cs="Arial"/>
          <w:color w:val="000000"/>
          <w:position w:val="-4"/>
          <w:szCs w:val="24"/>
        </w:rPr>
        <w:object w:dxaOrig="260" w:dyaOrig="240" w14:anchorId="75993828">
          <v:shape id="_x0000_i1036" type="#_x0000_t75" style="width:12.85pt;height:12.1pt" o:ole="">
            <v:imagedata r:id="rId47" o:title=""/>
          </v:shape>
          <o:OLEObject Type="Embed" ProgID="Equation.DSMT4" ShapeID="_x0000_i1036" DrawAspect="Content" ObjectID="_1570272473" r:id="rId48"/>
        </w:object>
      </w:r>
      <w:r w:rsidRPr="00134909">
        <w:rPr>
          <w:rFonts w:ascii="Arial" w:eastAsia="Times New Roman" w:hAnsi="Arial" w:cs="Arial"/>
          <w:color w:val="000000"/>
          <w:szCs w:val="24"/>
        </w:rPr>
        <w:t> biases.</w:t>
      </w:r>
    </w:p>
    <w:p w14:paraId="0A21DCA5" w14:textId="77777777" w:rsidR="00134909" w:rsidRDefault="00134909" w:rsidP="00134909">
      <w:pPr>
        <w:numPr>
          <w:ilvl w:val="0"/>
          <w:numId w:val="2"/>
        </w:numPr>
        <w:shd w:val="clear" w:color="auto" w:fill="FFFFFF"/>
        <w:spacing w:after="0" w:line="240" w:lineRule="auto"/>
        <w:ind w:left="324"/>
        <w:rPr>
          <w:rFonts w:ascii="Arial" w:eastAsia="Times New Roman" w:hAnsi="Arial" w:cs="Arial"/>
          <w:color w:val="000000"/>
          <w:szCs w:val="24"/>
        </w:rPr>
      </w:pPr>
      <w:r w:rsidRPr="00134909">
        <w:rPr>
          <w:rFonts w:ascii="Arial" w:eastAsia="Times New Roman" w:hAnsi="Arial" w:cs="Arial"/>
          <w:color w:val="000000"/>
          <w:szCs w:val="24"/>
        </w:rPr>
        <w:t>In the output volume, the </w:t>
      </w:r>
      <w:r w:rsidRPr="003F3BEE">
        <w:rPr>
          <w:rFonts w:ascii="Arial" w:eastAsia="Times New Roman" w:hAnsi="Arial" w:cs="Arial"/>
          <w:color w:val="000000"/>
          <w:szCs w:val="24"/>
          <w:bdr w:val="none" w:sz="0" w:space="0" w:color="auto" w:frame="1"/>
        </w:rPr>
        <w:t>d</w:t>
      </w:r>
      <w:r w:rsidRPr="00134909">
        <w:rPr>
          <w:rFonts w:ascii="Arial" w:eastAsia="Times New Roman" w:hAnsi="Arial" w:cs="Arial"/>
          <w:color w:val="000000"/>
          <w:szCs w:val="24"/>
        </w:rPr>
        <w:t>-th depth slice (of size </w:t>
      </w:r>
      <w:r w:rsidR="005064C9" w:rsidRPr="003F3BEE">
        <w:rPr>
          <w:rFonts w:ascii="Arial" w:eastAsia="Times New Roman" w:hAnsi="Arial" w:cs="Arial"/>
          <w:color w:val="000000"/>
          <w:position w:val="-12"/>
          <w:szCs w:val="24"/>
        </w:rPr>
        <w:object w:dxaOrig="820" w:dyaOrig="360" w14:anchorId="120C5803">
          <v:shape id="_x0000_i1037" type="#_x0000_t75" style="width:41.35pt;height:17.8pt" o:ole="">
            <v:imagedata r:id="rId49" o:title=""/>
          </v:shape>
          <o:OLEObject Type="Embed" ProgID="Equation.DSMT4" ShapeID="_x0000_i1037" DrawAspect="Content" ObjectID="_1570272474" r:id="rId50"/>
        </w:object>
      </w:r>
      <w:r w:rsidRPr="00134909">
        <w:rPr>
          <w:rFonts w:ascii="Arial" w:eastAsia="Times New Roman" w:hAnsi="Arial" w:cs="Arial"/>
          <w:color w:val="000000"/>
          <w:szCs w:val="24"/>
        </w:rPr>
        <w:t>) is the result of performing a valid convolution of the </w:t>
      </w:r>
      <w:r w:rsidRPr="003F3BEE">
        <w:rPr>
          <w:rFonts w:ascii="Arial" w:eastAsia="Times New Roman" w:hAnsi="Arial" w:cs="Arial"/>
          <w:color w:val="000000"/>
          <w:szCs w:val="24"/>
          <w:bdr w:val="none" w:sz="0" w:space="0" w:color="auto" w:frame="1"/>
        </w:rPr>
        <w:t>d</w:t>
      </w:r>
      <w:r w:rsidRPr="00134909">
        <w:rPr>
          <w:rFonts w:ascii="Arial" w:eastAsia="Times New Roman" w:hAnsi="Arial" w:cs="Arial"/>
          <w:color w:val="000000"/>
          <w:szCs w:val="24"/>
        </w:rPr>
        <w:t>-th filter over the input volume with a stride of </w:t>
      </w:r>
      <w:r w:rsidRPr="003F3BEE">
        <w:rPr>
          <w:rFonts w:ascii="MathJax_Math-italic" w:eastAsia="Times New Roman" w:hAnsi="MathJax_Math-italic" w:cs="Arial"/>
          <w:color w:val="000000"/>
          <w:sz w:val="28"/>
          <w:szCs w:val="29"/>
          <w:bdr w:val="none" w:sz="0" w:space="0" w:color="auto" w:frame="1"/>
        </w:rPr>
        <w:t>S</w:t>
      </w:r>
      <w:r w:rsidRPr="003F3BEE">
        <w:rPr>
          <w:rFonts w:ascii="Arial" w:eastAsia="Times New Roman" w:hAnsi="Arial" w:cs="Arial"/>
          <w:color w:val="000000"/>
          <w:szCs w:val="24"/>
          <w:bdr w:val="none" w:sz="0" w:space="0" w:color="auto" w:frame="1"/>
        </w:rPr>
        <w:t>S</w:t>
      </w:r>
      <w:r w:rsidRPr="00134909">
        <w:rPr>
          <w:rFonts w:ascii="Arial" w:eastAsia="Times New Roman" w:hAnsi="Arial" w:cs="Arial"/>
          <w:color w:val="000000"/>
          <w:szCs w:val="24"/>
        </w:rPr>
        <w:t>, and then offset by </w:t>
      </w:r>
      <w:r w:rsidRPr="003F3BEE">
        <w:rPr>
          <w:rFonts w:ascii="Arial" w:eastAsia="Times New Roman" w:hAnsi="Arial" w:cs="Arial"/>
          <w:color w:val="000000"/>
          <w:szCs w:val="24"/>
          <w:bdr w:val="none" w:sz="0" w:space="0" w:color="auto" w:frame="1"/>
        </w:rPr>
        <w:t>d</w:t>
      </w:r>
      <w:r w:rsidRPr="00134909">
        <w:rPr>
          <w:rFonts w:ascii="Arial" w:eastAsia="Times New Roman" w:hAnsi="Arial" w:cs="Arial"/>
          <w:color w:val="000000"/>
          <w:szCs w:val="24"/>
        </w:rPr>
        <w:t>-th bias.</w:t>
      </w:r>
    </w:p>
    <w:p w14:paraId="501A681A" w14:textId="77777777" w:rsidR="00CA4CF0" w:rsidRDefault="00737D62" w:rsidP="00737D62">
      <w:pPr>
        <w:shd w:val="clear" w:color="auto" w:fill="FFFFFF"/>
        <w:spacing w:after="0" w:line="240" w:lineRule="auto"/>
        <w:ind w:left="-36"/>
        <w:jc w:val="center"/>
        <w:rPr>
          <w:rFonts w:ascii="Arial" w:eastAsia="Times New Roman" w:hAnsi="Arial" w:cs="Arial"/>
          <w:color w:val="000000"/>
          <w:szCs w:val="24"/>
        </w:rPr>
      </w:pPr>
      <w:r>
        <w:rPr>
          <w:noProof/>
        </w:rPr>
        <w:drawing>
          <wp:inline distT="0" distB="0" distL="0" distR="0" wp14:anchorId="7E9919C4" wp14:editId="527E7AA0">
            <wp:extent cx="5943600" cy="2195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2195830"/>
                    </a:xfrm>
                    <a:prstGeom prst="rect">
                      <a:avLst/>
                    </a:prstGeom>
                  </pic:spPr>
                </pic:pic>
              </a:graphicData>
            </a:graphic>
          </wp:inline>
        </w:drawing>
      </w:r>
    </w:p>
    <w:p w14:paraId="20189633" w14:textId="77777777" w:rsidR="00737D62" w:rsidRDefault="00737D62" w:rsidP="00737D62">
      <w:pPr>
        <w:shd w:val="clear" w:color="auto" w:fill="FFFFFF"/>
        <w:spacing w:after="0" w:line="240" w:lineRule="auto"/>
        <w:ind w:left="-36"/>
        <w:jc w:val="center"/>
        <w:rPr>
          <w:rFonts w:ascii="Arial" w:eastAsia="Times New Roman" w:hAnsi="Arial" w:cs="Arial"/>
          <w:color w:val="000000"/>
          <w:szCs w:val="24"/>
        </w:rPr>
      </w:pPr>
      <w:r>
        <w:rPr>
          <w:rFonts w:ascii="Arial" w:eastAsia="Times New Roman" w:hAnsi="Arial" w:cs="Arial"/>
          <w:color w:val="000000"/>
          <w:szCs w:val="24"/>
        </w:rPr>
        <w:t>Conv Layer</w:t>
      </w:r>
    </w:p>
    <w:p w14:paraId="6A46D374" w14:textId="77777777" w:rsidR="00CA4CF0" w:rsidRDefault="00CA4CF0" w:rsidP="00CA4CF0">
      <w:pPr>
        <w:shd w:val="clear" w:color="auto" w:fill="FFFFFF"/>
        <w:spacing w:after="0" w:line="240" w:lineRule="auto"/>
        <w:ind w:left="-36"/>
        <w:rPr>
          <w:rFonts w:ascii="Arial" w:eastAsia="Times New Roman" w:hAnsi="Arial" w:cs="Arial"/>
          <w:color w:val="000000"/>
          <w:szCs w:val="24"/>
        </w:rPr>
      </w:pPr>
    </w:p>
    <w:p w14:paraId="3A2AFA6F" w14:textId="77777777" w:rsidR="00CA4CF0" w:rsidRPr="00CA4CF0" w:rsidRDefault="00CA4CF0" w:rsidP="00A91F45">
      <w:pPr>
        <w:pStyle w:val="4"/>
        <w:shd w:val="clear" w:color="auto" w:fill="FFFFFF"/>
        <w:spacing w:before="600" w:beforeAutospacing="0" w:after="300" w:afterAutospacing="0"/>
        <w:rPr>
          <w:rFonts w:ascii="Arial" w:hAnsi="Arial" w:cs="Arial"/>
          <w:b w:val="0"/>
          <w:bCs w:val="0"/>
          <w:color w:val="000000"/>
          <w:sz w:val="22"/>
          <w:szCs w:val="22"/>
        </w:rPr>
      </w:pPr>
      <w:r w:rsidRPr="00CA4CF0">
        <w:rPr>
          <w:rFonts w:ascii="Arial" w:hAnsi="Arial" w:cs="Arial"/>
          <w:b w:val="0"/>
          <w:bCs w:val="0"/>
          <w:color w:val="000000"/>
          <w:sz w:val="22"/>
          <w:szCs w:val="22"/>
        </w:rPr>
        <w:t>Pooling Layer</w:t>
      </w:r>
    </w:p>
    <w:p w14:paraId="1DD64061" w14:textId="77777777" w:rsidR="00A91F45" w:rsidRPr="00CA4CF0" w:rsidRDefault="00CA4CF0" w:rsidP="00A91F45">
      <w:pPr>
        <w:pStyle w:val="4"/>
        <w:shd w:val="clear" w:color="auto" w:fill="FFFFFF"/>
        <w:spacing w:before="600" w:beforeAutospacing="0" w:after="300" w:afterAutospacing="0"/>
        <w:rPr>
          <w:rFonts w:ascii="Arial" w:hAnsi="Arial" w:cs="Arial"/>
          <w:b w:val="0"/>
          <w:bCs w:val="0"/>
          <w:color w:val="000000"/>
          <w:sz w:val="22"/>
          <w:szCs w:val="22"/>
        </w:rPr>
      </w:pPr>
      <w:r w:rsidRPr="00CA4CF0">
        <w:rPr>
          <w:rFonts w:ascii="Arial" w:hAnsi="Arial" w:cs="Arial"/>
          <w:b w:val="0"/>
          <w:bCs w:val="0"/>
          <w:color w:val="000000"/>
          <w:sz w:val="22"/>
          <w:szCs w:val="22"/>
        </w:rPr>
        <w:t>It is common to periodically insert a Pooling layer in-betw</w:t>
      </w:r>
      <w:r w:rsidR="00A91F45">
        <w:rPr>
          <w:rFonts w:ascii="Arial" w:hAnsi="Arial" w:cs="Arial"/>
          <w:b w:val="0"/>
          <w:bCs w:val="0"/>
          <w:color w:val="000000"/>
          <w:sz w:val="22"/>
          <w:szCs w:val="22"/>
        </w:rPr>
        <w:t xml:space="preserve">een successive Conv layers in a </w:t>
      </w:r>
      <w:r w:rsidRPr="00CA4CF0">
        <w:rPr>
          <w:rFonts w:ascii="Arial" w:hAnsi="Arial" w:cs="Arial"/>
          <w:b w:val="0"/>
          <w:bCs w:val="0"/>
          <w:color w:val="000000"/>
          <w:sz w:val="22"/>
          <w:szCs w:val="22"/>
        </w:rPr>
        <w:t>ConvNet architecture. Its function is to progressively</w:t>
      </w:r>
      <w:r w:rsidR="00A91F45">
        <w:rPr>
          <w:rFonts w:ascii="Arial" w:hAnsi="Arial" w:cs="Arial"/>
          <w:b w:val="0"/>
          <w:bCs w:val="0"/>
          <w:color w:val="000000"/>
          <w:sz w:val="22"/>
          <w:szCs w:val="22"/>
        </w:rPr>
        <w:t xml:space="preserve"> reduce the spatial size of the </w:t>
      </w:r>
      <w:r w:rsidRPr="00CA4CF0">
        <w:rPr>
          <w:rFonts w:ascii="Arial" w:hAnsi="Arial" w:cs="Arial"/>
          <w:b w:val="0"/>
          <w:bCs w:val="0"/>
          <w:color w:val="000000"/>
          <w:sz w:val="22"/>
          <w:szCs w:val="22"/>
        </w:rPr>
        <w:t>representation to reduce the amount of parameters and computation in the network, and hence to also control overfitting. The Pooling Layer operates independently on every depth slice of the input and resizes it spatially, using the MAX operation. The most common form is a pooling layer with filters of size 2x2 applied with a stride of 2 downsamples every depth slice in the input by 2 along both width and height, discarding 75% of the activations. Every MAX operation would in this case be taking a max over 4 numbers (little 2x2 region in some depth slice). The depth dimension remains unchanged. More generally, the pooling layer:</w:t>
      </w:r>
    </w:p>
    <w:p w14:paraId="3F708ABA" w14:textId="77777777" w:rsidR="00CA4CF0" w:rsidRPr="00CA4CF0" w:rsidRDefault="00CA4CF0" w:rsidP="00CA4CF0">
      <w:pPr>
        <w:numPr>
          <w:ilvl w:val="0"/>
          <w:numId w:val="3"/>
        </w:numPr>
        <w:shd w:val="clear" w:color="auto" w:fill="FFFFFF"/>
        <w:spacing w:after="0" w:line="240" w:lineRule="auto"/>
        <w:ind w:left="324"/>
        <w:rPr>
          <w:rFonts w:ascii="Arial" w:eastAsia="Times New Roman" w:hAnsi="Arial" w:cs="Arial"/>
          <w:color w:val="000000"/>
          <w:szCs w:val="24"/>
        </w:rPr>
      </w:pPr>
      <w:r w:rsidRPr="00CA4CF0">
        <w:rPr>
          <w:rFonts w:ascii="Arial" w:eastAsia="Times New Roman" w:hAnsi="Arial" w:cs="Arial"/>
          <w:color w:val="000000"/>
          <w:szCs w:val="24"/>
        </w:rPr>
        <w:lastRenderedPageBreak/>
        <w:t>Accepts a volume of size </w:t>
      </w:r>
      <w:r w:rsidRPr="003F3BEE">
        <w:rPr>
          <w:rFonts w:ascii="Arial" w:eastAsia="Times New Roman" w:hAnsi="Arial" w:cs="Arial"/>
          <w:color w:val="000000"/>
          <w:position w:val="-12"/>
          <w:szCs w:val="24"/>
        </w:rPr>
        <w:object w:dxaOrig="1219" w:dyaOrig="360" w14:anchorId="593320DE">
          <v:shape id="_x0000_i1038" type="#_x0000_t75" style="width:60.6pt;height:17.8pt" o:ole="">
            <v:imagedata r:id="rId25" o:title=""/>
          </v:shape>
          <o:OLEObject Type="Embed" ProgID="Equation.DSMT4" ShapeID="_x0000_i1038" DrawAspect="Content" ObjectID="_1570272475" r:id="rId52"/>
        </w:object>
      </w:r>
    </w:p>
    <w:p w14:paraId="5B86D1F8" w14:textId="77777777" w:rsidR="00CA4CF0" w:rsidRPr="00CA4CF0" w:rsidRDefault="00CA4CF0" w:rsidP="00CA4CF0">
      <w:pPr>
        <w:numPr>
          <w:ilvl w:val="0"/>
          <w:numId w:val="3"/>
        </w:numPr>
        <w:shd w:val="clear" w:color="auto" w:fill="FFFFFF"/>
        <w:spacing w:after="0" w:line="240" w:lineRule="auto"/>
        <w:ind w:left="324"/>
        <w:rPr>
          <w:rFonts w:ascii="Arial" w:eastAsia="Times New Roman" w:hAnsi="Arial" w:cs="Arial"/>
          <w:color w:val="000000"/>
          <w:szCs w:val="24"/>
        </w:rPr>
      </w:pPr>
      <w:r w:rsidRPr="00CA4CF0">
        <w:rPr>
          <w:rFonts w:ascii="Arial" w:eastAsia="Times New Roman" w:hAnsi="Arial" w:cs="Arial"/>
          <w:color w:val="000000"/>
          <w:szCs w:val="24"/>
        </w:rPr>
        <w:t>Requires two hyperparameters:</w:t>
      </w:r>
    </w:p>
    <w:p w14:paraId="5E31ED1C" w14:textId="77777777" w:rsidR="00CA4CF0" w:rsidRPr="00CA4CF0" w:rsidRDefault="00CA4CF0" w:rsidP="00CA4CF0">
      <w:pPr>
        <w:numPr>
          <w:ilvl w:val="1"/>
          <w:numId w:val="3"/>
        </w:numPr>
        <w:shd w:val="clear" w:color="auto" w:fill="FFFFFF"/>
        <w:spacing w:after="0" w:line="240" w:lineRule="auto"/>
        <w:ind w:left="648"/>
        <w:rPr>
          <w:rFonts w:ascii="Arial" w:eastAsia="Times New Roman" w:hAnsi="Arial" w:cs="Arial"/>
          <w:color w:val="000000"/>
          <w:szCs w:val="24"/>
        </w:rPr>
      </w:pPr>
      <w:r w:rsidRPr="00CA4CF0">
        <w:rPr>
          <w:rFonts w:ascii="Arial" w:eastAsia="Times New Roman" w:hAnsi="Arial" w:cs="Arial"/>
          <w:color w:val="000000"/>
          <w:szCs w:val="24"/>
        </w:rPr>
        <w:t>their spatial extent </w:t>
      </w:r>
      <w:r w:rsidRPr="003F3BEE">
        <w:rPr>
          <w:rFonts w:ascii="Arial" w:eastAsia="Times New Roman" w:hAnsi="Arial" w:cs="Arial"/>
          <w:color w:val="000000"/>
          <w:position w:val="-4"/>
          <w:szCs w:val="24"/>
        </w:rPr>
        <w:object w:dxaOrig="260" w:dyaOrig="240" w14:anchorId="1980CF33">
          <v:shape id="_x0000_i1039" type="#_x0000_t75" style="width:12.85pt;height:12.1pt" o:ole="">
            <v:imagedata r:id="rId29" o:title=""/>
          </v:shape>
          <o:OLEObject Type="Embed" ProgID="Equation.DSMT4" ShapeID="_x0000_i1039" DrawAspect="Content" ObjectID="_1570272476" r:id="rId53"/>
        </w:object>
      </w:r>
      <w:r w:rsidRPr="00CA4CF0">
        <w:rPr>
          <w:rFonts w:ascii="Arial" w:eastAsia="Times New Roman" w:hAnsi="Arial" w:cs="Arial"/>
          <w:color w:val="000000"/>
          <w:szCs w:val="24"/>
        </w:rPr>
        <w:t>,</w:t>
      </w:r>
    </w:p>
    <w:p w14:paraId="3C623918" w14:textId="77777777" w:rsidR="00CA4CF0" w:rsidRPr="00CA4CF0" w:rsidRDefault="00CA4CF0" w:rsidP="00CA4CF0">
      <w:pPr>
        <w:numPr>
          <w:ilvl w:val="1"/>
          <w:numId w:val="3"/>
        </w:numPr>
        <w:shd w:val="clear" w:color="auto" w:fill="FFFFFF"/>
        <w:spacing w:after="0" w:line="240" w:lineRule="auto"/>
        <w:ind w:left="648"/>
        <w:rPr>
          <w:rFonts w:ascii="Arial" w:eastAsia="Times New Roman" w:hAnsi="Arial" w:cs="Arial"/>
          <w:color w:val="000000"/>
          <w:szCs w:val="24"/>
        </w:rPr>
      </w:pPr>
      <w:r w:rsidRPr="00CA4CF0">
        <w:rPr>
          <w:rFonts w:ascii="Arial" w:eastAsia="Times New Roman" w:hAnsi="Arial" w:cs="Arial"/>
          <w:color w:val="000000"/>
          <w:szCs w:val="24"/>
        </w:rPr>
        <w:t>the stride </w:t>
      </w:r>
      <w:r w:rsidRPr="003F3BEE">
        <w:rPr>
          <w:rFonts w:ascii="Arial" w:eastAsia="Times New Roman" w:hAnsi="Arial" w:cs="Arial"/>
          <w:color w:val="000000"/>
          <w:position w:val="-6"/>
          <w:szCs w:val="24"/>
        </w:rPr>
        <w:object w:dxaOrig="220" w:dyaOrig="279" w14:anchorId="7D99963D">
          <v:shape id="_x0000_i1040" type="#_x0000_t75" style="width:11.4pt;height:14.25pt" o:ole="">
            <v:imagedata r:id="rId31" o:title=""/>
          </v:shape>
          <o:OLEObject Type="Embed" ProgID="Equation.DSMT4" ShapeID="_x0000_i1040" DrawAspect="Content" ObjectID="_1570272477" r:id="rId54"/>
        </w:object>
      </w:r>
      <w:r w:rsidRPr="00CA4CF0">
        <w:rPr>
          <w:rFonts w:ascii="Arial" w:eastAsia="Times New Roman" w:hAnsi="Arial" w:cs="Arial"/>
          <w:color w:val="000000"/>
          <w:szCs w:val="24"/>
        </w:rPr>
        <w:t>,</w:t>
      </w:r>
    </w:p>
    <w:p w14:paraId="1F35131B" w14:textId="77777777" w:rsidR="00CA4CF0" w:rsidRPr="00CA4CF0" w:rsidRDefault="00CA4CF0" w:rsidP="00CA4CF0">
      <w:pPr>
        <w:numPr>
          <w:ilvl w:val="0"/>
          <w:numId w:val="3"/>
        </w:numPr>
        <w:shd w:val="clear" w:color="auto" w:fill="FFFFFF"/>
        <w:spacing w:after="0" w:line="240" w:lineRule="auto"/>
        <w:ind w:left="324"/>
        <w:rPr>
          <w:rFonts w:ascii="Arial" w:eastAsia="Times New Roman" w:hAnsi="Arial" w:cs="Arial"/>
          <w:color w:val="000000"/>
          <w:szCs w:val="24"/>
        </w:rPr>
      </w:pPr>
      <w:r w:rsidRPr="00CA4CF0">
        <w:rPr>
          <w:rFonts w:ascii="Arial" w:eastAsia="Times New Roman" w:hAnsi="Arial" w:cs="Arial"/>
          <w:color w:val="000000"/>
          <w:szCs w:val="24"/>
        </w:rPr>
        <w:t>Produces a volume of size </w:t>
      </w:r>
      <w:r w:rsidRPr="003F3BEE">
        <w:rPr>
          <w:rFonts w:ascii="Arial" w:eastAsia="Times New Roman" w:hAnsi="Arial" w:cs="Arial"/>
          <w:color w:val="000000"/>
          <w:position w:val="-12"/>
          <w:szCs w:val="24"/>
        </w:rPr>
        <w:object w:dxaOrig="1280" w:dyaOrig="360" w14:anchorId="0825A3A4">
          <v:shape id="_x0000_i1041" type="#_x0000_t75" style="width:64.15pt;height:17.8pt" o:ole="">
            <v:imagedata r:id="rId35" o:title=""/>
          </v:shape>
          <o:OLEObject Type="Embed" ProgID="Equation.DSMT4" ShapeID="_x0000_i1041" DrawAspect="Content" ObjectID="_1570272478" r:id="rId55"/>
        </w:object>
      </w:r>
      <w:r>
        <w:rPr>
          <w:rFonts w:ascii="Arial" w:eastAsia="Times New Roman" w:hAnsi="Arial" w:cs="Arial"/>
          <w:color w:val="000000"/>
          <w:szCs w:val="24"/>
        </w:rPr>
        <w:t xml:space="preserve"> </w:t>
      </w:r>
      <w:r w:rsidRPr="00CA4CF0">
        <w:rPr>
          <w:rFonts w:ascii="Arial" w:eastAsia="Times New Roman" w:hAnsi="Arial" w:cs="Arial"/>
          <w:color w:val="000000"/>
          <w:szCs w:val="24"/>
        </w:rPr>
        <w:t>where:</w:t>
      </w:r>
      <w:r w:rsidR="00B75BC8" w:rsidRPr="00B75BC8">
        <w:rPr>
          <w:rFonts w:ascii="Arial" w:eastAsia="Times New Roman" w:hAnsi="Arial" w:cs="Arial"/>
          <w:color w:val="000000"/>
          <w:szCs w:val="24"/>
        </w:rPr>
        <w:t xml:space="preserve"> </w:t>
      </w:r>
    </w:p>
    <w:p w14:paraId="522AADED" w14:textId="77777777" w:rsidR="00CA4CF0" w:rsidRPr="00CA4CF0" w:rsidRDefault="00CA4CF0" w:rsidP="00CA4CF0">
      <w:pPr>
        <w:numPr>
          <w:ilvl w:val="1"/>
          <w:numId w:val="3"/>
        </w:numPr>
        <w:shd w:val="clear" w:color="auto" w:fill="FFFFFF"/>
        <w:spacing w:after="0" w:line="240" w:lineRule="auto"/>
        <w:ind w:left="648"/>
        <w:rPr>
          <w:rFonts w:ascii="Arial" w:eastAsia="Times New Roman" w:hAnsi="Arial" w:cs="Arial"/>
          <w:color w:val="000000"/>
          <w:szCs w:val="24"/>
        </w:rPr>
      </w:pPr>
      <w:r w:rsidRPr="003F3BEE">
        <w:rPr>
          <w:rFonts w:ascii="Arial" w:eastAsia="Times New Roman" w:hAnsi="Arial" w:cs="Arial"/>
          <w:color w:val="000000"/>
          <w:position w:val="-12"/>
          <w:szCs w:val="24"/>
        </w:rPr>
        <w:object w:dxaOrig="2000" w:dyaOrig="360" w14:anchorId="27037943">
          <v:shape id="_x0000_i1042" type="#_x0000_t75" style="width:99.8pt;height:17.8pt" o:ole="">
            <v:imagedata r:id="rId56" o:title=""/>
          </v:shape>
          <o:OLEObject Type="Embed" ProgID="Equation.DSMT4" ShapeID="_x0000_i1042" DrawAspect="Content" ObjectID="_1570272479" r:id="rId57"/>
        </w:object>
      </w:r>
    </w:p>
    <w:p w14:paraId="4A5F4300" w14:textId="77777777" w:rsidR="00CA4CF0" w:rsidRPr="00CA4CF0" w:rsidRDefault="00CA4CF0" w:rsidP="00CA4CF0">
      <w:pPr>
        <w:numPr>
          <w:ilvl w:val="1"/>
          <w:numId w:val="3"/>
        </w:numPr>
        <w:shd w:val="clear" w:color="auto" w:fill="FFFFFF"/>
        <w:spacing w:after="0" w:line="240" w:lineRule="auto"/>
        <w:ind w:left="648"/>
        <w:rPr>
          <w:rFonts w:ascii="Arial" w:eastAsia="Times New Roman" w:hAnsi="Arial" w:cs="Arial"/>
          <w:color w:val="000000"/>
          <w:szCs w:val="24"/>
        </w:rPr>
      </w:pPr>
      <w:r w:rsidRPr="003F3BEE">
        <w:rPr>
          <w:rFonts w:ascii="Arial" w:eastAsia="Times New Roman" w:hAnsi="Arial" w:cs="Arial"/>
          <w:color w:val="000000"/>
          <w:position w:val="-12"/>
          <w:szCs w:val="24"/>
        </w:rPr>
        <w:object w:dxaOrig="2060" w:dyaOrig="360" w14:anchorId="4B4FB909">
          <v:shape id="_x0000_i1043" type="#_x0000_t75" style="width:102.65pt;height:17.8pt" o:ole="">
            <v:imagedata r:id="rId58" o:title=""/>
          </v:shape>
          <o:OLEObject Type="Embed" ProgID="Equation.DSMT4" ShapeID="_x0000_i1043" DrawAspect="Content" ObjectID="_1570272480" r:id="rId59"/>
        </w:object>
      </w:r>
    </w:p>
    <w:p w14:paraId="439A320A" w14:textId="77777777" w:rsidR="00CA4CF0" w:rsidRPr="00CA4CF0" w:rsidRDefault="00CA4CF0" w:rsidP="00CA4CF0">
      <w:pPr>
        <w:numPr>
          <w:ilvl w:val="1"/>
          <w:numId w:val="3"/>
        </w:numPr>
        <w:shd w:val="clear" w:color="auto" w:fill="FFFFFF"/>
        <w:spacing w:after="0" w:line="240" w:lineRule="auto"/>
        <w:ind w:left="648"/>
        <w:rPr>
          <w:rFonts w:ascii="Arial" w:eastAsia="Times New Roman" w:hAnsi="Arial" w:cs="Arial"/>
          <w:color w:val="000000"/>
          <w:szCs w:val="24"/>
        </w:rPr>
      </w:pPr>
      <w:r w:rsidRPr="003F3BEE">
        <w:rPr>
          <w:rFonts w:ascii="Arial" w:eastAsia="Times New Roman" w:hAnsi="Arial" w:cs="Arial"/>
          <w:color w:val="000000"/>
          <w:position w:val="-12"/>
          <w:szCs w:val="24"/>
        </w:rPr>
        <w:object w:dxaOrig="820" w:dyaOrig="360" w14:anchorId="4C7A62DD">
          <v:shape id="_x0000_i1044" type="#_x0000_t75" style="width:41.35pt;height:17.8pt" o:ole="">
            <v:imagedata r:id="rId60" o:title=""/>
          </v:shape>
          <o:OLEObject Type="Embed" ProgID="Equation.DSMT4" ShapeID="_x0000_i1044" DrawAspect="Content" ObjectID="_1570272481" r:id="rId61"/>
        </w:object>
      </w:r>
    </w:p>
    <w:p w14:paraId="0D7E77B6" w14:textId="77777777" w:rsidR="00CA4CF0" w:rsidRPr="00CA4CF0" w:rsidRDefault="00CA4CF0" w:rsidP="00CA4CF0">
      <w:pPr>
        <w:numPr>
          <w:ilvl w:val="0"/>
          <w:numId w:val="3"/>
        </w:numPr>
        <w:shd w:val="clear" w:color="auto" w:fill="FFFFFF"/>
        <w:spacing w:after="0" w:line="240" w:lineRule="auto"/>
        <w:ind w:left="324"/>
        <w:rPr>
          <w:rFonts w:ascii="Arial" w:eastAsia="Times New Roman" w:hAnsi="Arial" w:cs="Arial"/>
          <w:color w:val="000000"/>
          <w:szCs w:val="24"/>
        </w:rPr>
      </w:pPr>
      <w:r w:rsidRPr="00CA4CF0">
        <w:rPr>
          <w:rFonts w:ascii="Arial" w:eastAsia="Times New Roman" w:hAnsi="Arial" w:cs="Arial"/>
          <w:color w:val="000000"/>
          <w:szCs w:val="24"/>
        </w:rPr>
        <w:t>Introduces zero parameters since it computes a fixed function of the input</w:t>
      </w:r>
    </w:p>
    <w:p w14:paraId="47C33EEF" w14:textId="77777777" w:rsidR="00CA4CF0" w:rsidRDefault="00CA4CF0" w:rsidP="00CA4CF0">
      <w:pPr>
        <w:numPr>
          <w:ilvl w:val="0"/>
          <w:numId w:val="3"/>
        </w:numPr>
        <w:shd w:val="clear" w:color="auto" w:fill="FFFFFF"/>
        <w:spacing w:after="0" w:line="240" w:lineRule="auto"/>
        <w:ind w:left="324"/>
        <w:rPr>
          <w:rFonts w:ascii="Arial" w:eastAsia="Times New Roman" w:hAnsi="Arial" w:cs="Arial"/>
          <w:color w:val="000000"/>
          <w:szCs w:val="24"/>
        </w:rPr>
      </w:pPr>
      <w:r w:rsidRPr="00CA4CF0">
        <w:rPr>
          <w:rFonts w:ascii="Arial" w:eastAsia="Times New Roman" w:hAnsi="Arial" w:cs="Arial"/>
          <w:color w:val="000000"/>
          <w:szCs w:val="24"/>
        </w:rPr>
        <w:t>Note that it is not common to use zero-padding for Pooling layers</w:t>
      </w:r>
    </w:p>
    <w:p w14:paraId="28522B0C" w14:textId="77777777" w:rsidR="00A91F45" w:rsidRDefault="00A91F45" w:rsidP="00A91F45">
      <w:pPr>
        <w:shd w:val="clear" w:color="auto" w:fill="FFFFFF"/>
        <w:spacing w:after="0" w:line="240" w:lineRule="auto"/>
        <w:ind w:left="-36"/>
        <w:rPr>
          <w:rFonts w:ascii="Arial" w:eastAsia="Times New Roman" w:hAnsi="Arial" w:cs="Arial"/>
          <w:color w:val="000000"/>
          <w:szCs w:val="24"/>
        </w:rPr>
      </w:pPr>
      <w:r>
        <w:rPr>
          <w:rFonts w:ascii="Arial" w:eastAsia="Times New Roman" w:hAnsi="Arial" w:cs="Arial"/>
          <w:color w:val="000000"/>
          <w:szCs w:val="24"/>
        </w:rPr>
        <w:t xml:space="preserve">                             </w:t>
      </w:r>
      <w:r w:rsidR="00454542">
        <w:rPr>
          <w:rFonts w:ascii="Arial" w:eastAsia="Times New Roman" w:hAnsi="Arial" w:cs="Arial"/>
          <w:color w:val="000000"/>
          <w:szCs w:val="24"/>
        </w:rPr>
        <w:t xml:space="preserve">     </w:t>
      </w:r>
      <w:r w:rsidR="00454542">
        <w:rPr>
          <w:noProof/>
        </w:rPr>
        <w:drawing>
          <wp:inline distT="0" distB="0" distL="0" distR="0" wp14:anchorId="0E2F94E6" wp14:editId="52700283">
            <wp:extent cx="4221703" cy="2340429"/>
            <wp:effectExtent l="0" t="0" r="762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33241" cy="2346825"/>
                    </a:xfrm>
                    <a:prstGeom prst="rect">
                      <a:avLst/>
                    </a:prstGeom>
                  </pic:spPr>
                </pic:pic>
              </a:graphicData>
            </a:graphic>
          </wp:inline>
        </w:drawing>
      </w:r>
    </w:p>
    <w:p w14:paraId="734A2520" w14:textId="77777777" w:rsidR="003F3A10" w:rsidRDefault="003F3A10" w:rsidP="003F3A10">
      <w:pPr>
        <w:shd w:val="clear" w:color="auto" w:fill="FFFFFF"/>
        <w:spacing w:after="0" w:line="240" w:lineRule="auto"/>
        <w:ind w:left="-36"/>
        <w:jc w:val="center"/>
        <w:rPr>
          <w:rFonts w:ascii="Arial" w:eastAsia="Times New Roman" w:hAnsi="Arial" w:cs="Arial"/>
          <w:color w:val="000000"/>
          <w:szCs w:val="24"/>
        </w:rPr>
      </w:pPr>
      <w:r>
        <w:rPr>
          <w:rFonts w:ascii="Arial" w:eastAsia="Times New Roman" w:hAnsi="Arial" w:cs="Arial"/>
          <w:color w:val="000000"/>
          <w:szCs w:val="24"/>
        </w:rPr>
        <w:t xml:space="preserve">Pooling </w:t>
      </w:r>
      <w:r w:rsidR="00737D62">
        <w:rPr>
          <w:rFonts w:ascii="Arial" w:eastAsia="Times New Roman" w:hAnsi="Arial" w:cs="Arial"/>
          <w:color w:val="000000"/>
          <w:szCs w:val="24"/>
        </w:rPr>
        <w:t>L</w:t>
      </w:r>
      <w:r>
        <w:rPr>
          <w:rFonts w:ascii="Arial" w:eastAsia="Times New Roman" w:hAnsi="Arial" w:cs="Arial"/>
          <w:color w:val="000000"/>
          <w:szCs w:val="24"/>
        </w:rPr>
        <w:t>ayer</w:t>
      </w:r>
    </w:p>
    <w:p w14:paraId="7E7F3E8C" w14:textId="77777777" w:rsidR="00B75BC8" w:rsidRDefault="00B75BC8" w:rsidP="00B75BC8">
      <w:pPr>
        <w:shd w:val="clear" w:color="auto" w:fill="FFFFFF"/>
        <w:spacing w:after="0" w:line="240" w:lineRule="auto"/>
        <w:rPr>
          <w:rFonts w:ascii="Arial" w:eastAsia="Times New Roman" w:hAnsi="Arial" w:cs="Arial"/>
          <w:color w:val="000000"/>
          <w:szCs w:val="24"/>
        </w:rPr>
      </w:pPr>
    </w:p>
    <w:p w14:paraId="728F7FDC" w14:textId="77777777" w:rsidR="00B75BC8" w:rsidRPr="009F5F48" w:rsidRDefault="00B75BC8" w:rsidP="00B75BC8">
      <w:pPr>
        <w:pStyle w:val="4"/>
        <w:shd w:val="clear" w:color="auto" w:fill="FFFFFF"/>
        <w:spacing w:before="600" w:beforeAutospacing="0" w:after="300" w:afterAutospacing="0"/>
        <w:rPr>
          <w:rFonts w:ascii="Arial" w:hAnsi="Arial" w:cs="Arial"/>
          <w:b w:val="0"/>
          <w:bCs w:val="0"/>
          <w:color w:val="000000"/>
          <w:sz w:val="22"/>
          <w:szCs w:val="22"/>
        </w:rPr>
      </w:pPr>
      <w:r w:rsidRPr="009F5F48">
        <w:rPr>
          <w:rFonts w:ascii="Arial" w:hAnsi="Arial" w:cs="Arial"/>
          <w:b w:val="0"/>
          <w:bCs w:val="0"/>
          <w:color w:val="000000"/>
          <w:sz w:val="22"/>
          <w:szCs w:val="22"/>
        </w:rPr>
        <w:t>Normalization Layer</w:t>
      </w:r>
    </w:p>
    <w:p w14:paraId="062916A2" w14:textId="77777777" w:rsidR="00B75BC8" w:rsidRPr="003B799B" w:rsidRDefault="00B75BC8" w:rsidP="00B75BC8">
      <w:pPr>
        <w:pStyle w:val="a4"/>
        <w:shd w:val="clear" w:color="auto" w:fill="FFFFFF"/>
        <w:spacing w:before="0" w:beforeAutospacing="0" w:after="0" w:afterAutospacing="0"/>
        <w:jc w:val="both"/>
        <w:rPr>
          <w:rFonts w:ascii="Arial" w:hAnsi="Arial" w:cs="Arial"/>
          <w:color w:val="000000"/>
          <w:sz w:val="22"/>
          <w:szCs w:val="22"/>
        </w:rPr>
      </w:pPr>
      <w:r w:rsidRPr="003B799B">
        <w:rPr>
          <w:rFonts w:ascii="Arial" w:hAnsi="Arial" w:cs="Arial"/>
          <w:color w:val="000000"/>
          <w:sz w:val="22"/>
          <w:szCs w:val="22"/>
        </w:rPr>
        <w:t xml:space="preserve">Many types of normalization layers have been proposed for use in ConvNet architectures, sometimes with the intentions of implementing inhibition schemes observed in the biological brain. However, these layers have since fallen out of favor because in practice their contribution has been shown to be minimal, if any. </w:t>
      </w:r>
    </w:p>
    <w:p w14:paraId="7155F421" w14:textId="77777777" w:rsidR="00B75BC8" w:rsidRPr="009F5F48" w:rsidRDefault="00B75BC8" w:rsidP="00B75BC8">
      <w:pPr>
        <w:pStyle w:val="4"/>
        <w:shd w:val="clear" w:color="auto" w:fill="FFFFFF"/>
        <w:spacing w:before="600" w:beforeAutospacing="0" w:after="300" w:afterAutospacing="0"/>
        <w:rPr>
          <w:rFonts w:ascii="Arial" w:hAnsi="Arial" w:cs="Arial"/>
          <w:b w:val="0"/>
          <w:bCs w:val="0"/>
          <w:color w:val="000000"/>
          <w:sz w:val="22"/>
          <w:szCs w:val="22"/>
        </w:rPr>
      </w:pPr>
      <w:bookmarkStart w:id="1" w:name="fc"/>
      <w:bookmarkEnd w:id="1"/>
      <w:r w:rsidRPr="009F5F48">
        <w:rPr>
          <w:rFonts w:ascii="Arial" w:hAnsi="Arial" w:cs="Arial"/>
          <w:b w:val="0"/>
          <w:bCs w:val="0"/>
          <w:color w:val="000000"/>
          <w:sz w:val="22"/>
          <w:szCs w:val="22"/>
        </w:rPr>
        <w:t>Fully-connected layer</w:t>
      </w:r>
    </w:p>
    <w:p w14:paraId="0983876F" w14:textId="77777777" w:rsidR="00B75BC8" w:rsidRPr="003B799B" w:rsidRDefault="00B75BC8" w:rsidP="00B75BC8">
      <w:pPr>
        <w:pStyle w:val="a4"/>
        <w:shd w:val="clear" w:color="auto" w:fill="FFFFFF"/>
        <w:spacing w:before="0" w:beforeAutospacing="0" w:after="0" w:afterAutospacing="0"/>
        <w:jc w:val="both"/>
        <w:rPr>
          <w:rFonts w:ascii="Arial" w:hAnsi="Arial" w:cs="Arial"/>
          <w:color w:val="000000"/>
          <w:sz w:val="22"/>
          <w:szCs w:val="22"/>
        </w:rPr>
      </w:pPr>
      <w:r w:rsidRPr="003B799B">
        <w:rPr>
          <w:rFonts w:ascii="Arial" w:hAnsi="Arial" w:cs="Arial"/>
          <w:color w:val="000000"/>
          <w:sz w:val="22"/>
          <w:szCs w:val="22"/>
        </w:rPr>
        <w:t>Neurons in a fully connected layer have full connections to all activations in the previous layer, as seen in regular Neural Networks. Their activations can hence be computed with a matrix multiplication followed by a bias offset</w:t>
      </w:r>
      <w:r w:rsidR="009F5F48">
        <w:rPr>
          <w:rFonts w:ascii="Arial" w:hAnsi="Arial" w:cs="Arial"/>
          <w:color w:val="000000"/>
          <w:sz w:val="22"/>
          <w:szCs w:val="22"/>
        </w:rPr>
        <w:t>.</w:t>
      </w:r>
    </w:p>
    <w:p w14:paraId="15EF611A" w14:textId="77777777" w:rsidR="00B75BC8" w:rsidRDefault="00B75BC8" w:rsidP="00B75BC8">
      <w:pPr>
        <w:shd w:val="clear" w:color="auto" w:fill="FFFFFF"/>
        <w:spacing w:after="0" w:line="240" w:lineRule="auto"/>
        <w:ind w:left="-36"/>
        <w:rPr>
          <w:rFonts w:ascii="Arial" w:eastAsia="Times New Roman" w:hAnsi="Arial" w:cs="Arial"/>
          <w:color w:val="000000"/>
          <w:szCs w:val="24"/>
        </w:rPr>
      </w:pPr>
    </w:p>
    <w:p w14:paraId="1B6CE9A1" w14:textId="77777777" w:rsidR="00134909" w:rsidRPr="00B75BC8" w:rsidRDefault="00B75BC8" w:rsidP="00B75BC8">
      <w:pPr>
        <w:shd w:val="clear" w:color="auto" w:fill="FFFFFF"/>
        <w:spacing w:after="0" w:line="240" w:lineRule="auto"/>
        <w:jc w:val="center"/>
        <w:rPr>
          <w:rFonts w:ascii="Arial" w:eastAsia="Times New Roman" w:hAnsi="Arial" w:cs="Arial"/>
          <w:color w:val="000000"/>
          <w:szCs w:val="24"/>
        </w:rPr>
      </w:pPr>
      <w:r>
        <w:rPr>
          <w:noProof/>
        </w:rPr>
        <w:drawing>
          <wp:anchor distT="0" distB="0" distL="114300" distR="114300" simplePos="0" relativeHeight="251668480" behindDoc="0" locked="0" layoutInCell="1" allowOverlap="1" wp14:anchorId="2E1D35F4" wp14:editId="31ABADBB">
            <wp:simplePos x="0" y="0"/>
            <wp:positionH relativeFrom="column">
              <wp:posOffset>4231737</wp:posOffset>
            </wp:positionH>
            <wp:positionV relativeFrom="paragraph">
              <wp:posOffset>2034638</wp:posOffset>
            </wp:positionV>
            <wp:extent cx="996462" cy="20828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996462" cy="2082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2349B7A" wp14:editId="573D682B">
            <wp:simplePos x="0" y="0"/>
            <wp:positionH relativeFrom="column">
              <wp:posOffset>1588428</wp:posOffset>
            </wp:positionH>
            <wp:positionV relativeFrom="paragraph">
              <wp:posOffset>2550063</wp:posOffset>
            </wp:positionV>
            <wp:extent cx="996462" cy="20828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996462" cy="2082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9D21315" wp14:editId="3B330830">
            <wp:simplePos x="0" y="0"/>
            <wp:positionH relativeFrom="column">
              <wp:posOffset>3710109</wp:posOffset>
            </wp:positionH>
            <wp:positionV relativeFrom="paragraph">
              <wp:posOffset>369814</wp:posOffset>
            </wp:positionV>
            <wp:extent cx="996462" cy="20828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996462" cy="208280"/>
                    </a:xfrm>
                    <a:prstGeom prst="rect">
                      <a:avLst/>
                    </a:prstGeom>
                  </pic:spPr>
                </pic:pic>
              </a:graphicData>
            </a:graphic>
            <wp14:sizeRelH relativeFrom="margin">
              <wp14:pctWidth>0</wp14:pctWidth>
            </wp14:sizeRelH>
            <wp14:sizeRelV relativeFrom="margin">
              <wp14:pctHeight>0</wp14:pctHeight>
            </wp14:sizeRelV>
          </wp:anchor>
        </w:drawing>
      </w:r>
    </w:p>
    <w:sectPr w:rsidR="00134909" w:rsidRPr="00B75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B4053"/>
    <w:multiLevelType w:val="hybridMultilevel"/>
    <w:tmpl w:val="AAD08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24E6B"/>
    <w:multiLevelType w:val="multilevel"/>
    <w:tmpl w:val="665E8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525F86"/>
    <w:multiLevelType w:val="multilevel"/>
    <w:tmpl w:val="9F84F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0232E3"/>
    <w:multiLevelType w:val="multilevel"/>
    <w:tmpl w:val="BF6C0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3E1"/>
    <w:rsid w:val="00001857"/>
    <w:rsid w:val="000239C5"/>
    <w:rsid w:val="00067BB0"/>
    <w:rsid w:val="00134909"/>
    <w:rsid w:val="00234356"/>
    <w:rsid w:val="00280154"/>
    <w:rsid w:val="003B62FA"/>
    <w:rsid w:val="003B799B"/>
    <w:rsid w:val="003C7967"/>
    <w:rsid w:val="003D237E"/>
    <w:rsid w:val="003F3A10"/>
    <w:rsid w:val="003F3BEE"/>
    <w:rsid w:val="00454542"/>
    <w:rsid w:val="004560DA"/>
    <w:rsid w:val="00484C6C"/>
    <w:rsid w:val="004903E1"/>
    <w:rsid w:val="004C2238"/>
    <w:rsid w:val="004C35A6"/>
    <w:rsid w:val="004E2EF7"/>
    <w:rsid w:val="005064C9"/>
    <w:rsid w:val="005C0333"/>
    <w:rsid w:val="005C514A"/>
    <w:rsid w:val="005F7EF7"/>
    <w:rsid w:val="006170B5"/>
    <w:rsid w:val="00623ADB"/>
    <w:rsid w:val="0066077C"/>
    <w:rsid w:val="00684A73"/>
    <w:rsid w:val="006D5F6D"/>
    <w:rsid w:val="00721171"/>
    <w:rsid w:val="00737D62"/>
    <w:rsid w:val="0076157E"/>
    <w:rsid w:val="007A647E"/>
    <w:rsid w:val="007C01BC"/>
    <w:rsid w:val="007C4F2D"/>
    <w:rsid w:val="007D0666"/>
    <w:rsid w:val="008076AB"/>
    <w:rsid w:val="00823E0E"/>
    <w:rsid w:val="008645D7"/>
    <w:rsid w:val="008866E3"/>
    <w:rsid w:val="009345F2"/>
    <w:rsid w:val="009C7190"/>
    <w:rsid w:val="009E536B"/>
    <w:rsid w:val="009F5F48"/>
    <w:rsid w:val="00A34EEC"/>
    <w:rsid w:val="00A91F45"/>
    <w:rsid w:val="00AC2D26"/>
    <w:rsid w:val="00B121CA"/>
    <w:rsid w:val="00B37193"/>
    <w:rsid w:val="00B71CC1"/>
    <w:rsid w:val="00B75BC8"/>
    <w:rsid w:val="00C25FEC"/>
    <w:rsid w:val="00CA4CF0"/>
    <w:rsid w:val="00DD048A"/>
    <w:rsid w:val="00DE6D33"/>
    <w:rsid w:val="00DF16F7"/>
    <w:rsid w:val="00E20C3E"/>
    <w:rsid w:val="00E217F0"/>
    <w:rsid w:val="00E2768B"/>
    <w:rsid w:val="00E37245"/>
    <w:rsid w:val="00F037EB"/>
    <w:rsid w:val="00FC3F9C"/>
    <w:rsid w:val="00FE1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9978C"/>
  <w15:chartTrackingRefBased/>
  <w15:docId w15:val="{B0E97EF5-DA56-42DB-B77E-6DD01EB90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4">
    <w:name w:val="heading 4"/>
    <w:basedOn w:val="a"/>
    <w:link w:val="40"/>
    <w:uiPriority w:val="9"/>
    <w:qFormat/>
    <w:rsid w:val="00CA4C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4909"/>
    <w:pPr>
      <w:ind w:left="720"/>
      <w:contextualSpacing/>
    </w:pPr>
  </w:style>
  <w:style w:type="paragraph" w:styleId="a4">
    <w:name w:val="Normal (Web)"/>
    <w:basedOn w:val="a"/>
    <w:uiPriority w:val="99"/>
    <w:semiHidden/>
    <w:unhideWhenUsed/>
    <w:rsid w:val="001349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a0"/>
    <w:rsid w:val="00134909"/>
  </w:style>
  <w:style w:type="character" w:customStyle="1" w:styleId="mn">
    <w:name w:val="mn"/>
    <w:basedOn w:val="a0"/>
    <w:rsid w:val="00134909"/>
  </w:style>
  <w:style w:type="character" w:customStyle="1" w:styleId="mo">
    <w:name w:val="mo"/>
    <w:basedOn w:val="a0"/>
    <w:rsid w:val="00134909"/>
  </w:style>
  <w:style w:type="character" w:customStyle="1" w:styleId="mjxassistivemathml">
    <w:name w:val="mjx_assistive_mathml"/>
    <w:basedOn w:val="a0"/>
    <w:rsid w:val="00134909"/>
  </w:style>
  <w:style w:type="character" w:customStyle="1" w:styleId="40">
    <w:name w:val="标题 4字符"/>
    <w:basedOn w:val="a0"/>
    <w:link w:val="4"/>
    <w:uiPriority w:val="9"/>
    <w:rsid w:val="00CA4CF0"/>
    <w:rPr>
      <w:rFonts w:ascii="Times New Roman" w:eastAsia="Times New Roman" w:hAnsi="Times New Roman" w:cs="Times New Roman"/>
      <w:b/>
      <w:bCs/>
      <w:sz w:val="24"/>
      <w:szCs w:val="24"/>
    </w:rPr>
  </w:style>
  <w:style w:type="character" w:styleId="a5">
    <w:name w:val="Hyperlink"/>
    <w:basedOn w:val="a0"/>
    <w:uiPriority w:val="99"/>
    <w:semiHidden/>
    <w:unhideWhenUsed/>
    <w:rsid w:val="00B75BC8"/>
    <w:rPr>
      <w:color w:val="0000FF"/>
      <w:u w:val="single"/>
    </w:rPr>
  </w:style>
  <w:style w:type="character" w:styleId="a6">
    <w:name w:val="Emphasis"/>
    <w:basedOn w:val="a0"/>
    <w:uiPriority w:val="20"/>
    <w:qFormat/>
    <w:rsid w:val="00B75B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16720">
      <w:bodyDiv w:val="1"/>
      <w:marLeft w:val="0"/>
      <w:marRight w:val="0"/>
      <w:marTop w:val="0"/>
      <w:marBottom w:val="0"/>
      <w:divBdr>
        <w:top w:val="none" w:sz="0" w:space="0" w:color="auto"/>
        <w:left w:val="none" w:sz="0" w:space="0" w:color="auto"/>
        <w:bottom w:val="none" w:sz="0" w:space="0" w:color="auto"/>
        <w:right w:val="none" w:sz="0" w:space="0" w:color="auto"/>
      </w:divBdr>
    </w:div>
    <w:div w:id="961229819">
      <w:bodyDiv w:val="1"/>
      <w:marLeft w:val="0"/>
      <w:marRight w:val="0"/>
      <w:marTop w:val="0"/>
      <w:marBottom w:val="0"/>
      <w:divBdr>
        <w:top w:val="none" w:sz="0" w:space="0" w:color="auto"/>
        <w:left w:val="none" w:sz="0" w:space="0" w:color="auto"/>
        <w:bottom w:val="none" w:sz="0" w:space="0" w:color="auto"/>
        <w:right w:val="none" w:sz="0" w:space="0" w:color="auto"/>
      </w:divBdr>
    </w:div>
    <w:div w:id="196203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0B65v6Wo67Tk5ODRzZmhSR29VeDg/view?usp=sharing" TargetMode="External"/><Relationship Id="rId14" Type="http://schemas.openxmlformats.org/officeDocument/2006/relationships/hyperlink" Target="https://en.wikipedia.org/wiki/Bibcode" TargetMode="External"/><Relationship Id="rId15" Type="http://schemas.openxmlformats.org/officeDocument/2006/relationships/hyperlink" Target="http://adsabs.harvard.edu/abs/1990ApOpt..29.4790Z" TargetMode="External"/><Relationship Id="rId16" Type="http://schemas.openxmlformats.org/officeDocument/2006/relationships/hyperlink" Target="https://en.wikipedia.org/wiki/PubMed_Identifier" TargetMode="External"/><Relationship Id="rId17" Type="http://schemas.openxmlformats.org/officeDocument/2006/relationships/hyperlink" Target="https://www.ncbi.nlm.nih.gov/pubmed/20577468" TargetMode="External"/><Relationship Id="rId18" Type="http://schemas.openxmlformats.org/officeDocument/2006/relationships/hyperlink" Target="https://en.wikipedia.org/wiki/Digital_object_identifier" TargetMode="External"/><Relationship Id="rId19" Type="http://schemas.openxmlformats.org/officeDocument/2006/relationships/hyperlink" Target="https://doi.org/10.1364%2FAO.29.004790" TargetMode="External"/><Relationship Id="rId63" Type="http://schemas.openxmlformats.org/officeDocument/2006/relationships/image" Target="media/image20.png"/><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oleObject" Target="embeddings/oleObject13.bin"/><Relationship Id="rId51" Type="http://schemas.openxmlformats.org/officeDocument/2006/relationships/image" Target="media/image15.png"/><Relationship Id="rId52" Type="http://schemas.openxmlformats.org/officeDocument/2006/relationships/oleObject" Target="embeddings/oleObject14.bin"/><Relationship Id="rId53" Type="http://schemas.openxmlformats.org/officeDocument/2006/relationships/oleObject" Target="embeddings/oleObject15.bin"/><Relationship Id="rId54" Type="http://schemas.openxmlformats.org/officeDocument/2006/relationships/oleObject" Target="embeddings/oleObject16.bin"/><Relationship Id="rId55" Type="http://schemas.openxmlformats.org/officeDocument/2006/relationships/oleObject" Target="embeddings/oleObject17.bin"/><Relationship Id="rId56" Type="http://schemas.openxmlformats.org/officeDocument/2006/relationships/image" Target="media/image16.wmf"/><Relationship Id="rId57" Type="http://schemas.openxmlformats.org/officeDocument/2006/relationships/oleObject" Target="embeddings/oleObject18.bin"/><Relationship Id="rId58" Type="http://schemas.openxmlformats.org/officeDocument/2006/relationships/image" Target="media/image17.wmf"/><Relationship Id="rId59" Type="http://schemas.openxmlformats.org/officeDocument/2006/relationships/oleObject" Target="embeddings/oleObject19.bin"/><Relationship Id="rId40" Type="http://schemas.openxmlformats.org/officeDocument/2006/relationships/oleObject" Target="embeddings/oleObject8.bin"/><Relationship Id="rId41" Type="http://schemas.openxmlformats.org/officeDocument/2006/relationships/image" Target="media/image10.wmf"/><Relationship Id="rId42" Type="http://schemas.openxmlformats.org/officeDocument/2006/relationships/oleObject" Target="embeddings/oleObject9.bin"/><Relationship Id="rId43" Type="http://schemas.openxmlformats.org/officeDocument/2006/relationships/image" Target="media/image11.wmf"/><Relationship Id="rId44" Type="http://schemas.openxmlformats.org/officeDocument/2006/relationships/oleObject" Target="embeddings/oleObject10.bin"/><Relationship Id="rId45" Type="http://schemas.openxmlformats.org/officeDocument/2006/relationships/image" Target="media/image12.wmf"/><Relationship Id="rId46" Type="http://schemas.openxmlformats.org/officeDocument/2006/relationships/oleObject" Target="embeddings/oleObject11.bin"/><Relationship Id="rId47" Type="http://schemas.openxmlformats.org/officeDocument/2006/relationships/image" Target="media/image13.wmf"/><Relationship Id="rId48" Type="http://schemas.openxmlformats.org/officeDocument/2006/relationships/oleObject" Target="embeddings/oleObject12.bin"/><Relationship Id="rId49" Type="http://schemas.openxmlformats.org/officeDocument/2006/relationships/image" Target="media/image14.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yann.lecun.com/exdb/lenet/" TargetMode="External"/><Relationship Id="rId8" Type="http://schemas.openxmlformats.org/officeDocument/2006/relationships/hyperlink" Target="https://en.wikipedia.org/wiki/Convolutional_neural_network" TargetMode="External"/><Relationship Id="rId9" Type="http://schemas.openxmlformats.org/officeDocument/2006/relationships/hyperlink" Target="https://en.wikipedia.org/wiki/Convolutional_neural_network" TargetMode="External"/><Relationship Id="rId30" Type="http://schemas.openxmlformats.org/officeDocument/2006/relationships/oleObject" Target="embeddings/oleObject3.bin"/><Relationship Id="rId31" Type="http://schemas.openxmlformats.org/officeDocument/2006/relationships/image" Target="media/image5.wmf"/><Relationship Id="rId32" Type="http://schemas.openxmlformats.org/officeDocument/2006/relationships/oleObject" Target="embeddings/oleObject4.bin"/><Relationship Id="rId33" Type="http://schemas.openxmlformats.org/officeDocument/2006/relationships/image" Target="media/image6.wmf"/><Relationship Id="rId34" Type="http://schemas.openxmlformats.org/officeDocument/2006/relationships/oleObject" Target="embeddings/oleObject5.bin"/><Relationship Id="rId35" Type="http://schemas.openxmlformats.org/officeDocument/2006/relationships/image" Target="media/image7.wmf"/><Relationship Id="rId36" Type="http://schemas.openxmlformats.org/officeDocument/2006/relationships/oleObject" Target="embeddings/oleObject6.bin"/><Relationship Id="rId37" Type="http://schemas.openxmlformats.org/officeDocument/2006/relationships/image" Target="media/image8.wmf"/><Relationship Id="rId38" Type="http://schemas.openxmlformats.org/officeDocument/2006/relationships/oleObject" Target="embeddings/oleObject7.bin"/><Relationship Id="rId39" Type="http://schemas.openxmlformats.org/officeDocument/2006/relationships/image" Target="media/image9.wmf"/><Relationship Id="rId20" Type="http://schemas.openxmlformats.org/officeDocument/2006/relationships/hyperlink" Target="https://en.wikipedia.org/wiki/Convolutional_neural_network" TargetMode="External"/><Relationship Id="rId21" Type="http://schemas.openxmlformats.org/officeDocument/2006/relationships/hyperlink" Target="https://en.wikipedia.org/wiki/Convolutional_neural_network" TargetMode="External"/><Relationship Id="rId22" Type="http://schemas.openxmlformats.org/officeDocument/2006/relationships/hyperlink" Target="http://www.iro.umontreal.ca/~pift6080/H09/documents/papers/sparse/matsugo_etal_face_expression_conv_nnet.pdf" TargetMode="External"/><Relationship Id="rId23" Type="http://schemas.openxmlformats.org/officeDocument/2006/relationships/hyperlink" Target="https://en.wikipedia.org/wiki/Digital_object_identifier" TargetMode="External"/><Relationship Id="rId24" Type="http://schemas.openxmlformats.org/officeDocument/2006/relationships/hyperlink" Target="https://doi.org/10.1016%2FS0893-6080%2803%2900115-1" TargetMode="External"/><Relationship Id="rId25" Type="http://schemas.openxmlformats.org/officeDocument/2006/relationships/image" Target="media/image2.wmf"/><Relationship Id="rId26" Type="http://schemas.openxmlformats.org/officeDocument/2006/relationships/oleObject" Target="embeddings/oleObject1.bin"/><Relationship Id="rId27" Type="http://schemas.openxmlformats.org/officeDocument/2006/relationships/image" Target="media/image3.wmf"/><Relationship Id="rId28" Type="http://schemas.openxmlformats.org/officeDocument/2006/relationships/oleObject" Target="embeddings/oleObject2.bin"/><Relationship Id="rId29" Type="http://schemas.openxmlformats.org/officeDocument/2006/relationships/image" Target="media/image4.wmf"/><Relationship Id="rId60" Type="http://schemas.openxmlformats.org/officeDocument/2006/relationships/image" Target="media/image18.wmf"/><Relationship Id="rId61" Type="http://schemas.openxmlformats.org/officeDocument/2006/relationships/oleObject" Target="embeddings/oleObject20.bin"/><Relationship Id="rId62" Type="http://schemas.openxmlformats.org/officeDocument/2006/relationships/image" Target="media/image19.png"/><Relationship Id="rId10" Type="http://schemas.openxmlformats.org/officeDocument/2006/relationships/hyperlink" Target="https://drive.google.com/file/d/0B65v6Wo67Tk5Zm03Tm1kaEdIYkE/view?usp=sharing" TargetMode="External"/><Relationship Id="rId11" Type="http://schemas.openxmlformats.org/officeDocument/2006/relationships/hyperlink" Target="https://en.wikipedia.org/wiki/Convolutional_neural_network" TargetMode="External"/><Relationship Id="rId12" Type="http://schemas.openxmlformats.org/officeDocument/2006/relationships/hyperlink" Target="https://en.wikipedia.org/wiki/Convolutional_neural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063C1-8389-8E45-9BCF-0DC32C444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1078</Words>
  <Characters>6148</Characters>
  <Application>Microsoft Macintosh Word</Application>
  <DocSecurity>0</DocSecurity>
  <Lines>51</Lines>
  <Paragraphs>14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Office 用户</cp:lastModifiedBy>
  <cp:revision>22</cp:revision>
  <dcterms:created xsi:type="dcterms:W3CDTF">2017-10-19T19:20:00Z</dcterms:created>
  <dcterms:modified xsi:type="dcterms:W3CDTF">2017-10-23T17:58:00Z</dcterms:modified>
</cp:coreProperties>
</file>