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BB49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 xml:space="preserve">ГОСТ Р ИСО </w:t>
      </w:r>
      <w:bookmarkStart w:id="0" w:name="_GoBack"/>
      <w:bookmarkEnd w:id="0"/>
      <w:r w:rsidRPr="00BB413E">
        <w:rPr>
          <w:rFonts w:ascii="Times New Roman" w:hAnsi="Times New Roman" w:cs="Times New Roman"/>
          <w:sz w:val="24"/>
          <w:szCs w:val="24"/>
        </w:rPr>
        <w:t>МЭК 12207-99. Информационные технологии. Процессы жизненного цикла программного обеспечения.</w:t>
      </w:r>
    </w:p>
    <w:p w14:paraId="66DDCB57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ИСО/ТО 10006:1997 (R). Менеджмент качества. Руководство качеством при административном управлении проектами.</w:t>
      </w:r>
    </w:p>
    <w:p w14:paraId="65CEB121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B413E">
        <w:rPr>
          <w:rFonts w:ascii="Times New Roman" w:hAnsi="Times New Roman" w:cs="Times New Roman"/>
          <w:sz w:val="24"/>
          <w:szCs w:val="24"/>
        </w:rPr>
        <w:t>34.ххх</w:t>
      </w:r>
      <w:proofErr w:type="gramEnd"/>
      <w:r w:rsidRPr="00BB413E">
        <w:rPr>
          <w:rFonts w:ascii="Times New Roman" w:hAnsi="Times New Roman" w:cs="Times New Roman"/>
          <w:sz w:val="24"/>
          <w:szCs w:val="24"/>
        </w:rPr>
        <w:t>. Информационная технология. Комплекс стандартов и руководящих документов на автоматизированные системы.</w:t>
      </w:r>
    </w:p>
    <w:p w14:paraId="456E27BD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B413E">
        <w:rPr>
          <w:rFonts w:ascii="Times New Roman" w:hAnsi="Times New Roman" w:cs="Times New Roman"/>
          <w:sz w:val="24"/>
          <w:szCs w:val="24"/>
        </w:rPr>
        <w:t>19.ххх</w:t>
      </w:r>
      <w:proofErr w:type="gramEnd"/>
      <w:r w:rsidRPr="00BB413E">
        <w:rPr>
          <w:rFonts w:ascii="Times New Roman" w:hAnsi="Times New Roman" w:cs="Times New Roman"/>
          <w:sz w:val="24"/>
          <w:szCs w:val="24"/>
        </w:rPr>
        <w:t>. Единая система программной документации.</w:t>
      </w:r>
    </w:p>
    <w:p w14:paraId="2DF754F4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ГОСТ 28806. Качество программных средств. Термины и определения.</w:t>
      </w:r>
    </w:p>
    <w:p w14:paraId="0482DF93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ГОСТ 28195. Оценка качества программных средств. Общие положения.</w:t>
      </w:r>
    </w:p>
    <w:p w14:paraId="2BC7B018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ГОСТ 9126. Информационная технология. Оценка программного продукта. Характеристики качества и руководящие указания по их применению.</w:t>
      </w:r>
    </w:p>
    <w:p w14:paraId="539B0A5B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610.12-1990, IEEE Standard Glossary of Software Engineering Terminology</w:t>
      </w:r>
    </w:p>
    <w:p w14:paraId="7DE93107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730-1989, IEEE Standard for Software Quality Assurance Plans (ANSI)</w:t>
      </w:r>
    </w:p>
    <w:p w14:paraId="760ACFED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730.1-1995, IEEE Guide for Software Quality Assurance Plans (ANSI)</w:t>
      </w:r>
    </w:p>
    <w:p w14:paraId="17D7B701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828-1990, IEEE Standard for Software Configuration Management Plans (ANSI)</w:t>
      </w:r>
    </w:p>
    <w:p w14:paraId="4994573D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829-1983 (</w:t>
      </w:r>
      <w:proofErr w:type="spellStart"/>
      <w:r w:rsidRPr="00BB413E">
        <w:rPr>
          <w:rFonts w:ascii="Times New Roman" w:hAnsi="Times New Roman" w:cs="Times New Roman"/>
          <w:sz w:val="24"/>
          <w:szCs w:val="24"/>
          <w:lang w:val="en-US"/>
        </w:rPr>
        <w:t>Reaff</w:t>
      </w:r>
      <w:proofErr w:type="spellEnd"/>
      <w:r w:rsidRPr="00BB413E">
        <w:rPr>
          <w:rFonts w:ascii="Times New Roman" w:hAnsi="Times New Roman" w:cs="Times New Roman"/>
          <w:sz w:val="24"/>
          <w:szCs w:val="24"/>
          <w:lang w:val="en-US"/>
        </w:rPr>
        <w:t xml:space="preserve"> 1991), IEEE Standard for Software Test Documentation (ANSI)</w:t>
      </w:r>
    </w:p>
    <w:p w14:paraId="5AE389A3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830-1993, IEEE Recommended Practice for Software Requirements Specifications (ANSI)</w:t>
      </w:r>
    </w:p>
    <w:p w14:paraId="6624212E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982.1-1988, IEEE Standard Dictionary of Measures to Produce Reliable Software (ANSI)</w:t>
      </w:r>
    </w:p>
    <w:p w14:paraId="1319E24A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982.2-1988, IEEE Guide for the Use of IEEE Standard Dictionary of Measures to Produce Reliable Software (ANSI)</w:t>
      </w:r>
    </w:p>
    <w:p w14:paraId="630AFF08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990-1987 (</w:t>
      </w:r>
      <w:proofErr w:type="spellStart"/>
      <w:r w:rsidRPr="00BB413E">
        <w:rPr>
          <w:rFonts w:ascii="Times New Roman" w:hAnsi="Times New Roman" w:cs="Times New Roman"/>
          <w:sz w:val="24"/>
          <w:szCs w:val="24"/>
          <w:lang w:val="en-US"/>
        </w:rPr>
        <w:t>Reaff</w:t>
      </w:r>
      <w:proofErr w:type="spellEnd"/>
      <w:r w:rsidRPr="00BB413E">
        <w:rPr>
          <w:rFonts w:ascii="Times New Roman" w:hAnsi="Times New Roman" w:cs="Times New Roman"/>
          <w:sz w:val="24"/>
          <w:szCs w:val="24"/>
          <w:lang w:val="en-US"/>
        </w:rPr>
        <w:t xml:space="preserve"> 1992), IEEE Recommended Practice for Ada As a Program Design Language (ANSI)</w:t>
      </w:r>
    </w:p>
    <w:p w14:paraId="37E6C10E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1002-1987 (</w:t>
      </w:r>
      <w:proofErr w:type="spellStart"/>
      <w:r w:rsidRPr="00BB413E">
        <w:rPr>
          <w:rFonts w:ascii="Times New Roman" w:hAnsi="Times New Roman" w:cs="Times New Roman"/>
          <w:sz w:val="24"/>
          <w:szCs w:val="24"/>
          <w:lang w:val="en-US"/>
        </w:rPr>
        <w:t>Reaff</w:t>
      </w:r>
      <w:proofErr w:type="spellEnd"/>
      <w:r w:rsidRPr="00BB413E">
        <w:rPr>
          <w:rFonts w:ascii="Times New Roman" w:hAnsi="Times New Roman" w:cs="Times New Roman"/>
          <w:sz w:val="24"/>
          <w:szCs w:val="24"/>
          <w:lang w:val="en-US"/>
        </w:rPr>
        <w:t xml:space="preserve"> 1992), IEEE Standard Taxonomy for Software Engineering Standards (ANSI)</w:t>
      </w:r>
    </w:p>
    <w:p w14:paraId="2A890630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1008-1987 (</w:t>
      </w:r>
      <w:proofErr w:type="spellStart"/>
      <w:r w:rsidRPr="00BB413E">
        <w:rPr>
          <w:rFonts w:ascii="Times New Roman" w:hAnsi="Times New Roman" w:cs="Times New Roman"/>
          <w:sz w:val="24"/>
          <w:szCs w:val="24"/>
          <w:lang w:val="en-US"/>
        </w:rPr>
        <w:t>Reaff</w:t>
      </w:r>
      <w:proofErr w:type="spellEnd"/>
      <w:r w:rsidRPr="00BB413E">
        <w:rPr>
          <w:rFonts w:ascii="Times New Roman" w:hAnsi="Times New Roman" w:cs="Times New Roman"/>
          <w:sz w:val="24"/>
          <w:szCs w:val="24"/>
          <w:lang w:val="en-US"/>
        </w:rPr>
        <w:t xml:space="preserve"> 1993), IEEE Standard for Software Unit Testing (ANSI)</w:t>
      </w:r>
    </w:p>
    <w:p w14:paraId="65BF1994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1012-1986 (</w:t>
      </w:r>
      <w:proofErr w:type="spellStart"/>
      <w:r w:rsidRPr="00BB413E">
        <w:rPr>
          <w:rFonts w:ascii="Times New Roman" w:hAnsi="Times New Roman" w:cs="Times New Roman"/>
          <w:sz w:val="24"/>
          <w:szCs w:val="24"/>
          <w:lang w:val="en-US"/>
        </w:rPr>
        <w:t>Reaff</w:t>
      </w:r>
      <w:proofErr w:type="spellEnd"/>
      <w:r w:rsidRPr="00BB413E">
        <w:rPr>
          <w:rFonts w:ascii="Times New Roman" w:hAnsi="Times New Roman" w:cs="Times New Roman"/>
          <w:sz w:val="24"/>
          <w:szCs w:val="24"/>
          <w:lang w:val="en-US"/>
        </w:rPr>
        <w:t xml:space="preserve"> 1992), IEEE Standard for Software Verification and Validation Plans (ANSI)</w:t>
      </w:r>
    </w:p>
    <w:p w14:paraId="6F45412B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1016-1987 (</w:t>
      </w:r>
      <w:proofErr w:type="spellStart"/>
      <w:r w:rsidRPr="00BB413E">
        <w:rPr>
          <w:rFonts w:ascii="Times New Roman" w:hAnsi="Times New Roman" w:cs="Times New Roman"/>
          <w:sz w:val="24"/>
          <w:szCs w:val="24"/>
          <w:lang w:val="en-US"/>
        </w:rPr>
        <w:t>Reaff</w:t>
      </w:r>
      <w:proofErr w:type="spellEnd"/>
      <w:r w:rsidRPr="00BB413E">
        <w:rPr>
          <w:rFonts w:ascii="Times New Roman" w:hAnsi="Times New Roman" w:cs="Times New Roman"/>
          <w:sz w:val="24"/>
          <w:szCs w:val="24"/>
          <w:lang w:val="en-US"/>
        </w:rPr>
        <w:t xml:space="preserve"> 1993), IEEE Recommended Practice for Software Design Descriptions (ANSI)</w:t>
      </w:r>
    </w:p>
    <w:p w14:paraId="4EE1F8DE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lastRenderedPageBreak/>
        <w:t>IEEE Std 1016.1-1993, IEEE Guide to Software Design Descriptions (ANSI)</w:t>
      </w:r>
    </w:p>
    <w:p w14:paraId="4E154C5E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1028-1988 (</w:t>
      </w:r>
      <w:proofErr w:type="spellStart"/>
      <w:r w:rsidRPr="00BB413E">
        <w:rPr>
          <w:rFonts w:ascii="Times New Roman" w:hAnsi="Times New Roman" w:cs="Times New Roman"/>
          <w:sz w:val="24"/>
          <w:szCs w:val="24"/>
          <w:lang w:val="en-US"/>
        </w:rPr>
        <w:t>Reaff</w:t>
      </w:r>
      <w:proofErr w:type="spellEnd"/>
      <w:r w:rsidRPr="00BB413E">
        <w:rPr>
          <w:rFonts w:ascii="Times New Roman" w:hAnsi="Times New Roman" w:cs="Times New Roman"/>
          <w:sz w:val="24"/>
          <w:szCs w:val="24"/>
          <w:lang w:val="en-US"/>
        </w:rPr>
        <w:t xml:space="preserve"> 1993), IEEE Standard for Software Reviews and Audits (ANSI)</w:t>
      </w:r>
    </w:p>
    <w:p w14:paraId="221F8552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1042-1987 (</w:t>
      </w:r>
      <w:proofErr w:type="spellStart"/>
      <w:r w:rsidRPr="00BB413E">
        <w:rPr>
          <w:rFonts w:ascii="Times New Roman" w:hAnsi="Times New Roman" w:cs="Times New Roman"/>
          <w:sz w:val="24"/>
          <w:szCs w:val="24"/>
          <w:lang w:val="en-US"/>
        </w:rPr>
        <w:t>Reaff</w:t>
      </w:r>
      <w:proofErr w:type="spellEnd"/>
      <w:r w:rsidRPr="00BB413E">
        <w:rPr>
          <w:rFonts w:ascii="Times New Roman" w:hAnsi="Times New Roman" w:cs="Times New Roman"/>
          <w:sz w:val="24"/>
          <w:szCs w:val="24"/>
          <w:lang w:val="en-US"/>
        </w:rPr>
        <w:t xml:space="preserve"> 1993), IEEE Guide to Software Configuration Management (ANSI)</w:t>
      </w:r>
    </w:p>
    <w:p w14:paraId="2E4A6618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1044-1993, IEEE Standard Classification for Software Anomalies (ANSI)</w:t>
      </w:r>
    </w:p>
    <w:p w14:paraId="773B6F3F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1044.1-1995, IEEE Guide to Classification for Software Anomalies (ANSI)</w:t>
      </w:r>
    </w:p>
    <w:p w14:paraId="3E27BD7F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1045-1992, IEEE Standard for Software Productivity Metrics (ANSI)</w:t>
      </w:r>
    </w:p>
    <w:p w14:paraId="159D837C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1058.101987, IEEE Standard for Software Project Management Plans (ANSI)</w:t>
      </w:r>
    </w:p>
    <w:p w14:paraId="56C9F76C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1059-1993, IEEE Guide for Software Verification and Validation Plans (ANSI)</w:t>
      </w:r>
    </w:p>
    <w:p w14:paraId="1D25E019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1061-1992, IEEE Standard for a Software Quality Metrics Methodology (ANSI)</w:t>
      </w:r>
    </w:p>
    <w:p w14:paraId="5112EE35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1062-1993, IEEE Recommended Practice for Software Acquisition (ANSI)</w:t>
      </w:r>
    </w:p>
    <w:p w14:paraId="5E4939E6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1063-1987 (</w:t>
      </w:r>
      <w:proofErr w:type="spellStart"/>
      <w:r w:rsidRPr="00BB413E">
        <w:rPr>
          <w:rFonts w:ascii="Times New Roman" w:hAnsi="Times New Roman" w:cs="Times New Roman"/>
          <w:sz w:val="24"/>
          <w:szCs w:val="24"/>
          <w:lang w:val="en-US"/>
        </w:rPr>
        <w:t>Reaff</w:t>
      </w:r>
      <w:proofErr w:type="spellEnd"/>
      <w:r w:rsidRPr="00BB413E">
        <w:rPr>
          <w:rFonts w:ascii="Times New Roman" w:hAnsi="Times New Roman" w:cs="Times New Roman"/>
          <w:sz w:val="24"/>
          <w:szCs w:val="24"/>
          <w:lang w:val="en-US"/>
        </w:rPr>
        <w:t xml:space="preserve"> 1993), IEEE Standard for Software User Documentation (ANSI)</w:t>
      </w:r>
    </w:p>
    <w:p w14:paraId="3A3F13CE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1074-1995, IEEE Standard for Developing Software Life Cycle Processes (ANSI)</w:t>
      </w:r>
    </w:p>
    <w:p w14:paraId="20E7AB37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1074.1-1995, IEEE Guide for Developing Software Life Cycle Processes (ANSI)</w:t>
      </w:r>
    </w:p>
    <w:p w14:paraId="72A02D9A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1175-1991, IEEE Standard Reference Model for Computing System Tool Interconnections &lt; (ANSI) Tools CASE of Selection and Evaluation the for Practice Recommended IEEE 1209-1992, Std&gt;</w:t>
      </w:r>
    </w:p>
    <w:p w14:paraId="060257DF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1219-1992, IEEE Standard for Software Maintenance (ANSI)</w:t>
      </w:r>
    </w:p>
    <w:p w14:paraId="22F1C148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1220-1994, IEEE Trial-Use Standard for the Application and Management of the Systems Engineering Process</w:t>
      </w:r>
    </w:p>
    <w:p w14:paraId="2F90B4A2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1228-1994, IEEE Standard for Software Safety Plans (ANSI)</w:t>
      </w:r>
    </w:p>
    <w:p w14:paraId="5D6E7DA5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1233-1996, IEEE Guide for Developing of System Requirements Specifications</w:t>
      </w:r>
    </w:p>
    <w:p w14:paraId="72D71820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1298-1992 (AS 3563.1-1991), IEEE Software Quality Management System, IEEE Part 1: Requirements (ANSI)</w:t>
      </w:r>
    </w:p>
    <w:p w14:paraId="40C58720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lastRenderedPageBreak/>
        <w:t>IEEE Std 1348-1995, IEEE Recommended Practice for the Adoption of Computer-Aided Software Engineering (CASE) Tools (ANSI)</w:t>
      </w:r>
    </w:p>
    <w:p w14:paraId="74DDA812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1420.1-1995, IEEE Standard for Information Technology - Software Reuse - Data Model for Reuse Library Interoperability: Basic Interoperability Data Model (BIDM) (ANSI)</w:t>
      </w:r>
    </w:p>
    <w:p w14:paraId="7685A562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1420.1a-1996, IEEE Supplement to Standard for Information Technology - Software Reuse - Data Model for Reuse Library Interoperability: Asset Certification Framework</w:t>
      </w:r>
    </w:p>
    <w:p w14:paraId="0026A1B5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IEEE Std 1430-1996, IEEE Guide for Information Technology - Software Reuse - Concept of Operations for Networks of Interoperability Reuse Libraries</w:t>
      </w:r>
    </w:p>
    <w:p w14:paraId="65164F07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413E">
        <w:rPr>
          <w:rFonts w:ascii="Times New Roman" w:hAnsi="Times New Roman" w:cs="Times New Roman"/>
          <w:sz w:val="24"/>
          <w:szCs w:val="24"/>
          <w:lang w:val="en-US"/>
        </w:rPr>
        <w:t>J-STD-016-1995 (IEEE Std 1498-1995), EIA/IEEE Interim Standard for Information Technology - Software Life Cycle Processes - Software Development Acquirer - Supplier Agreement (Issued for Trial Use).</w:t>
      </w:r>
    </w:p>
    <w:p w14:paraId="6F55993E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 xml:space="preserve">ISO/IEC </w:t>
      </w:r>
      <w:proofErr w:type="gramStart"/>
      <w:r w:rsidRPr="00BB413E">
        <w:rPr>
          <w:rFonts w:ascii="Times New Roman" w:hAnsi="Times New Roman" w:cs="Times New Roman"/>
          <w:sz w:val="24"/>
          <w:szCs w:val="24"/>
        </w:rPr>
        <w:t>12207:1995..</w:t>
      </w:r>
      <w:proofErr w:type="gramEnd"/>
      <w:r w:rsidRPr="00BB413E">
        <w:rPr>
          <w:rFonts w:ascii="Times New Roman" w:hAnsi="Times New Roman" w:cs="Times New Roman"/>
          <w:sz w:val="24"/>
          <w:szCs w:val="24"/>
        </w:rPr>
        <w:t xml:space="preserve"> Информационная технология. Процессы жизненного цикла программного обеспечения.</w:t>
      </w:r>
    </w:p>
    <w:p w14:paraId="41E4DF93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ISO/IEC 9126-1:2000. Информационная технология. Качество программного обеспечения. Часть 1: Модель качества.</w:t>
      </w:r>
    </w:p>
    <w:p w14:paraId="0461F494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 xml:space="preserve">ISO/IEC 9126-1-3: 1998. Информационная технология - Характеристики и метрики качества программного обеспечения: Часть 1. Характеристики и </w:t>
      </w:r>
      <w:proofErr w:type="spellStart"/>
      <w:r w:rsidRPr="00BB413E">
        <w:rPr>
          <w:rFonts w:ascii="Times New Roman" w:hAnsi="Times New Roman" w:cs="Times New Roman"/>
          <w:sz w:val="24"/>
          <w:szCs w:val="24"/>
        </w:rPr>
        <w:t>подхарактеристики</w:t>
      </w:r>
      <w:proofErr w:type="spellEnd"/>
      <w:r w:rsidRPr="00BB413E">
        <w:rPr>
          <w:rFonts w:ascii="Times New Roman" w:hAnsi="Times New Roman" w:cs="Times New Roman"/>
          <w:sz w:val="24"/>
          <w:szCs w:val="24"/>
        </w:rPr>
        <w:t xml:space="preserve"> качества; Часть 2. Внешние метрики Часть 3. Внутренние метрики (Первое издание).</w:t>
      </w:r>
    </w:p>
    <w:p w14:paraId="3CF09401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ISO/IEC 9126:1991. Информационная технология. Оценка программного продукта. Характеристики качества и руководство по их применению.</w:t>
      </w:r>
    </w:p>
    <w:p w14:paraId="746AB3B7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ISO/IEC 12119:1994. Информационная технология. Пакеты программ. Требования к качеству и оценка качества.</w:t>
      </w:r>
    </w:p>
    <w:p w14:paraId="3C7D6D04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ISO/IEC 14598-1:1997. Информационная технология. Оценивание программного продукта. Часть 1: Общее руководство.</w:t>
      </w:r>
    </w:p>
    <w:p w14:paraId="32CBFDE8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ISO/IEC 14598-4:1999. Информационная технология. Разработка программных средств. Процессы для заказчика.</w:t>
      </w:r>
    </w:p>
    <w:p w14:paraId="56D883BF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ISO/IEC 15288: 2000. Управление жизненным циклом. Процессы жизненного цикла системы.</w:t>
      </w:r>
    </w:p>
    <w:p w14:paraId="4B4327C1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 687:1983. ИТ. Управление конфигурацией программного обеспечения.</w:t>
      </w:r>
    </w:p>
    <w:p w14:paraId="6A58EA22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 6592:1985. Информационная технология. Руководство по документации для вычислительных систем.</w:t>
      </w:r>
    </w:p>
    <w:p w14:paraId="701AFE14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lastRenderedPageBreak/>
        <w:t>ISO 6592:1986. ОИ. Руководство по документации для вычислительных систем.</w:t>
      </w:r>
    </w:p>
    <w:p w14:paraId="56923C67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 9127:1987. ИТ. Пользовательская и рекламная документация на пакеты программ.</w:t>
      </w:r>
    </w:p>
    <w:p w14:paraId="43240E10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 9294:1990. TO. ИТ. Руководство по управлению документированием программного обеспечения.</w:t>
      </w:r>
    </w:p>
    <w:p w14:paraId="593C6310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 15846:1998. ТО. Процессы жизненного цикла программных средств. Конфигурационное управление программными средствами.</w:t>
      </w:r>
    </w:p>
    <w:p w14:paraId="7CB14230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MIL-STD-498:1994. Разработка и документирование программного обеспечения.</w:t>
      </w:r>
    </w:p>
    <w:p w14:paraId="3745226D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 TR 9127:1988. Системы обработки информации - Документация пользователя и сопроводительная информация для пакетов программ потребителя.</w:t>
      </w:r>
    </w:p>
    <w:p w14:paraId="72467428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 14102:1995. Информационная технология - Оценивание и выбор инструментальных средств CASE.</w:t>
      </w:r>
    </w:p>
    <w:p w14:paraId="13E30417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IEEE 1063-1993. Пользовательская документация на программное обеспечение.</w:t>
      </w:r>
    </w:p>
    <w:p w14:paraId="0720AD04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IEEE 1074-1995. Процессы жизненного цикла для развития программного обеспечения.</w:t>
      </w:r>
    </w:p>
    <w:p w14:paraId="0B9A30F2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ANSI/IEEE 828 - 1990. Планирование управления конфигурацией программного обеспечения.</w:t>
      </w:r>
    </w:p>
    <w:p w14:paraId="35547A1F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ANSI/IEEE 829 - 1983. Документация при тестировании программ.</w:t>
      </w:r>
    </w:p>
    <w:p w14:paraId="04DDD8AC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ANSI/IEEE 983 - 1986. Руководство по планированию обеспечения качества программных средств.</w:t>
      </w:r>
    </w:p>
    <w:p w14:paraId="4DCDF70E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ANSI/IEEE 1008 - 1986. Тестирование программных модулей и компонентов ПС.</w:t>
      </w:r>
    </w:p>
    <w:p w14:paraId="718BB33E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ANSI/IEEE 1012 - 1986. Планирование проверки (оценки) (</w:t>
      </w:r>
      <w:proofErr w:type="spellStart"/>
      <w:r w:rsidRPr="00BB413E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Pr="00BB413E">
        <w:rPr>
          <w:rFonts w:ascii="Times New Roman" w:hAnsi="Times New Roman" w:cs="Times New Roman"/>
          <w:sz w:val="24"/>
          <w:szCs w:val="24"/>
        </w:rPr>
        <w:t>) и подтверждения достоверности (</w:t>
      </w:r>
      <w:proofErr w:type="spellStart"/>
      <w:r w:rsidRPr="00BB413E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BB413E">
        <w:rPr>
          <w:rFonts w:ascii="Times New Roman" w:hAnsi="Times New Roman" w:cs="Times New Roman"/>
          <w:sz w:val="24"/>
          <w:szCs w:val="24"/>
        </w:rPr>
        <w:t>) программных средств.</w:t>
      </w:r>
    </w:p>
    <w:p w14:paraId="17684597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ANSI/IEEE 1042 - 1993. Руководство по планированию управления конфигурацией программного обеспечения.</w:t>
      </w:r>
    </w:p>
    <w:p w14:paraId="16427345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 xml:space="preserve">ANSI/IEEE 1063:1993. Пользовательская документация на программные </w:t>
      </w:r>
      <w:proofErr w:type="gramStart"/>
      <w:r w:rsidRPr="00BB413E">
        <w:rPr>
          <w:rFonts w:ascii="Times New Roman" w:hAnsi="Times New Roman" w:cs="Times New Roman"/>
          <w:sz w:val="24"/>
          <w:szCs w:val="24"/>
        </w:rPr>
        <w:t>средства .</w:t>
      </w:r>
      <w:proofErr w:type="gramEnd"/>
    </w:p>
    <w:p w14:paraId="0E4CE780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ANSI/IEEE 1219 - 1992. Сопровождение программного обеспечения.</w:t>
      </w:r>
    </w:p>
    <w:p w14:paraId="3759CD47" w14:textId="77777777" w:rsidR="00BB413E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t>ISO 8402:1994. Управление качеством и обеспечение качества – Словарь. Второе издание.</w:t>
      </w:r>
    </w:p>
    <w:p w14:paraId="6EC0E887" w14:textId="258B12FD" w:rsidR="00A45AC2" w:rsidRPr="00BB413E" w:rsidRDefault="00BB413E" w:rsidP="00BB41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413E">
        <w:rPr>
          <w:rFonts w:ascii="Times New Roman" w:hAnsi="Times New Roman" w:cs="Times New Roman"/>
          <w:sz w:val="24"/>
          <w:szCs w:val="24"/>
        </w:rPr>
        <w:lastRenderedPageBreak/>
        <w:t>ISO 9000-3:1997. Стандарты в области административного управления качеством и обеспечения качества. Часть 3. Руководящие указания по применению ISO 9001 при разработке, поставке, монтаже и обслуживании программного обеспечения. Второе издание.</w:t>
      </w:r>
    </w:p>
    <w:sectPr w:rsidR="00A45AC2" w:rsidRPr="00BB4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D17B1"/>
    <w:multiLevelType w:val="hybridMultilevel"/>
    <w:tmpl w:val="41888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C2"/>
    <w:rsid w:val="00A45AC2"/>
    <w:rsid w:val="00B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3747"/>
  <w15:chartTrackingRefBased/>
  <w15:docId w15:val="{F7EA7AEA-007A-4406-A53F-83EFEBE7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2</cp:revision>
  <dcterms:created xsi:type="dcterms:W3CDTF">2021-02-17T16:35:00Z</dcterms:created>
  <dcterms:modified xsi:type="dcterms:W3CDTF">2021-02-17T16:43:00Z</dcterms:modified>
</cp:coreProperties>
</file>