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62C" w:rsidRPr="00310BCD" w14:paraId="3F9000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D3D"/>
            <w:tcMar>
              <w:top w:w="800" w:type="dxa"/>
              <w:left w:w="500" w:type="dxa"/>
              <w:bottom w:w="300" w:type="dxa"/>
              <w:right w:w="500" w:type="dxa"/>
            </w:tcMar>
          </w:tcPr>
          <w:p w14:paraId="731BC9E0" w14:textId="77777777" w:rsidR="00C6362C" w:rsidRPr="00310BCD" w:rsidRDefault="00000000">
            <w:pPr>
              <w:jc w:val="center"/>
              <w:rPr>
                <w:rFonts w:ascii="Times New Roman" w:hAnsi="Times New Roman" w:cs="Times New Roman"/>
              </w:rPr>
            </w:pPr>
            <w:r w:rsidRPr="00310BCD">
              <w:rPr>
                <w:rFonts w:ascii="Times New Roman" w:hAnsi="Times New Roman" w:cs="Times New Roman"/>
                <w:b/>
                <w:bCs/>
                <w:color w:val="FFFFFF"/>
                <w:sz w:val="96"/>
                <w:szCs w:val="96"/>
              </w:rPr>
              <w:t>NEWS</w:t>
            </w:r>
          </w:p>
          <w:p w14:paraId="0C1C9515" w14:textId="77777777" w:rsidR="00C6362C" w:rsidRPr="00310BCD" w:rsidRDefault="00000000">
            <w:pPr>
              <w:spacing w:before="100" w:after="100"/>
              <w:jc w:val="center"/>
              <w:rPr>
                <w:rFonts w:ascii="Times New Roman" w:hAnsi="Times New Roman" w:cs="Times New Roman"/>
              </w:rPr>
            </w:pPr>
            <w:r w:rsidRPr="00310BCD">
              <w:rPr>
                <w:rFonts w:ascii="Times New Roman" w:hAnsi="Times New Roman" w:cs="Times New Roman"/>
                <w:color w:val="D0D5DE"/>
                <w:sz w:val="26"/>
                <w:szCs w:val="26"/>
              </w:rPr>
              <w:t>Periódico Digital — Propuesta Comercial</w:t>
            </w:r>
          </w:p>
        </w:tc>
      </w:tr>
      <w:tr w:rsidR="00C6362C" w:rsidRPr="00310BCD" w14:paraId="20ABF2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0A54"/>
            <w:tcMar>
              <w:top w:w="180" w:type="dxa"/>
              <w:left w:w="500" w:type="dxa"/>
              <w:bottom w:w="180" w:type="dxa"/>
              <w:right w:w="500" w:type="dxa"/>
            </w:tcMar>
          </w:tcPr>
          <w:p w14:paraId="1260A523" w14:textId="77777777" w:rsidR="00C6362C" w:rsidRPr="00310BCD" w:rsidRDefault="00000000">
            <w:pPr>
              <w:jc w:val="center"/>
              <w:rPr>
                <w:rFonts w:ascii="Times New Roman" w:hAnsi="Times New Roman" w:cs="Times New Roman"/>
              </w:rPr>
            </w:pPr>
            <w:r w:rsidRPr="00310BCD">
              <w:rPr>
                <w:rFonts w:ascii="Times New Roman" w:hAnsi="Times New Roman" w:cs="Times New Roman"/>
                <w:b/>
                <w:bCs/>
                <w:color w:val="FFFFFF"/>
                <w:sz w:val="24"/>
                <w:szCs w:val="24"/>
              </w:rPr>
              <w:t>Inspirado en el estilo editorial de The New Yorker</w:t>
            </w:r>
          </w:p>
        </w:tc>
      </w:tr>
      <w:tr w:rsidR="00C6362C" w:rsidRPr="00310BCD" w14:paraId="6AA13C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E29"/>
            <w:tcMar>
              <w:top w:w="600" w:type="dxa"/>
              <w:left w:w="500" w:type="dxa"/>
              <w:bottom w:w="600" w:type="dxa"/>
              <w:right w:w="500" w:type="dxa"/>
            </w:tcMar>
          </w:tcPr>
          <w:p w14:paraId="5DA3A942" w14:textId="77777777" w:rsidR="00C6362C" w:rsidRPr="00310BCD" w:rsidRDefault="00000000" w:rsidP="00310BCD">
            <w:pPr>
              <w:spacing w:before="160"/>
              <w:jc w:val="center"/>
              <w:rPr>
                <w:rFonts w:ascii="Times New Roman" w:hAnsi="Times New Roman" w:cs="Times New Roman"/>
              </w:rPr>
            </w:pPr>
            <w:r w:rsidRPr="00310BCD">
              <w:rPr>
                <w:rFonts w:ascii="Times New Roman" w:hAnsi="Times New Roman" w:cs="Times New Roman"/>
                <w:color w:val="F4F6F9"/>
              </w:rPr>
              <w:t>Marzo 2026</w:t>
            </w:r>
          </w:p>
        </w:tc>
      </w:tr>
    </w:tbl>
    <w:p w14:paraId="469E511C" w14:textId="77777777" w:rsidR="00C6362C" w:rsidRPr="00310BCD" w:rsidRDefault="00C6362C">
      <w:pPr>
        <w:spacing w:after="200"/>
        <w:rPr>
          <w:rFonts w:ascii="Times New Roman" w:hAnsi="Times New Roman" w:cs="Times New Roman"/>
        </w:rPr>
      </w:pPr>
    </w:p>
    <w:p w14:paraId="429A7A5C" w14:textId="77777777" w:rsidR="00C6362C" w:rsidRPr="00310BCD" w:rsidRDefault="00000000">
      <w:pPr>
        <w:rPr>
          <w:rFonts w:ascii="Times New Roman" w:hAnsi="Times New Roman" w:cs="Times New Roman"/>
        </w:rPr>
      </w:pPr>
      <w:r w:rsidRPr="00310BCD">
        <w:rPr>
          <w:rFonts w:ascii="Times New Roman" w:hAnsi="Times New Roman" w:cs="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62C" w:rsidRPr="00310BCD" w14:paraId="45A539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D3D"/>
            <w:tcMar>
              <w:top w:w="200" w:type="dxa"/>
              <w:left w:w="300" w:type="dxa"/>
              <w:bottom w:w="200" w:type="dxa"/>
              <w:right w:w="300" w:type="dxa"/>
            </w:tcMar>
          </w:tcPr>
          <w:p w14:paraId="3B54F76F"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6"/>
                <w:szCs w:val="26"/>
              </w:rPr>
              <w:lastRenderedPageBreak/>
              <w:t>1.  Análisis del Estilo de The New Yorker</w:t>
            </w:r>
          </w:p>
        </w:tc>
      </w:tr>
    </w:tbl>
    <w:p w14:paraId="6E92944E" w14:textId="77777777" w:rsidR="00C6362C" w:rsidRPr="00310BCD" w:rsidRDefault="00C6362C">
      <w:pPr>
        <w:spacing w:after="160"/>
        <w:rPr>
          <w:rFonts w:ascii="Times New Roman" w:hAnsi="Times New Roman" w:cs="Times New Roman"/>
        </w:rPr>
      </w:pPr>
    </w:p>
    <w:tbl>
      <w:tblPr>
        <w:tblStyle w:val="Tablanormal4"/>
        <w:tblW w:w="0" w:type="auto"/>
        <w:tblLook w:val="04A0" w:firstRow="1" w:lastRow="0" w:firstColumn="1" w:lastColumn="0" w:noHBand="0" w:noVBand="1"/>
      </w:tblPr>
      <w:tblGrid>
        <w:gridCol w:w="1696"/>
        <w:gridCol w:w="8374"/>
      </w:tblGrid>
      <w:tr w:rsidR="003D6EFB" w:rsidRPr="00310BCD" w14:paraId="5E17AD4D" w14:textId="77777777" w:rsidTr="00310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8303221" w14:textId="3391632B" w:rsidR="003D6EFB" w:rsidRPr="00310BCD" w:rsidRDefault="003D6EFB">
            <w:pPr>
              <w:spacing w:after="160"/>
              <w:rPr>
                <w:rFonts w:ascii="Times New Roman" w:hAnsi="Times New Roman" w:cs="Times New Roman"/>
              </w:rPr>
            </w:pPr>
            <w:r w:rsidRPr="00310BCD">
              <w:rPr>
                <w:rFonts w:ascii="Times New Roman" w:hAnsi="Times New Roman" w:cs="Times New Roman"/>
              </w:rPr>
              <w:t>Diseño Visual</w:t>
            </w:r>
          </w:p>
        </w:tc>
        <w:tc>
          <w:tcPr>
            <w:tcW w:w="8374" w:type="dxa"/>
          </w:tcPr>
          <w:p w14:paraId="2EBCFD07" w14:textId="77777777" w:rsidR="00310BCD" w:rsidRPr="00310BCD" w:rsidRDefault="00310BCD" w:rsidP="00310BCD">
            <w:pPr>
              <w:pStyle w:val="Prrafodelista"/>
              <w:numPr>
                <w:ilvl w:val="0"/>
                <w:numId w:val="15"/>
              </w:numPr>
              <w:spacing w:before="80" w:after="1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10BCD">
              <w:rPr>
                <w:rFonts w:ascii="Times New Roman" w:hAnsi="Times New Roman" w:cs="Times New Roman"/>
                <w:b w:val="0"/>
                <w:bCs w:val="0"/>
              </w:rPr>
              <w:t>Paleta basada en blanco, negro y acentos en rojo.</w:t>
            </w:r>
          </w:p>
          <w:p w14:paraId="2343D11B" w14:textId="77777777" w:rsidR="00310BCD" w:rsidRPr="00310BCD" w:rsidRDefault="00310BCD" w:rsidP="00310BCD">
            <w:pPr>
              <w:pStyle w:val="Prrafodelista"/>
              <w:numPr>
                <w:ilvl w:val="0"/>
                <w:numId w:val="15"/>
              </w:numPr>
              <w:spacing w:before="80" w:after="1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10BCD">
              <w:rPr>
                <w:rFonts w:ascii="Times New Roman" w:hAnsi="Times New Roman" w:cs="Times New Roman"/>
                <w:b w:val="0"/>
                <w:bCs w:val="0"/>
              </w:rPr>
              <w:t>Uso mínimo del color para mantener elegancia y credibilidad.</w:t>
            </w:r>
          </w:p>
          <w:p w14:paraId="7BB9D14C" w14:textId="77777777" w:rsidR="00310BCD" w:rsidRPr="00310BCD" w:rsidRDefault="00310BCD" w:rsidP="00310BCD">
            <w:pPr>
              <w:pStyle w:val="Prrafodelista"/>
              <w:numPr>
                <w:ilvl w:val="0"/>
                <w:numId w:val="15"/>
              </w:numPr>
              <w:spacing w:before="80" w:after="1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10BCD">
              <w:rPr>
                <w:rFonts w:ascii="Times New Roman" w:hAnsi="Times New Roman" w:cs="Times New Roman"/>
                <w:b w:val="0"/>
                <w:bCs w:val="0"/>
              </w:rPr>
              <w:t>Cuadrícula editorial de tres columnas (contenido general) y una columna amplia (artículos largos).</w:t>
            </w:r>
          </w:p>
          <w:p w14:paraId="3BFFC43A" w14:textId="229F3E4E" w:rsidR="003D6EFB" w:rsidRPr="00310BCD" w:rsidRDefault="00310BCD" w:rsidP="00310BCD">
            <w:pPr>
              <w:pStyle w:val="Prrafodelista"/>
              <w:numPr>
                <w:ilvl w:val="0"/>
                <w:numId w:val="15"/>
              </w:num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b w:val="0"/>
                <w:bCs w:val="0"/>
              </w:rPr>
              <w:t>Amplios espacios en blanco como parte esencial del diseño.</w:t>
            </w:r>
          </w:p>
        </w:tc>
      </w:tr>
      <w:tr w:rsidR="003D6EFB" w:rsidRPr="00310BCD" w14:paraId="78C75E7F" w14:textId="77777777" w:rsidTr="0031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D6040B5" w14:textId="03BD5AD4" w:rsidR="003D6EFB" w:rsidRPr="00310BCD" w:rsidRDefault="003D6EFB">
            <w:pPr>
              <w:spacing w:after="160"/>
              <w:rPr>
                <w:rFonts w:ascii="Times New Roman" w:hAnsi="Times New Roman" w:cs="Times New Roman"/>
              </w:rPr>
            </w:pPr>
            <w:r w:rsidRPr="00310BCD">
              <w:rPr>
                <w:rFonts w:ascii="Times New Roman" w:hAnsi="Times New Roman" w:cs="Times New Roman"/>
              </w:rPr>
              <w:t>Tipografía</w:t>
            </w:r>
          </w:p>
        </w:tc>
        <w:tc>
          <w:tcPr>
            <w:tcW w:w="8374" w:type="dxa"/>
          </w:tcPr>
          <w:p w14:paraId="13897316" w14:textId="77777777" w:rsidR="00310BCD" w:rsidRPr="00310BCD" w:rsidRDefault="00310BCD" w:rsidP="00310BCD">
            <w:pPr>
              <w:pStyle w:val="Prrafodelista"/>
              <w:numPr>
                <w:ilvl w:val="0"/>
                <w:numId w:val="14"/>
              </w:numPr>
              <w:spacing w:before="80" w:after="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 xml:space="preserve">Uso de tipografías </w:t>
            </w:r>
            <w:proofErr w:type="spellStart"/>
            <w:r w:rsidRPr="00310BCD">
              <w:rPr>
                <w:rFonts w:ascii="Times New Roman" w:hAnsi="Times New Roman" w:cs="Times New Roman"/>
              </w:rPr>
              <w:t>serif</w:t>
            </w:r>
            <w:proofErr w:type="spellEnd"/>
            <w:r w:rsidRPr="00310BCD">
              <w:rPr>
                <w:rFonts w:ascii="Times New Roman" w:hAnsi="Times New Roman" w:cs="Times New Roman"/>
              </w:rPr>
              <w:t xml:space="preserve"> elegantes y legibles.</w:t>
            </w:r>
          </w:p>
          <w:p w14:paraId="1B10D023" w14:textId="77777777" w:rsidR="00310BCD" w:rsidRPr="00310BCD" w:rsidRDefault="00310BCD" w:rsidP="00310BCD">
            <w:pPr>
              <w:pStyle w:val="Prrafodelista"/>
              <w:numPr>
                <w:ilvl w:val="0"/>
                <w:numId w:val="14"/>
              </w:numPr>
              <w:spacing w:before="80" w:after="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Inspiradas en la línea editorial clásica de publicaciones de alta calidad.</w:t>
            </w:r>
          </w:p>
          <w:p w14:paraId="009F4283" w14:textId="6F0D8A94" w:rsidR="003D6EFB" w:rsidRPr="00310BCD" w:rsidRDefault="00310BCD" w:rsidP="00310BCD">
            <w:pPr>
              <w:pStyle w:val="Prrafodelista"/>
              <w:numPr>
                <w:ilvl w:val="0"/>
                <w:numId w:val="14"/>
              </w:num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Consistencia visual en todos los dispositivos.</w:t>
            </w:r>
          </w:p>
        </w:tc>
      </w:tr>
      <w:tr w:rsidR="003D6EFB" w:rsidRPr="00310BCD" w14:paraId="07FD44CA" w14:textId="77777777" w:rsidTr="00310BCD">
        <w:tc>
          <w:tcPr>
            <w:cnfStyle w:val="001000000000" w:firstRow="0" w:lastRow="0" w:firstColumn="1" w:lastColumn="0" w:oddVBand="0" w:evenVBand="0" w:oddHBand="0" w:evenHBand="0" w:firstRowFirstColumn="0" w:firstRowLastColumn="0" w:lastRowFirstColumn="0" w:lastRowLastColumn="0"/>
            <w:tcW w:w="1696" w:type="dxa"/>
          </w:tcPr>
          <w:p w14:paraId="13813636" w14:textId="409C2D7E" w:rsidR="003D6EFB" w:rsidRPr="00310BCD" w:rsidRDefault="003D6EFB">
            <w:pPr>
              <w:spacing w:after="160"/>
              <w:rPr>
                <w:rFonts w:ascii="Times New Roman" w:hAnsi="Times New Roman" w:cs="Times New Roman"/>
              </w:rPr>
            </w:pPr>
            <w:r w:rsidRPr="00310BCD">
              <w:rPr>
                <w:rFonts w:ascii="Times New Roman" w:hAnsi="Times New Roman" w:cs="Times New Roman"/>
              </w:rPr>
              <w:t>Distribución del Contenido</w:t>
            </w:r>
          </w:p>
        </w:tc>
        <w:tc>
          <w:tcPr>
            <w:tcW w:w="8374" w:type="dxa"/>
          </w:tcPr>
          <w:p w14:paraId="7979880B" w14:textId="77777777" w:rsidR="00310BCD" w:rsidRPr="00310BCD" w:rsidRDefault="00310BCD" w:rsidP="00310BCD">
            <w:pPr>
              <w:pStyle w:val="Prrafodelista"/>
              <w:numPr>
                <w:ilvl w:val="0"/>
                <w:numId w:val="13"/>
              </w:numPr>
              <w:spacing w:before="80" w:after="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Hero principal de gran formato en la parte superior.</w:t>
            </w:r>
          </w:p>
          <w:p w14:paraId="466503EF" w14:textId="77777777" w:rsidR="00310BCD" w:rsidRPr="00310BCD" w:rsidRDefault="00310BCD" w:rsidP="00310BCD">
            <w:pPr>
              <w:pStyle w:val="Prrafodelista"/>
              <w:numPr>
                <w:ilvl w:val="0"/>
                <w:numId w:val="13"/>
              </w:numPr>
              <w:spacing w:before="80" w:after="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Módulos de noticias en rejilla de dos o tres columnas.</w:t>
            </w:r>
          </w:p>
          <w:p w14:paraId="2C54BE11" w14:textId="77777777" w:rsidR="00310BCD" w:rsidRPr="00310BCD" w:rsidRDefault="00310BCD" w:rsidP="00310BCD">
            <w:pPr>
              <w:pStyle w:val="Prrafodelista"/>
              <w:numPr>
                <w:ilvl w:val="0"/>
                <w:numId w:val="13"/>
              </w:numPr>
              <w:spacing w:before="80" w:after="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Secciones de textos largos en columna única, márgenes amplios y tipografía grande.</w:t>
            </w:r>
          </w:p>
          <w:p w14:paraId="5F096F3C" w14:textId="4A0C6EA3" w:rsidR="003D6EFB" w:rsidRPr="00310BCD" w:rsidRDefault="00310BCD" w:rsidP="00310BCD">
            <w:pPr>
              <w:pStyle w:val="Prrafodelista"/>
              <w:numPr>
                <w:ilvl w:val="0"/>
                <w:numId w:val="13"/>
              </w:num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Ilustraciones y fotografías integradas como parte de la narrativa.</w:t>
            </w:r>
          </w:p>
        </w:tc>
      </w:tr>
      <w:tr w:rsidR="003D6EFB" w:rsidRPr="00310BCD" w14:paraId="7C299824" w14:textId="77777777" w:rsidTr="0031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9514E8C" w14:textId="5C4D0075" w:rsidR="003D6EFB" w:rsidRPr="00310BCD" w:rsidRDefault="003D6EFB">
            <w:pPr>
              <w:spacing w:after="160"/>
              <w:rPr>
                <w:rFonts w:ascii="Times New Roman" w:hAnsi="Times New Roman" w:cs="Times New Roman"/>
              </w:rPr>
            </w:pPr>
            <w:r w:rsidRPr="00310BCD">
              <w:rPr>
                <w:rFonts w:ascii="Times New Roman" w:hAnsi="Times New Roman" w:cs="Times New Roman"/>
              </w:rPr>
              <w:t>Elementos de Navegación</w:t>
            </w:r>
          </w:p>
        </w:tc>
        <w:tc>
          <w:tcPr>
            <w:tcW w:w="8374" w:type="dxa"/>
          </w:tcPr>
          <w:p w14:paraId="6065BBC8" w14:textId="77777777" w:rsidR="00310BCD" w:rsidRPr="00310BCD" w:rsidRDefault="00310BCD" w:rsidP="00310BCD">
            <w:pPr>
              <w:pStyle w:val="Prrafodelista"/>
              <w:numPr>
                <w:ilvl w:val="0"/>
                <w:numId w:val="12"/>
              </w:numPr>
              <w:spacing w:before="80" w:after="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Barra superior discreta con logotipo centrado.</w:t>
            </w:r>
          </w:p>
          <w:p w14:paraId="39E1DA99" w14:textId="77777777" w:rsidR="00310BCD" w:rsidRPr="00310BCD" w:rsidRDefault="00310BCD" w:rsidP="00310BCD">
            <w:pPr>
              <w:pStyle w:val="Prrafodelista"/>
              <w:numPr>
                <w:ilvl w:val="0"/>
                <w:numId w:val="12"/>
              </w:numPr>
              <w:spacing w:before="80" w:after="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 xml:space="preserve">Menú compacto y </w:t>
            </w:r>
            <w:proofErr w:type="spellStart"/>
            <w:r w:rsidRPr="00310BCD">
              <w:rPr>
                <w:rFonts w:ascii="Times New Roman" w:hAnsi="Times New Roman" w:cs="Times New Roman"/>
              </w:rPr>
              <w:t>sticky</w:t>
            </w:r>
            <w:proofErr w:type="spellEnd"/>
            <w:r w:rsidRPr="00310BCD">
              <w:rPr>
                <w:rFonts w:ascii="Times New Roman" w:hAnsi="Times New Roman" w:cs="Times New Roman"/>
              </w:rPr>
              <w:t xml:space="preserve"> para acceso constante.</w:t>
            </w:r>
          </w:p>
          <w:p w14:paraId="288BEB7C" w14:textId="77777777" w:rsidR="00310BCD" w:rsidRPr="00310BCD" w:rsidRDefault="00310BCD" w:rsidP="00310BCD">
            <w:pPr>
              <w:pStyle w:val="Prrafodelista"/>
              <w:numPr>
                <w:ilvl w:val="0"/>
                <w:numId w:val="12"/>
              </w:numPr>
              <w:spacing w:before="80" w:after="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10BCD">
              <w:rPr>
                <w:rFonts w:ascii="Times New Roman" w:hAnsi="Times New Roman" w:cs="Times New Roman"/>
              </w:rPr>
              <w:t>Breadcrumbs</w:t>
            </w:r>
            <w:proofErr w:type="spellEnd"/>
            <w:r w:rsidRPr="00310BCD">
              <w:rPr>
                <w:rFonts w:ascii="Times New Roman" w:hAnsi="Times New Roman" w:cs="Times New Roman"/>
              </w:rPr>
              <w:t xml:space="preserve"> en artículos para orientar al usuario.</w:t>
            </w:r>
          </w:p>
          <w:p w14:paraId="3F3F5841" w14:textId="1AD5CDF7" w:rsidR="003D6EFB" w:rsidRPr="00310BCD" w:rsidRDefault="00310BCD" w:rsidP="00310BCD">
            <w:pPr>
              <w:pStyle w:val="Prrafodelista"/>
              <w:numPr>
                <w:ilvl w:val="0"/>
                <w:numId w:val="12"/>
              </w:num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 xml:space="preserve">Buscador siempre visible y </w:t>
            </w:r>
            <w:proofErr w:type="spellStart"/>
            <w:r w:rsidRPr="00310BCD">
              <w:rPr>
                <w:rFonts w:ascii="Times New Roman" w:hAnsi="Times New Roman" w:cs="Times New Roman"/>
              </w:rPr>
              <w:t>sidebar</w:t>
            </w:r>
            <w:proofErr w:type="spellEnd"/>
            <w:r w:rsidRPr="00310BCD">
              <w:rPr>
                <w:rFonts w:ascii="Times New Roman" w:hAnsi="Times New Roman" w:cs="Times New Roman"/>
              </w:rPr>
              <w:t xml:space="preserve"> con contenido relacionado.</w:t>
            </w:r>
          </w:p>
        </w:tc>
      </w:tr>
      <w:tr w:rsidR="003D6EFB" w:rsidRPr="00310BCD" w14:paraId="6645C020" w14:textId="77777777" w:rsidTr="00310BCD">
        <w:tc>
          <w:tcPr>
            <w:cnfStyle w:val="001000000000" w:firstRow="0" w:lastRow="0" w:firstColumn="1" w:lastColumn="0" w:oddVBand="0" w:evenVBand="0" w:oddHBand="0" w:evenHBand="0" w:firstRowFirstColumn="0" w:firstRowLastColumn="0" w:lastRowFirstColumn="0" w:lastRowLastColumn="0"/>
            <w:tcW w:w="1696" w:type="dxa"/>
          </w:tcPr>
          <w:p w14:paraId="62BE97CF" w14:textId="66241B10" w:rsidR="003D6EFB" w:rsidRPr="00310BCD" w:rsidRDefault="00C10FA0">
            <w:pPr>
              <w:spacing w:after="160"/>
              <w:rPr>
                <w:rFonts w:ascii="Times New Roman" w:hAnsi="Times New Roman" w:cs="Times New Roman"/>
              </w:rPr>
            </w:pPr>
            <w:r w:rsidRPr="00310BCD">
              <w:rPr>
                <w:rFonts w:ascii="Times New Roman" w:hAnsi="Times New Roman" w:cs="Times New Roman"/>
              </w:rPr>
              <w:t>Tono Editorial</w:t>
            </w:r>
          </w:p>
        </w:tc>
        <w:tc>
          <w:tcPr>
            <w:tcW w:w="8374" w:type="dxa"/>
          </w:tcPr>
          <w:p w14:paraId="626A1754" w14:textId="77777777" w:rsidR="00310BCD" w:rsidRPr="00310BCD" w:rsidRDefault="00310BCD" w:rsidP="00310BCD">
            <w:pPr>
              <w:pStyle w:val="Prrafodelista"/>
              <w:numPr>
                <w:ilvl w:val="0"/>
                <w:numId w:val="11"/>
              </w:num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Estilo intelectual pero accesible.</w:t>
            </w:r>
          </w:p>
          <w:p w14:paraId="1B0DCE5B" w14:textId="77777777" w:rsidR="00310BCD" w:rsidRPr="00310BCD" w:rsidRDefault="00310BCD" w:rsidP="00310BCD">
            <w:pPr>
              <w:pStyle w:val="Prrafodelista"/>
              <w:numPr>
                <w:ilvl w:val="0"/>
                <w:numId w:val="11"/>
              </w:num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Enfoque en profundidad y calidad, no en titulares sensacionalistas.</w:t>
            </w:r>
          </w:p>
          <w:p w14:paraId="44D2CE6B" w14:textId="7BB22E8E" w:rsidR="003D6EFB" w:rsidRPr="00310BCD" w:rsidRDefault="00310BCD" w:rsidP="00310BCD">
            <w:pPr>
              <w:pStyle w:val="Prrafodelista"/>
              <w:numPr>
                <w:ilvl w:val="0"/>
                <w:numId w:val="11"/>
              </w:num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Voz editorial clara y consistente.</w:t>
            </w:r>
          </w:p>
        </w:tc>
      </w:tr>
      <w:tr w:rsidR="003D6EFB" w:rsidRPr="00310BCD" w14:paraId="5A5D0B3A" w14:textId="77777777" w:rsidTr="0031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CE882FD" w14:textId="270A5D37" w:rsidR="003D6EFB" w:rsidRPr="00310BCD" w:rsidRDefault="00C10FA0">
            <w:pPr>
              <w:spacing w:after="160"/>
              <w:rPr>
                <w:rFonts w:ascii="Times New Roman" w:hAnsi="Times New Roman" w:cs="Times New Roman"/>
              </w:rPr>
            </w:pPr>
            <w:r w:rsidRPr="00310BCD">
              <w:rPr>
                <w:rFonts w:ascii="Times New Roman" w:hAnsi="Times New Roman" w:cs="Times New Roman"/>
              </w:rPr>
              <w:t xml:space="preserve">Elementos Destacables para </w:t>
            </w:r>
            <w:r w:rsidR="00310BCD" w:rsidRPr="00310BCD">
              <w:rPr>
                <w:rFonts w:ascii="Times New Roman" w:hAnsi="Times New Roman" w:cs="Times New Roman"/>
              </w:rPr>
              <w:t>periódico</w:t>
            </w:r>
          </w:p>
        </w:tc>
        <w:tc>
          <w:tcPr>
            <w:tcW w:w="8374" w:type="dxa"/>
          </w:tcPr>
          <w:p w14:paraId="02588A60" w14:textId="77777777" w:rsidR="00310BCD" w:rsidRPr="00310BCD" w:rsidRDefault="00310BCD" w:rsidP="00310BCD">
            <w:pPr>
              <w:pStyle w:val="Prrafodelista"/>
              <w:numPr>
                <w:ilvl w:val="0"/>
                <w:numId w:val="10"/>
              </w:numPr>
              <w:spacing w:before="80" w:after="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Identidad visual unificada (colores, tipografía, logotipo).</w:t>
            </w:r>
          </w:p>
          <w:p w14:paraId="19C12F10" w14:textId="77777777" w:rsidR="00310BCD" w:rsidRPr="00310BCD" w:rsidRDefault="00310BCD" w:rsidP="00310BCD">
            <w:pPr>
              <w:pStyle w:val="Prrafodelista"/>
              <w:numPr>
                <w:ilvl w:val="0"/>
                <w:numId w:val="10"/>
              </w:numPr>
              <w:spacing w:before="80" w:after="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Uso estratégico del espacio en blanco.</w:t>
            </w:r>
          </w:p>
          <w:p w14:paraId="23373668" w14:textId="77777777" w:rsidR="00310BCD" w:rsidRPr="00310BCD" w:rsidRDefault="00310BCD" w:rsidP="00310BCD">
            <w:pPr>
              <w:pStyle w:val="Prrafodelista"/>
              <w:numPr>
                <w:ilvl w:val="0"/>
                <w:numId w:val="10"/>
              </w:numPr>
              <w:spacing w:before="80" w:after="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Jerarquía tipográfica clara y ordenada.</w:t>
            </w:r>
          </w:p>
          <w:p w14:paraId="182F0A1A" w14:textId="77777777" w:rsidR="00310BCD" w:rsidRPr="00310BCD" w:rsidRDefault="00310BCD" w:rsidP="00310BCD">
            <w:pPr>
              <w:pStyle w:val="Prrafodelista"/>
              <w:numPr>
                <w:ilvl w:val="0"/>
                <w:numId w:val="10"/>
              </w:numPr>
              <w:spacing w:before="80" w:after="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Cuadrícula flexible para escritorio y móvil.</w:t>
            </w:r>
          </w:p>
          <w:p w14:paraId="5FA34483" w14:textId="77777777" w:rsidR="00310BCD" w:rsidRPr="00310BCD" w:rsidRDefault="00310BCD" w:rsidP="00310BCD">
            <w:pPr>
              <w:pStyle w:val="Prrafodelista"/>
              <w:numPr>
                <w:ilvl w:val="0"/>
                <w:numId w:val="10"/>
              </w:numPr>
              <w:spacing w:before="80" w:after="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Secciones bien diferenciadas por color o estilo.</w:t>
            </w:r>
          </w:p>
          <w:p w14:paraId="158830DB" w14:textId="77777777" w:rsidR="00310BCD" w:rsidRPr="00310BCD" w:rsidRDefault="00310BCD" w:rsidP="00310BCD">
            <w:pPr>
              <w:pStyle w:val="Prrafodelista"/>
              <w:numPr>
                <w:ilvl w:val="0"/>
                <w:numId w:val="10"/>
              </w:numPr>
              <w:spacing w:before="80" w:after="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Artículos largos con diseño limpio y sin distracciones.</w:t>
            </w:r>
          </w:p>
          <w:p w14:paraId="1EF5E4F3" w14:textId="24C6FE2D" w:rsidR="003D6EFB" w:rsidRPr="00310BCD" w:rsidRDefault="00310BCD" w:rsidP="00310BCD">
            <w:pPr>
              <w:pStyle w:val="Prrafodelista"/>
              <w:numPr>
                <w:ilvl w:val="0"/>
                <w:numId w:val="10"/>
              </w:num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Espacios publicitarios ubicados sin afectar la lectura.</w:t>
            </w:r>
          </w:p>
        </w:tc>
      </w:tr>
    </w:tbl>
    <w:p w14:paraId="75CA23A1" w14:textId="77777777" w:rsidR="003D6EFB" w:rsidRPr="00310BCD" w:rsidRDefault="003D6EFB" w:rsidP="003D6EFB">
      <w:pPr>
        <w:rPr>
          <w:rFonts w:ascii="Times New Roman" w:hAnsi="Times New Roman" w:cs="Times New Roman"/>
        </w:rPr>
      </w:pPr>
    </w:p>
    <w:p w14:paraId="5F39F3B1" w14:textId="77777777" w:rsidR="00C10FA0" w:rsidRPr="00310BCD" w:rsidRDefault="00C10FA0" w:rsidP="003D6EFB">
      <w:pPr>
        <w:rPr>
          <w:rFonts w:ascii="Times New Roman" w:hAnsi="Times New Roman" w:cs="Times New Roman"/>
        </w:rPr>
      </w:pPr>
    </w:p>
    <w:p w14:paraId="2AC61EE8" w14:textId="77777777" w:rsidR="00C10FA0" w:rsidRPr="00310BCD" w:rsidRDefault="00C10FA0" w:rsidP="003D6EFB">
      <w:pPr>
        <w:rPr>
          <w:rFonts w:ascii="Times New Roman" w:hAnsi="Times New Roman" w:cs="Times New Roman"/>
        </w:rPr>
      </w:pPr>
    </w:p>
    <w:p w14:paraId="465D83C4" w14:textId="77777777" w:rsidR="00C10FA0" w:rsidRPr="00310BCD" w:rsidRDefault="00C10FA0" w:rsidP="003D6EFB">
      <w:pPr>
        <w:rPr>
          <w:rFonts w:ascii="Times New Roman" w:hAnsi="Times New Roman" w:cs="Times New Roman"/>
        </w:rPr>
      </w:pPr>
    </w:p>
    <w:p w14:paraId="41C4E146" w14:textId="77777777" w:rsidR="00C10FA0" w:rsidRPr="00310BCD" w:rsidRDefault="00C10FA0" w:rsidP="003D6EFB">
      <w:pPr>
        <w:rPr>
          <w:rFonts w:ascii="Times New Roman" w:hAnsi="Times New Roman" w:cs="Times New Roman"/>
        </w:rPr>
      </w:pPr>
    </w:p>
    <w:p w14:paraId="47A8DBAB" w14:textId="77777777" w:rsidR="00C10FA0" w:rsidRPr="00310BCD" w:rsidRDefault="00C10FA0" w:rsidP="003D6EFB">
      <w:pPr>
        <w:rPr>
          <w:rFonts w:ascii="Times New Roman" w:hAnsi="Times New Roman" w:cs="Times New Roman"/>
        </w:rPr>
      </w:pPr>
    </w:p>
    <w:p w14:paraId="7F4AE3B6" w14:textId="77777777" w:rsidR="00C10FA0" w:rsidRPr="00310BCD" w:rsidRDefault="00C10FA0" w:rsidP="003D6EFB">
      <w:pPr>
        <w:rPr>
          <w:rFonts w:ascii="Times New Roman" w:hAnsi="Times New Roman" w:cs="Times New Roman"/>
        </w:rPr>
      </w:pPr>
    </w:p>
    <w:p w14:paraId="08B8E49D" w14:textId="77777777" w:rsidR="00C10FA0" w:rsidRPr="00310BCD" w:rsidRDefault="00C10FA0" w:rsidP="003D6EFB">
      <w:pPr>
        <w:rPr>
          <w:rFonts w:ascii="Times New Roman" w:hAnsi="Times New Roman" w:cs="Times New Roman"/>
        </w:rPr>
      </w:pPr>
    </w:p>
    <w:p w14:paraId="4C5095AD" w14:textId="77777777" w:rsidR="00C10FA0" w:rsidRPr="00310BCD" w:rsidRDefault="00C10FA0" w:rsidP="003D6EFB">
      <w:pPr>
        <w:rPr>
          <w:rFonts w:ascii="Times New Roman" w:hAnsi="Times New Roman" w:cs="Times New Roman"/>
        </w:rPr>
      </w:pPr>
    </w:p>
    <w:p w14:paraId="21B7F6EA" w14:textId="30C51389" w:rsidR="00C6362C" w:rsidRPr="00310BCD" w:rsidRDefault="00C6362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62C" w:rsidRPr="00310BCD" w14:paraId="6BB8C6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D3D"/>
            <w:tcMar>
              <w:top w:w="200" w:type="dxa"/>
              <w:left w:w="300" w:type="dxa"/>
              <w:bottom w:w="200" w:type="dxa"/>
              <w:right w:w="300" w:type="dxa"/>
            </w:tcMar>
          </w:tcPr>
          <w:p w14:paraId="29884481"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6"/>
                <w:szCs w:val="26"/>
              </w:rPr>
              <w:t>2.  Módulos del Sistema</w:t>
            </w:r>
          </w:p>
        </w:tc>
      </w:tr>
    </w:tbl>
    <w:p w14:paraId="2A90F699" w14:textId="77777777" w:rsidR="00C6362C" w:rsidRPr="00310BCD" w:rsidRDefault="00C6362C">
      <w:pPr>
        <w:spacing w:after="160"/>
        <w:rPr>
          <w:rFonts w:ascii="Times New Roman" w:hAnsi="Times New Roman" w:cs="Times New Roman"/>
        </w:rPr>
      </w:pPr>
    </w:p>
    <w:p w14:paraId="16510428" w14:textId="77777777" w:rsidR="00C6362C" w:rsidRPr="00310BCD" w:rsidRDefault="00000000">
      <w:pPr>
        <w:spacing w:before="80" w:after="180"/>
        <w:jc w:val="both"/>
        <w:rPr>
          <w:rFonts w:ascii="Times New Roman" w:hAnsi="Times New Roman" w:cs="Times New Roman"/>
        </w:rPr>
      </w:pPr>
      <w:r w:rsidRPr="00310BCD">
        <w:rPr>
          <w:rFonts w:ascii="Times New Roman" w:hAnsi="Times New Roman" w:cs="Times New Roman"/>
        </w:rPr>
        <w:t>El sistema de NEWS estará conformado por los siguientes módulos funcionales. Cada uno ha sido diseñado pensando en la facilidad de uso para el equipo editorial, sin necesidad de conocimientos técnicos avanzados.</w:t>
      </w:r>
    </w:p>
    <w:tbl>
      <w:tblPr>
        <w:tblStyle w:val="Tablanormal4"/>
        <w:tblW w:w="0" w:type="auto"/>
        <w:tblLook w:val="04A0" w:firstRow="1" w:lastRow="0" w:firstColumn="1" w:lastColumn="0" w:noHBand="0" w:noVBand="1"/>
      </w:tblPr>
      <w:tblGrid>
        <w:gridCol w:w="3539"/>
        <w:gridCol w:w="6531"/>
      </w:tblGrid>
      <w:tr w:rsidR="00C10FA0" w:rsidRPr="00310BCD" w14:paraId="245DFC7B" w14:textId="77777777" w:rsidTr="00C10F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433844A" w14:textId="1E494077" w:rsidR="00C10FA0" w:rsidRPr="00310BCD" w:rsidRDefault="00C10FA0">
            <w:pPr>
              <w:spacing w:before="80" w:after="180"/>
              <w:jc w:val="both"/>
              <w:rPr>
                <w:rFonts w:ascii="Times New Roman" w:hAnsi="Times New Roman" w:cs="Times New Roman"/>
              </w:rPr>
            </w:pPr>
            <w:r w:rsidRPr="00310BCD">
              <w:rPr>
                <w:rFonts w:ascii="Times New Roman" w:hAnsi="Times New Roman" w:cs="Times New Roman"/>
              </w:rPr>
              <w:t>Manejo de Usuarios</w:t>
            </w:r>
          </w:p>
        </w:tc>
        <w:tc>
          <w:tcPr>
            <w:tcW w:w="6531" w:type="dxa"/>
          </w:tcPr>
          <w:p w14:paraId="3B85CA6E" w14:textId="77777777" w:rsidR="00C10FA0" w:rsidRPr="00310BCD" w:rsidRDefault="00C10FA0" w:rsidP="00C10FA0">
            <w:pPr>
              <w:pStyle w:val="Prrafodelista"/>
              <w:numPr>
                <w:ilvl w:val="0"/>
                <w:numId w:val="3"/>
              </w:numPr>
              <w:spacing w:before="80" w:after="18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10BCD">
              <w:rPr>
                <w:rFonts w:ascii="Times New Roman" w:hAnsi="Times New Roman" w:cs="Times New Roman"/>
                <w:b w:val="0"/>
                <w:bCs w:val="0"/>
              </w:rPr>
              <w:t>Creación y administración de usuarios por rol.</w:t>
            </w:r>
          </w:p>
          <w:p w14:paraId="16B3BC73" w14:textId="77777777" w:rsidR="00C10FA0" w:rsidRPr="00310BCD" w:rsidRDefault="00C10FA0" w:rsidP="00C10FA0">
            <w:pPr>
              <w:pStyle w:val="Prrafodelista"/>
              <w:numPr>
                <w:ilvl w:val="0"/>
                <w:numId w:val="3"/>
              </w:numPr>
              <w:spacing w:before="80" w:after="18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10BCD">
              <w:rPr>
                <w:rFonts w:ascii="Times New Roman" w:hAnsi="Times New Roman" w:cs="Times New Roman"/>
                <w:b w:val="0"/>
                <w:bCs w:val="0"/>
              </w:rPr>
              <w:t>Permisos específicos para reporteros, editores y revisores.</w:t>
            </w:r>
          </w:p>
          <w:p w14:paraId="5766F8A7" w14:textId="08513D21" w:rsidR="00C10FA0" w:rsidRPr="00310BCD" w:rsidRDefault="00C10FA0" w:rsidP="00C10FA0">
            <w:pPr>
              <w:pStyle w:val="Prrafodelista"/>
              <w:numPr>
                <w:ilvl w:val="0"/>
                <w:numId w:val="3"/>
              </w:numPr>
              <w:spacing w:before="80" w:after="18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b w:val="0"/>
                <w:bCs w:val="0"/>
              </w:rPr>
              <w:t>Control total del flujo editorial.</w:t>
            </w:r>
          </w:p>
        </w:tc>
      </w:tr>
      <w:tr w:rsidR="00C10FA0" w:rsidRPr="00310BCD" w14:paraId="101B40E4" w14:textId="77777777" w:rsidTr="00C10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4ABBE0B" w14:textId="736908FF" w:rsidR="00C10FA0" w:rsidRPr="00310BCD" w:rsidRDefault="00C10FA0">
            <w:pPr>
              <w:spacing w:before="80" w:after="180"/>
              <w:jc w:val="both"/>
              <w:rPr>
                <w:rFonts w:ascii="Times New Roman" w:hAnsi="Times New Roman" w:cs="Times New Roman"/>
              </w:rPr>
            </w:pPr>
            <w:r w:rsidRPr="00310BCD">
              <w:rPr>
                <w:rFonts w:ascii="Times New Roman" w:hAnsi="Times New Roman" w:cs="Times New Roman"/>
              </w:rPr>
              <w:t>CRUD de Noticias</w:t>
            </w:r>
          </w:p>
        </w:tc>
        <w:tc>
          <w:tcPr>
            <w:tcW w:w="6531" w:type="dxa"/>
          </w:tcPr>
          <w:p w14:paraId="6E041123" w14:textId="77777777" w:rsidR="00C10FA0" w:rsidRPr="00310BCD" w:rsidRDefault="00C10FA0" w:rsidP="00C10FA0">
            <w:pPr>
              <w:pStyle w:val="Prrafodelista"/>
              <w:numPr>
                <w:ilvl w:val="0"/>
                <w:numId w:val="4"/>
              </w:numPr>
              <w:spacing w:before="80" w:after="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Crear, editar, consultar y eliminar noticias.</w:t>
            </w:r>
          </w:p>
          <w:p w14:paraId="2D1253DE" w14:textId="77777777" w:rsidR="00C10FA0" w:rsidRPr="00310BCD" w:rsidRDefault="00C10FA0" w:rsidP="00C10FA0">
            <w:pPr>
              <w:pStyle w:val="Prrafodelista"/>
              <w:numPr>
                <w:ilvl w:val="0"/>
                <w:numId w:val="4"/>
              </w:numPr>
              <w:spacing w:before="80" w:after="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Carga de imágenes, categorías, etiquetas y programación de publicación.</w:t>
            </w:r>
          </w:p>
          <w:p w14:paraId="0BA69127" w14:textId="332831B5" w:rsidR="00C10FA0" w:rsidRPr="00310BCD" w:rsidRDefault="00C10FA0" w:rsidP="00C10FA0">
            <w:pPr>
              <w:pStyle w:val="Prrafodelista"/>
              <w:numPr>
                <w:ilvl w:val="0"/>
                <w:numId w:val="4"/>
              </w:numPr>
              <w:spacing w:before="80" w:after="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Envío a revisión desde una sola pantalla.</w:t>
            </w:r>
          </w:p>
        </w:tc>
      </w:tr>
      <w:tr w:rsidR="00C10FA0" w:rsidRPr="00310BCD" w14:paraId="41BFB521" w14:textId="77777777" w:rsidTr="00C10FA0">
        <w:tc>
          <w:tcPr>
            <w:cnfStyle w:val="001000000000" w:firstRow="0" w:lastRow="0" w:firstColumn="1" w:lastColumn="0" w:oddVBand="0" w:evenVBand="0" w:oddHBand="0" w:evenHBand="0" w:firstRowFirstColumn="0" w:firstRowLastColumn="0" w:lastRowFirstColumn="0" w:lastRowLastColumn="0"/>
            <w:tcW w:w="3539" w:type="dxa"/>
          </w:tcPr>
          <w:p w14:paraId="00951564" w14:textId="28366796" w:rsidR="00C10FA0" w:rsidRPr="00310BCD" w:rsidRDefault="00C10FA0">
            <w:pPr>
              <w:spacing w:before="80" w:after="180"/>
              <w:jc w:val="both"/>
              <w:rPr>
                <w:rFonts w:ascii="Times New Roman" w:hAnsi="Times New Roman" w:cs="Times New Roman"/>
              </w:rPr>
            </w:pPr>
            <w:r w:rsidRPr="00310BCD">
              <w:rPr>
                <w:rFonts w:ascii="Times New Roman" w:hAnsi="Times New Roman" w:cs="Times New Roman"/>
              </w:rPr>
              <w:t>Editor de Noticias con Estilo Uniforme</w:t>
            </w:r>
          </w:p>
        </w:tc>
        <w:tc>
          <w:tcPr>
            <w:tcW w:w="6531" w:type="dxa"/>
          </w:tcPr>
          <w:p w14:paraId="5A49A65C" w14:textId="77777777" w:rsidR="00C10FA0" w:rsidRPr="00310BCD" w:rsidRDefault="00C10FA0" w:rsidP="00C10FA0">
            <w:pPr>
              <w:pStyle w:val="Prrafodelista"/>
              <w:numPr>
                <w:ilvl w:val="0"/>
                <w:numId w:val="5"/>
              </w:numPr>
              <w:spacing w:before="80" w:after="1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Estilos prediseñados para mantener uniformidad visual.</w:t>
            </w:r>
          </w:p>
          <w:p w14:paraId="567FEB6A" w14:textId="77777777" w:rsidR="00C10FA0" w:rsidRPr="00310BCD" w:rsidRDefault="00C10FA0" w:rsidP="00C10FA0">
            <w:pPr>
              <w:pStyle w:val="Prrafodelista"/>
              <w:numPr>
                <w:ilvl w:val="0"/>
                <w:numId w:val="5"/>
              </w:numPr>
              <w:spacing w:before="80" w:after="1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Títulos, subtítulos, citas, listas e imágenes con formato profesional.</w:t>
            </w:r>
          </w:p>
          <w:p w14:paraId="72625765" w14:textId="0477331A" w:rsidR="00C10FA0" w:rsidRPr="00310BCD" w:rsidRDefault="00C10FA0" w:rsidP="00C10FA0">
            <w:pPr>
              <w:pStyle w:val="Prrafodelista"/>
              <w:numPr>
                <w:ilvl w:val="0"/>
                <w:numId w:val="5"/>
              </w:numPr>
              <w:spacing w:before="80" w:after="1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No requiere conocimientos de diseño.</w:t>
            </w:r>
          </w:p>
        </w:tc>
      </w:tr>
      <w:tr w:rsidR="00C10FA0" w:rsidRPr="00310BCD" w14:paraId="7F80E4A8" w14:textId="77777777" w:rsidTr="00C10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2948688" w14:textId="55915501" w:rsidR="00C10FA0" w:rsidRPr="00310BCD" w:rsidRDefault="00C10FA0">
            <w:pPr>
              <w:spacing w:before="80" w:after="180"/>
              <w:jc w:val="both"/>
              <w:rPr>
                <w:rFonts w:ascii="Times New Roman" w:hAnsi="Times New Roman" w:cs="Times New Roman"/>
              </w:rPr>
            </w:pPr>
            <w:r w:rsidRPr="00310BCD">
              <w:rPr>
                <w:rFonts w:ascii="Times New Roman" w:hAnsi="Times New Roman" w:cs="Times New Roman"/>
              </w:rPr>
              <w:t>SEO Integrado</w:t>
            </w:r>
          </w:p>
        </w:tc>
        <w:tc>
          <w:tcPr>
            <w:tcW w:w="6531" w:type="dxa"/>
          </w:tcPr>
          <w:p w14:paraId="14F35192" w14:textId="77777777" w:rsidR="00C10FA0" w:rsidRPr="00310BCD" w:rsidRDefault="00C10FA0" w:rsidP="00C10FA0">
            <w:pPr>
              <w:pStyle w:val="Prrafodelista"/>
              <w:numPr>
                <w:ilvl w:val="0"/>
                <w:numId w:val="6"/>
              </w:numPr>
              <w:spacing w:before="80" w:after="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Títulos, descripciones y palabras clave optimizadas.</w:t>
            </w:r>
          </w:p>
          <w:p w14:paraId="558CF813" w14:textId="77777777" w:rsidR="00C10FA0" w:rsidRPr="00310BCD" w:rsidRDefault="00C10FA0" w:rsidP="00C10FA0">
            <w:pPr>
              <w:pStyle w:val="Prrafodelista"/>
              <w:numPr>
                <w:ilvl w:val="0"/>
                <w:numId w:val="6"/>
              </w:numPr>
              <w:spacing w:before="80" w:after="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URL amigable e imagen para redes sociales.</w:t>
            </w:r>
          </w:p>
          <w:p w14:paraId="46F9FD8D" w14:textId="1C15C6EC" w:rsidR="00C10FA0" w:rsidRPr="00310BCD" w:rsidRDefault="00C10FA0" w:rsidP="00C10FA0">
            <w:pPr>
              <w:pStyle w:val="Prrafodelista"/>
              <w:numPr>
                <w:ilvl w:val="0"/>
                <w:numId w:val="6"/>
              </w:numPr>
              <w:spacing w:before="80" w:after="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Opciones para personalizar el SEO de cada noticia.</w:t>
            </w:r>
          </w:p>
        </w:tc>
      </w:tr>
      <w:tr w:rsidR="00C10FA0" w:rsidRPr="00310BCD" w14:paraId="59767146" w14:textId="77777777" w:rsidTr="00C10FA0">
        <w:tc>
          <w:tcPr>
            <w:cnfStyle w:val="001000000000" w:firstRow="0" w:lastRow="0" w:firstColumn="1" w:lastColumn="0" w:oddVBand="0" w:evenVBand="0" w:oddHBand="0" w:evenHBand="0" w:firstRowFirstColumn="0" w:firstRowLastColumn="0" w:lastRowFirstColumn="0" w:lastRowLastColumn="0"/>
            <w:tcW w:w="3539" w:type="dxa"/>
          </w:tcPr>
          <w:p w14:paraId="0ED10A74" w14:textId="29A3B6D1" w:rsidR="00C10FA0" w:rsidRPr="00310BCD" w:rsidRDefault="00C10FA0">
            <w:pPr>
              <w:spacing w:before="80" w:after="180"/>
              <w:jc w:val="both"/>
              <w:rPr>
                <w:rFonts w:ascii="Times New Roman" w:hAnsi="Times New Roman" w:cs="Times New Roman"/>
              </w:rPr>
            </w:pPr>
            <w:r w:rsidRPr="00310BCD">
              <w:rPr>
                <w:rFonts w:ascii="Times New Roman" w:hAnsi="Times New Roman" w:cs="Times New Roman"/>
              </w:rPr>
              <w:t>Espacios Estratégicos para Anuncios de Google</w:t>
            </w:r>
          </w:p>
        </w:tc>
        <w:tc>
          <w:tcPr>
            <w:tcW w:w="6531" w:type="dxa"/>
          </w:tcPr>
          <w:p w14:paraId="42F908E0" w14:textId="77777777" w:rsidR="00C10FA0" w:rsidRPr="00310BCD" w:rsidRDefault="00C10FA0" w:rsidP="00C10FA0">
            <w:pPr>
              <w:pStyle w:val="Prrafodelista"/>
              <w:numPr>
                <w:ilvl w:val="0"/>
                <w:numId w:val="7"/>
              </w:numPr>
              <w:spacing w:before="80" w:after="1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Áreas listas para Google AdSense.</w:t>
            </w:r>
          </w:p>
          <w:p w14:paraId="66D64414" w14:textId="77777777" w:rsidR="00C10FA0" w:rsidRPr="00310BCD" w:rsidRDefault="00C10FA0" w:rsidP="00C10FA0">
            <w:pPr>
              <w:pStyle w:val="Prrafodelista"/>
              <w:numPr>
                <w:ilvl w:val="0"/>
                <w:numId w:val="7"/>
              </w:numPr>
              <w:spacing w:before="80" w:after="1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Ubicaciones estratégicas (encabezado, entre artículos, barra lateral).</w:t>
            </w:r>
          </w:p>
          <w:p w14:paraId="048ABCB7" w14:textId="44FE90C7" w:rsidR="00C10FA0" w:rsidRPr="00310BCD" w:rsidRDefault="00C10FA0" w:rsidP="00C10FA0">
            <w:pPr>
              <w:pStyle w:val="Prrafodelista"/>
              <w:numPr>
                <w:ilvl w:val="0"/>
                <w:numId w:val="7"/>
              </w:numPr>
              <w:spacing w:before="80" w:after="1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Diseñadas para maximizar ingresos sin afectar la lectura.</w:t>
            </w:r>
          </w:p>
        </w:tc>
      </w:tr>
      <w:tr w:rsidR="00C10FA0" w:rsidRPr="00310BCD" w14:paraId="7AEDFDC7" w14:textId="77777777" w:rsidTr="00C10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FE47E7F" w14:textId="6D4D25B6" w:rsidR="00C10FA0" w:rsidRPr="00310BCD" w:rsidRDefault="00C10FA0">
            <w:pPr>
              <w:spacing w:before="80" w:after="180"/>
              <w:jc w:val="both"/>
              <w:rPr>
                <w:rFonts w:ascii="Times New Roman" w:hAnsi="Times New Roman" w:cs="Times New Roman"/>
              </w:rPr>
            </w:pPr>
            <w:r w:rsidRPr="00310BCD">
              <w:rPr>
                <w:rFonts w:ascii="Times New Roman" w:hAnsi="Times New Roman" w:cs="Times New Roman"/>
              </w:rPr>
              <w:t>Panel Administrativo</w:t>
            </w:r>
          </w:p>
        </w:tc>
        <w:tc>
          <w:tcPr>
            <w:tcW w:w="6531" w:type="dxa"/>
          </w:tcPr>
          <w:p w14:paraId="23A241A6" w14:textId="77777777" w:rsidR="00C10FA0" w:rsidRPr="00310BCD" w:rsidRDefault="00C10FA0" w:rsidP="00C10FA0">
            <w:pPr>
              <w:pStyle w:val="Prrafodelista"/>
              <w:numPr>
                <w:ilvl w:val="0"/>
                <w:numId w:val="8"/>
              </w:numPr>
              <w:spacing w:before="80" w:after="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Vista general del estado de las noticias.</w:t>
            </w:r>
          </w:p>
          <w:p w14:paraId="22BD350E" w14:textId="77777777" w:rsidR="00C10FA0" w:rsidRPr="00310BCD" w:rsidRDefault="00C10FA0" w:rsidP="00C10FA0">
            <w:pPr>
              <w:pStyle w:val="Prrafodelista"/>
              <w:numPr>
                <w:ilvl w:val="0"/>
                <w:numId w:val="8"/>
              </w:numPr>
              <w:spacing w:before="80" w:after="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Gestión de usuarios, categorías y estadísticas básicas.</w:t>
            </w:r>
          </w:p>
          <w:p w14:paraId="6BD58F79" w14:textId="4FA912F5" w:rsidR="00C10FA0" w:rsidRPr="00310BCD" w:rsidRDefault="00C10FA0" w:rsidP="00C10FA0">
            <w:pPr>
              <w:pStyle w:val="Prrafodelista"/>
              <w:numPr>
                <w:ilvl w:val="0"/>
                <w:numId w:val="8"/>
              </w:numPr>
              <w:spacing w:before="80" w:after="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Interfaz clara y fácil de usar.</w:t>
            </w:r>
          </w:p>
        </w:tc>
      </w:tr>
      <w:tr w:rsidR="00C10FA0" w:rsidRPr="00310BCD" w14:paraId="036E37E7" w14:textId="77777777" w:rsidTr="00C10FA0">
        <w:tc>
          <w:tcPr>
            <w:cnfStyle w:val="001000000000" w:firstRow="0" w:lastRow="0" w:firstColumn="1" w:lastColumn="0" w:oddVBand="0" w:evenVBand="0" w:oddHBand="0" w:evenHBand="0" w:firstRowFirstColumn="0" w:firstRowLastColumn="0" w:lastRowFirstColumn="0" w:lastRowLastColumn="0"/>
            <w:tcW w:w="3539" w:type="dxa"/>
          </w:tcPr>
          <w:p w14:paraId="172DBFFE" w14:textId="2AFE835E" w:rsidR="00C10FA0" w:rsidRPr="00310BCD" w:rsidRDefault="00C10FA0">
            <w:pPr>
              <w:spacing w:before="80" w:after="180"/>
              <w:jc w:val="both"/>
              <w:rPr>
                <w:rFonts w:ascii="Times New Roman" w:hAnsi="Times New Roman" w:cs="Times New Roman"/>
              </w:rPr>
            </w:pPr>
            <w:r w:rsidRPr="00310BCD">
              <w:rPr>
                <w:rFonts w:ascii="Times New Roman" w:hAnsi="Times New Roman" w:cs="Times New Roman"/>
              </w:rPr>
              <w:t>Página Pública con Diseño Inspirado en The New Yorker</w:t>
            </w:r>
          </w:p>
        </w:tc>
        <w:tc>
          <w:tcPr>
            <w:tcW w:w="6531" w:type="dxa"/>
          </w:tcPr>
          <w:p w14:paraId="182A0EFD" w14:textId="77777777" w:rsidR="00C10FA0" w:rsidRPr="00310BCD" w:rsidRDefault="00C10FA0" w:rsidP="00C10FA0">
            <w:pPr>
              <w:pStyle w:val="Prrafodelista"/>
              <w:numPr>
                <w:ilvl w:val="0"/>
                <w:numId w:val="9"/>
              </w:numPr>
              <w:spacing w:before="80" w:after="1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310BCD">
              <w:rPr>
                <w:rFonts w:ascii="Times New Roman" w:hAnsi="Times New Roman" w:cs="Times New Roman"/>
                <w:lang w:val="en-US"/>
              </w:rPr>
              <w:t>Diseño</w:t>
            </w:r>
            <w:proofErr w:type="spellEnd"/>
            <w:r w:rsidRPr="00310BCD">
              <w:rPr>
                <w:rFonts w:ascii="Times New Roman" w:hAnsi="Times New Roman" w:cs="Times New Roman"/>
                <w:lang w:val="en-US"/>
              </w:rPr>
              <w:t xml:space="preserve"> </w:t>
            </w:r>
            <w:proofErr w:type="spellStart"/>
            <w:r w:rsidRPr="00310BCD">
              <w:rPr>
                <w:rFonts w:ascii="Times New Roman" w:hAnsi="Times New Roman" w:cs="Times New Roman"/>
                <w:lang w:val="en-US"/>
              </w:rPr>
              <w:t>inspirado</w:t>
            </w:r>
            <w:proofErr w:type="spellEnd"/>
            <w:r w:rsidRPr="00310BCD">
              <w:rPr>
                <w:rFonts w:ascii="Times New Roman" w:hAnsi="Times New Roman" w:cs="Times New Roman"/>
                <w:lang w:val="en-US"/>
              </w:rPr>
              <w:t xml:space="preserve"> </w:t>
            </w:r>
            <w:proofErr w:type="spellStart"/>
            <w:r w:rsidRPr="00310BCD">
              <w:rPr>
                <w:rFonts w:ascii="Times New Roman" w:hAnsi="Times New Roman" w:cs="Times New Roman"/>
                <w:lang w:val="en-US"/>
              </w:rPr>
              <w:t>en</w:t>
            </w:r>
            <w:proofErr w:type="spellEnd"/>
            <w:r w:rsidRPr="00310BCD">
              <w:rPr>
                <w:rFonts w:ascii="Times New Roman" w:hAnsi="Times New Roman" w:cs="Times New Roman"/>
                <w:lang w:val="en-US"/>
              </w:rPr>
              <w:t xml:space="preserve"> The New Yorker.</w:t>
            </w:r>
          </w:p>
          <w:p w14:paraId="208DB317" w14:textId="77777777" w:rsidR="00C10FA0" w:rsidRPr="00310BCD" w:rsidRDefault="00C10FA0" w:rsidP="00C10FA0">
            <w:pPr>
              <w:pStyle w:val="Prrafodelista"/>
              <w:numPr>
                <w:ilvl w:val="0"/>
                <w:numId w:val="9"/>
              </w:numPr>
              <w:spacing w:before="80" w:after="1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Portada destacada, secciones por categoría y buscador.</w:t>
            </w:r>
          </w:p>
          <w:p w14:paraId="512B4120" w14:textId="771C2F27" w:rsidR="00C10FA0" w:rsidRPr="00310BCD" w:rsidRDefault="00C10FA0" w:rsidP="00C10FA0">
            <w:pPr>
              <w:pStyle w:val="Prrafodelista"/>
              <w:numPr>
                <w:ilvl w:val="0"/>
                <w:numId w:val="9"/>
              </w:numPr>
              <w:spacing w:before="80" w:after="1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0BCD">
              <w:rPr>
                <w:rFonts w:ascii="Times New Roman" w:hAnsi="Times New Roman" w:cs="Times New Roman"/>
              </w:rPr>
              <w:t>Optimizada para computadora y celular.</w:t>
            </w:r>
          </w:p>
        </w:tc>
      </w:tr>
    </w:tbl>
    <w:p w14:paraId="354050EF" w14:textId="77777777" w:rsidR="00C10FA0" w:rsidRPr="00310BCD" w:rsidRDefault="00C10FA0">
      <w:pPr>
        <w:spacing w:before="80" w:after="180"/>
        <w:jc w:val="both"/>
        <w:rPr>
          <w:rFonts w:ascii="Times New Roman" w:hAnsi="Times New Roman" w:cs="Times New Roman"/>
        </w:rPr>
      </w:pPr>
    </w:p>
    <w:p w14:paraId="5C430DEB" w14:textId="640B4529" w:rsidR="00C6362C" w:rsidRPr="00310BCD" w:rsidRDefault="00C6362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62C" w:rsidRPr="00310BCD" w14:paraId="454909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D3D"/>
            <w:tcMar>
              <w:top w:w="200" w:type="dxa"/>
              <w:left w:w="300" w:type="dxa"/>
              <w:bottom w:w="200" w:type="dxa"/>
              <w:right w:w="300" w:type="dxa"/>
            </w:tcMar>
          </w:tcPr>
          <w:p w14:paraId="1379DE12"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6"/>
                <w:szCs w:val="26"/>
              </w:rPr>
              <w:t xml:space="preserve">3.  Presupuesto en </w:t>
            </w:r>
            <w:proofErr w:type="gramStart"/>
            <w:r w:rsidRPr="00310BCD">
              <w:rPr>
                <w:rFonts w:ascii="Times New Roman" w:hAnsi="Times New Roman" w:cs="Times New Roman"/>
                <w:b/>
                <w:bCs/>
                <w:color w:val="FFFFFF"/>
                <w:sz w:val="26"/>
                <w:szCs w:val="26"/>
              </w:rPr>
              <w:t>Pesos Mexicanos</w:t>
            </w:r>
            <w:proofErr w:type="gramEnd"/>
            <w:r w:rsidRPr="00310BCD">
              <w:rPr>
                <w:rFonts w:ascii="Times New Roman" w:hAnsi="Times New Roman" w:cs="Times New Roman"/>
                <w:b/>
                <w:bCs/>
                <w:color w:val="FFFFFF"/>
                <w:sz w:val="26"/>
                <w:szCs w:val="26"/>
              </w:rPr>
              <w:t xml:space="preserve"> (MXN)</w:t>
            </w:r>
          </w:p>
        </w:tc>
      </w:tr>
    </w:tbl>
    <w:p w14:paraId="1DEBCC4D" w14:textId="77777777" w:rsidR="00C6362C" w:rsidRPr="00310BCD" w:rsidRDefault="00C6362C">
      <w:pPr>
        <w:spacing w:after="160"/>
        <w:rPr>
          <w:rFonts w:ascii="Times New Roman" w:hAnsi="Times New Roman" w:cs="Times New Roman"/>
        </w:rPr>
      </w:pPr>
    </w:p>
    <w:p w14:paraId="7A096462" w14:textId="77777777" w:rsidR="00C6362C" w:rsidRPr="00310BCD" w:rsidRDefault="00000000">
      <w:pPr>
        <w:spacing w:before="80" w:after="180"/>
        <w:jc w:val="both"/>
        <w:rPr>
          <w:rFonts w:ascii="Times New Roman" w:hAnsi="Times New Roman" w:cs="Times New Roman"/>
        </w:rPr>
      </w:pPr>
      <w:r w:rsidRPr="00310BCD">
        <w:rPr>
          <w:rFonts w:ascii="Times New Roman" w:hAnsi="Times New Roman" w:cs="Times New Roman"/>
        </w:rPr>
        <w:t xml:space="preserve">El siguiente desglose presenta el costo estimado del proyecto completo de NEWS. Los precios están expresados en </w:t>
      </w:r>
      <w:proofErr w:type="gramStart"/>
      <w:r w:rsidRPr="00310BCD">
        <w:rPr>
          <w:rFonts w:ascii="Times New Roman" w:hAnsi="Times New Roman" w:cs="Times New Roman"/>
        </w:rPr>
        <w:t>Pesos Mexicanos</w:t>
      </w:r>
      <w:proofErr w:type="gramEnd"/>
      <w:r w:rsidRPr="00310BCD">
        <w:rPr>
          <w:rFonts w:ascii="Times New Roman" w:hAnsi="Times New Roman" w:cs="Times New Roman"/>
        </w:rPr>
        <w:t xml:space="preserve"> e incluyen todas las etapas del desarrollo, desde el análisis inicial hasta la puesta en línea.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2360"/>
      </w:tblGrid>
      <w:tr w:rsidR="00C6362C" w:rsidRPr="00310BCD" w14:paraId="7C8E6E9B" w14:textId="77777777">
        <w:tblPrEx>
          <w:tblCellMar>
            <w:top w:w="0" w:type="dxa"/>
            <w:bottom w:w="0" w:type="dxa"/>
          </w:tblCellMar>
        </w:tblPrEx>
        <w:tc>
          <w:tcPr>
            <w:tcW w:w="4000" w:type="dxa"/>
            <w:tcBorders>
              <w:top w:val="single" w:sz="4" w:space="0" w:color="D0D5DE"/>
              <w:left w:val="none" w:sz="0" w:space="0" w:color="FFFFFF"/>
              <w:bottom w:val="single" w:sz="4" w:space="0" w:color="D0D5DE"/>
              <w:right w:val="none" w:sz="0" w:space="0" w:color="FFFFFF"/>
            </w:tcBorders>
            <w:shd w:val="clear" w:color="auto" w:fill="001D3D"/>
            <w:tcMar>
              <w:top w:w="100" w:type="dxa"/>
              <w:left w:w="160" w:type="dxa"/>
              <w:bottom w:w="100" w:type="dxa"/>
              <w:right w:w="160" w:type="dxa"/>
            </w:tcMar>
          </w:tcPr>
          <w:p w14:paraId="555D0F91"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0"/>
                <w:szCs w:val="20"/>
              </w:rPr>
              <w:t>Concepto</w:t>
            </w:r>
          </w:p>
        </w:tc>
        <w:tc>
          <w:tcPr>
            <w:tcW w:w="3000" w:type="dxa"/>
            <w:tcBorders>
              <w:top w:val="single" w:sz="4" w:space="0" w:color="D0D5DE"/>
              <w:left w:val="none" w:sz="0" w:space="0" w:color="FFFFFF"/>
              <w:bottom w:val="single" w:sz="4" w:space="0" w:color="D0D5DE"/>
              <w:right w:val="none" w:sz="0" w:space="0" w:color="FFFFFF"/>
            </w:tcBorders>
            <w:shd w:val="clear" w:color="auto" w:fill="001D3D"/>
            <w:tcMar>
              <w:top w:w="100" w:type="dxa"/>
              <w:left w:w="160" w:type="dxa"/>
              <w:bottom w:w="100" w:type="dxa"/>
              <w:right w:w="160" w:type="dxa"/>
            </w:tcMar>
          </w:tcPr>
          <w:p w14:paraId="6E2B1333"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0"/>
                <w:szCs w:val="20"/>
              </w:rPr>
              <w:t>Descripción</w:t>
            </w:r>
          </w:p>
        </w:tc>
        <w:tc>
          <w:tcPr>
            <w:tcW w:w="2360" w:type="dxa"/>
            <w:tcBorders>
              <w:top w:val="single" w:sz="4" w:space="0" w:color="D0D5DE"/>
              <w:left w:val="none" w:sz="0" w:space="0" w:color="FFFFFF"/>
              <w:bottom w:val="single" w:sz="4" w:space="0" w:color="D0D5DE"/>
              <w:right w:val="none" w:sz="0" w:space="0" w:color="FFFFFF"/>
            </w:tcBorders>
            <w:shd w:val="clear" w:color="auto" w:fill="001D3D"/>
            <w:tcMar>
              <w:top w:w="100" w:type="dxa"/>
              <w:left w:w="160" w:type="dxa"/>
              <w:bottom w:w="100" w:type="dxa"/>
              <w:right w:w="160" w:type="dxa"/>
            </w:tcMar>
          </w:tcPr>
          <w:p w14:paraId="058C9074" w14:textId="77777777" w:rsidR="00C6362C" w:rsidRPr="00310BCD" w:rsidRDefault="00000000">
            <w:pPr>
              <w:jc w:val="right"/>
              <w:rPr>
                <w:rFonts w:ascii="Times New Roman" w:hAnsi="Times New Roman" w:cs="Times New Roman"/>
              </w:rPr>
            </w:pPr>
            <w:r w:rsidRPr="00310BCD">
              <w:rPr>
                <w:rFonts w:ascii="Times New Roman" w:hAnsi="Times New Roman" w:cs="Times New Roman"/>
                <w:b/>
                <w:bCs/>
                <w:color w:val="FFFFFF"/>
                <w:sz w:val="20"/>
                <w:szCs w:val="20"/>
              </w:rPr>
              <w:t>Costo (MXN)</w:t>
            </w:r>
          </w:p>
        </w:tc>
      </w:tr>
      <w:tr w:rsidR="00C6362C" w:rsidRPr="00310BCD" w14:paraId="662C7E9F" w14:textId="77777777">
        <w:tblPrEx>
          <w:tblCellMar>
            <w:top w:w="0" w:type="dxa"/>
            <w:bottom w:w="0" w:type="dxa"/>
          </w:tblCellMar>
        </w:tblPrEx>
        <w:tc>
          <w:tcPr>
            <w:tcW w:w="4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7F36208C"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Diseño del periódico digital</w:t>
            </w:r>
          </w:p>
        </w:tc>
        <w:tc>
          <w:tcPr>
            <w:tcW w:w="3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5A8B9EF5"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Identidad visual, maquetación, guía de estilos y prototipo interactivo</w:t>
            </w:r>
          </w:p>
        </w:tc>
        <w:tc>
          <w:tcPr>
            <w:tcW w:w="236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395DFFD6" w14:textId="5313C00A" w:rsidR="00C6362C" w:rsidRPr="00310BCD" w:rsidRDefault="00000000">
            <w:pPr>
              <w:jc w:val="right"/>
              <w:rPr>
                <w:rFonts w:ascii="Times New Roman" w:hAnsi="Times New Roman" w:cs="Times New Roman"/>
              </w:rPr>
            </w:pPr>
            <w:r w:rsidRPr="00310BCD">
              <w:rPr>
                <w:rFonts w:ascii="Times New Roman" w:hAnsi="Times New Roman" w:cs="Times New Roman"/>
                <w:sz w:val="20"/>
                <w:szCs w:val="20"/>
              </w:rPr>
              <w:t>$2</w:t>
            </w:r>
            <w:r w:rsidR="00310BCD">
              <w:rPr>
                <w:rFonts w:ascii="Times New Roman" w:hAnsi="Times New Roman" w:cs="Times New Roman"/>
                <w:sz w:val="20"/>
                <w:szCs w:val="20"/>
              </w:rPr>
              <w:t>0</w:t>
            </w:r>
            <w:r w:rsidRPr="00310BCD">
              <w:rPr>
                <w:rFonts w:ascii="Times New Roman" w:hAnsi="Times New Roman" w:cs="Times New Roman"/>
                <w:sz w:val="20"/>
                <w:szCs w:val="20"/>
              </w:rPr>
              <w:t>,000</w:t>
            </w:r>
          </w:p>
        </w:tc>
      </w:tr>
      <w:tr w:rsidR="00C6362C" w:rsidRPr="00310BCD" w14:paraId="095F77D3" w14:textId="77777777">
        <w:tblPrEx>
          <w:tblCellMar>
            <w:top w:w="0" w:type="dxa"/>
            <w:bottom w:w="0" w:type="dxa"/>
          </w:tblCellMar>
        </w:tblPrEx>
        <w:tc>
          <w:tcPr>
            <w:tcW w:w="4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54027759"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Desarrollo Back-End (C#)</w:t>
            </w:r>
          </w:p>
        </w:tc>
        <w:tc>
          <w:tcPr>
            <w:tcW w:w="3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7DA96626"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API REST, lógica de negocio, base de datos, autenticación y seguridad</w:t>
            </w:r>
          </w:p>
        </w:tc>
        <w:tc>
          <w:tcPr>
            <w:tcW w:w="236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66C0B152" w14:textId="35815BFE" w:rsidR="00C6362C" w:rsidRPr="00310BCD" w:rsidRDefault="00000000">
            <w:pPr>
              <w:jc w:val="right"/>
              <w:rPr>
                <w:rFonts w:ascii="Times New Roman" w:hAnsi="Times New Roman" w:cs="Times New Roman"/>
              </w:rPr>
            </w:pPr>
            <w:r w:rsidRPr="00310BCD">
              <w:rPr>
                <w:rFonts w:ascii="Times New Roman" w:hAnsi="Times New Roman" w:cs="Times New Roman"/>
                <w:sz w:val="20"/>
                <w:szCs w:val="20"/>
              </w:rPr>
              <w:t>$</w:t>
            </w:r>
            <w:r w:rsidR="00CE1CBA">
              <w:rPr>
                <w:rFonts w:ascii="Times New Roman" w:hAnsi="Times New Roman" w:cs="Times New Roman"/>
                <w:sz w:val="20"/>
                <w:szCs w:val="20"/>
              </w:rPr>
              <w:t>4</w:t>
            </w:r>
            <w:r w:rsidR="00310BCD">
              <w:rPr>
                <w:rFonts w:ascii="Times New Roman" w:hAnsi="Times New Roman" w:cs="Times New Roman"/>
                <w:sz w:val="20"/>
                <w:szCs w:val="20"/>
              </w:rPr>
              <w:t>0</w:t>
            </w:r>
            <w:r w:rsidRPr="00310BCD">
              <w:rPr>
                <w:rFonts w:ascii="Times New Roman" w:hAnsi="Times New Roman" w:cs="Times New Roman"/>
                <w:sz w:val="20"/>
                <w:szCs w:val="20"/>
              </w:rPr>
              <w:t>,000</w:t>
            </w:r>
          </w:p>
        </w:tc>
      </w:tr>
      <w:tr w:rsidR="00C6362C" w:rsidRPr="00310BCD" w14:paraId="2680CC91" w14:textId="77777777">
        <w:tblPrEx>
          <w:tblCellMar>
            <w:top w:w="0" w:type="dxa"/>
            <w:bottom w:w="0" w:type="dxa"/>
          </w:tblCellMar>
        </w:tblPrEx>
        <w:tc>
          <w:tcPr>
            <w:tcW w:w="4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2E8495BF"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Desarrollo Front-End (Angular)</w:t>
            </w:r>
          </w:p>
        </w:tc>
        <w:tc>
          <w:tcPr>
            <w:tcW w:w="3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2F718DCA"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Interfaz administrativa y página pública responsive</w:t>
            </w:r>
          </w:p>
        </w:tc>
        <w:tc>
          <w:tcPr>
            <w:tcW w:w="236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32594A36" w14:textId="22C77D6C" w:rsidR="00C6362C" w:rsidRPr="00310BCD" w:rsidRDefault="00000000">
            <w:pPr>
              <w:jc w:val="right"/>
              <w:rPr>
                <w:rFonts w:ascii="Times New Roman" w:hAnsi="Times New Roman" w:cs="Times New Roman"/>
              </w:rPr>
            </w:pPr>
            <w:r w:rsidRPr="00310BCD">
              <w:rPr>
                <w:rFonts w:ascii="Times New Roman" w:hAnsi="Times New Roman" w:cs="Times New Roman"/>
                <w:sz w:val="20"/>
                <w:szCs w:val="20"/>
              </w:rPr>
              <w:t>$</w:t>
            </w:r>
            <w:r w:rsidR="00310BCD">
              <w:rPr>
                <w:rFonts w:ascii="Times New Roman" w:hAnsi="Times New Roman" w:cs="Times New Roman"/>
                <w:sz w:val="20"/>
                <w:szCs w:val="20"/>
              </w:rPr>
              <w:t>20</w:t>
            </w:r>
            <w:r w:rsidRPr="00310BCD">
              <w:rPr>
                <w:rFonts w:ascii="Times New Roman" w:hAnsi="Times New Roman" w:cs="Times New Roman"/>
                <w:sz w:val="20"/>
                <w:szCs w:val="20"/>
              </w:rPr>
              <w:t>,000</w:t>
            </w:r>
          </w:p>
        </w:tc>
      </w:tr>
      <w:tr w:rsidR="00C6362C" w:rsidRPr="00310BCD" w14:paraId="23E79E46" w14:textId="77777777">
        <w:tblPrEx>
          <w:tblCellMar>
            <w:top w:w="0" w:type="dxa"/>
            <w:bottom w:w="0" w:type="dxa"/>
          </w:tblCellMar>
        </w:tblPrEx>
        <w:tc>
          <w:tcPr>
            <w:tcW w:w="4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36348D13"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Módulo SEO integrado</w:t>
            </w:r>
          </w:p>
        </w:tc>
        <w:tc>
          <w:tcPr>
            <w:tcW w:w="3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1914E6CC"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 xml:space="preserve">Configuración de meta-etiquetas, </w:t>
            </w:r>
            <w:proofErr w:type="spellStart"/>
            <w:r w:rsidRPr="00310BCD">
              <w:rPr>
                <w:rFonts w:ascii="Times New Roman" w:hAnsi="Times New Roman" w:cs="Times New Roman"/>
                <w:sz w:val="20"/>
                <w:szCs w:val="20"/>
              </w:rPr>
              <w:t>URLs</w:t>
            </w:r>
            <w:proofErr w:type="spellEnd"/>
            <w:r w:rsidRPr="00310BCD">
              <w:rPr>
                <w:rFonts w:ascii="Times New Roman" w:hAnsi="Times New Roman" w:cs="Times New Roman"/>
                <w:sz w:val="20"/>
                <w:szCs w:val="20"/>
              </w:rPr>
              <w:t xml:space="preserve"> amigables y Open Graph</w:t>
            </w:r>
          </w:p>
        </w:tc>
        <w:tc>
          <w:tcPr>
            <w:tcW w:w="236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51E6F23B" w14:textId="1BE7BF92" w:rsidR="00C6362C" w:rsidRPr="00310BCD" w:rsidRDefault="00000000">
            <w:pPr>
              <w:jc w:val="right"/>
              <w:rPr>
                <w:rFonts w:ascii="Times New Roman" w:hAnsi="Times New Roman" w:cs="Times New Roman"/>
              </w:rPr>
            </w:pPr>
            <w:r w:rsidRPr="00310BCD">
              <w:rPr>
                <w:rFonts w:ascii="Times New Roman" w:hAnsi="Times New Roman" w:cs="Times New Roman"/>
                <w:sz w:val="20"/>
                <w:szCs w:val="20"/>
              </w:rPr>
              <w:t>$</w:t>
            </w:r>
            <w:r w:rsidR="00310BCD">
              <w:rPr>
                <w:rFonts w:ascii="Times New Roman" w:hAnsi="Times New Roman" w:cs="Times New Roman"/>
                <w:sz w:val="20"/>
                <w:szCs w:val="20"/>
              </w:rPr>
              <w:t>4</w:t>
            </w:r>
            <w:r w:rsidRPr="00310BCD">
              <w:rPr>
                <w:rFonts w:ascii="Times New Roman" w:hAnsi="Times New Roman" w:cs="Times New Roman"/>
                <w:sz w:val="20"/>
                <w:szCs w:val="20"/>
              </w:rPr>
              <w:t>,000</w:t>
            </w:r>
          </w:p>
        </w:tc>
      </w:tr>
      <w:tr w:rsidR="00C6362C" w:rsidRPr="00310BCD" w14:paraId="44C4E39B" w14:textId="77777777">
        <w:tblPrEx>
          <w:tblCellMar>
            <w:top w:w="0" w:type="dxa"/>
            <w:bottom w:w="0" w:type="dxa"/>
          </w:tblCellMar>
        </w:tblPrEx>
        <w:tc>
          <w:tcPr>
            <w:tcW w:w="4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07AF98EF"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Módulo de publicidad (AdSense)</w:t>
            </w:r>
          </w:p>
        </w:tc>
        <w:tc>
          <w:tcPr>
            <w:tcW w:w="3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768AB075"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Integración y posicionamiento estratégico de espacios publicitarios</w:t>
            </w:r>
          </w:p>
        </w:tc>
        <w:tc>
          <w:tcPr>
            <w:tcW w:w="236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41A07C14" w14:textId="56FFAC5A" w:rsidR="00C6362C" w:rsidRPr="00310BCD" w:rsidRDefault="00000000">
            <w:pPr>
              <w:jc w:val="right"/>
              <w:rPr>
                <w:rFonts w:ascii="Times New Roman" w:hAnsi="Times New Roman" w:cs="Times New Roman"/>
              </w:rPr>
            </w:pPr>
            <w:r w:rsidRPr="00310BCD">
              <w:rPr>
                <w:rFonts w:ascii="Times New Roman" w:hAnsi="Times New Roman" w:cs="Times New Roman"/>
                <w:sz w:val="20"/>
                <w:szCs w:val="20"/>
              </w:rPr>
              <w:t>$</w:t>
            </w:r>
            <w:r w:rsidR="00CE1CBA">
              <w:rPr>
                <w:rFonts w:ascii="Times New Roman" w:hAnsi="Times New Roman" w:cs="Times New Roman"/>
                <w:sz w:val="20"/>
                <w:szCs w:val="20"/>
              </w:rPr>
              <w:t>3</w:t>
            </w:r>
            <w:r w:rsidRPr="00310BCD">
              <w:rPr>
                <w:rFonts w:ascii="Times New Roman" w:hAnsi="Times New Roman" w:cs="Times New Roman"/>
                <w:sz w:val="20"/>
                <w:szCs w:val="20"/>
              </w:rPr>
              <w:t>,000</w:t>
            </w:r>
          </w:p>
        </w:tc>
      </w:tr>
      <w:tr w:rsidR="00C6362C" w:rsidRPr="00310BCD" w14:paraId="3190635D" w14:textId="77777777">
        <w:tblPrEx>
          <w:tblCellMar>
            <w:top w:w="0" w:type="dxa"/>
            <w:bottom w:w="0" w:type="dxa"/>
          </w:tblCellMar>
        </w:tblPrEx>
        <w:tc>
          <w:tcPr>
            <w:tcW w:w="4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505C9111"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Implementación en VPS (IIS)</w:t>
            </w:r>
          </w:p>
        </w:tc>
        <w:tc>
          <w:tcPr>
            <w:tcW w:w="3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0A361843"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Configuración del servidor, dominio, SSL y despliegue inicial</w:t>
            </w:r>
          </w:p>
        </w:tc>
        <w:tc>
          <w:tcPr>
            <w:tcW w:w="236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584D8912" w14:textId="77BDDC7A" w:rsidR="00C6362C" w:rsidRPr="00310BCD" w:rsidRDefault="00000000">
            <w:pPr>
              <w:jc w:val="right"/>
              <w:rPr>
                <w:rFonts w:ascii="Times New Roman" w:hAnsi="Times New Roman" w:cs="Times New Roman"/>
              </w:rPr>
            </w:pPr>
            <w:r w:rsidRPr="00310BCD">
              <w:rPr>
                <w:rFonts w:ascii="Times New Roman" w:hAnsi="Times New Roman" w:cs="Times New Roman"/>
                <w:sz w:val="20"/>
                <w:szCs w:val="20"/>
              </w:rPr>
              <w:t>$</w:t>
            </w:r>
            <w:r w:rsidR="00CE1CBA">
              <w:rPr>
                <w:rFonts w:ascii="Times New Roman" w:hAnsi="Times New Roman" w:cs="Times New Roman"/>
                <w:sz w:val="20"/>
                <w:szCs w:val="20"/>
              </w:rPr>
              <w:t>6</w:t>
            </w:r>
            <w:r w:rsidRPr="00310BCD">
              <w:rPr>
                <w:rFonts w:ascii="Times New Roman" w:hAnsi="Times New Roman" w:cs="Times New Roman"/>
                <w:sz w:val="20"/>
                <w:szCs w:val="20"/>
              </w:rPr>
              <w:t>,000</w:t>
            </w:r>
          </w:p>
        </w:tc>
      </w:tr>
      <w:tr w:rsidR="00C6362C" w:rsidRPr="00310BCD" w14:paraId="534EAE73" w14:textId="77777777">
        <w:tblPrEx>
          <w:tblCellMar>
            <w:top w:w="0" w:type="dxa"/>
            <w:bottom w:w="0" w:type="dxa"/>
          </w:tblCellMar>
        </w:tblPrEx>
        <w:tc>
          <w:tcPr>
            <w:tcW w:w="4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0B40A8E0"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Pruebas y control de calidad</w:t>
            </w:r>
          </w:p>
        </w:tc>
        <w:tc>
          <w:tcPr>
            <w:tcW w:w="3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4A9B54CB"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Pruebas funcionales, de carga y corrección de errores</w:t>
            </w:r>
          </w:p>
        </w:tc>
        <w:tc>
          <w:tcPr>
            <w:tcW w:w="236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4410CB29" w14:textId="6C38FB2F" w:rsidR="00C6362C" w:rsidRPr="00310BCD" w:rsidRDefault="00000000">
            <w:pPr>
              <w:jc w:val="right"/>
              <w:rPr>
                <w:rFonts w:ascii="Times New Roman" w:hAnsi="Times New Roman" w:cs="Times New Roman"/>
              </w:rPr>
            </w:pPr>
            <w:r w:rsidRPr="00310BCD">
              <w:rPr>
                <w:rFonts w:ascii="Times New Roman" w:hAnsi="Times New Roman" w:cs="Times New Roman"/>
                <w:sz w:val="20"/>
                <w:szCs w:val="20"/>
              </w:rPr>
              <w:t>$</w:t>
            </w:r>
            <w:r w:rsidR="00CE1CBA">
              <w:rPr>
                <w:rFonts w:ascii="Times New Roman" w:hAnsi="Times New Roman" w:cs="Times New Roman"/>
                <w:sz w:val="20"/>
                <w:szCs w:val="20"/>
              </w:rPr>
              <w:t>6</w:t>
            </w:r>
            <w:r w:rsidRPr="00310BCD">
              <w:rPr>
                <w:rFonts w:ascii="Times New Roman" w:hAnsi="Times New Roman" w:cs="Times New Roman"/>
                <w:sz w:val="20"/>
                <w:szCs w:val="20"/>
              </w:rPr>
              <w:t>,000</w:t>
            </w:r>
          </w:p>
        </w:tc>
      </w:tr>
      <w:tr w:rsidR="00C6362C" w:rsidRPr="00310BCD" w14:paraId="3F4839E8" w14:textId="77777777">
        <w:tblPrEx>
          <w:tblCellMar>
            <w:top w:w="0" w:type="dxa"/>
            <w:bottom w:w="0" w:type="dxa"/>
          </w:tblCellMar>
        </w:tblPrEx>
        <w:tc>
          <w:tcPr>
            <w:tcW w:w="4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0C87415B"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Capacitación al equipo editorial</w:t>
            </w:r>
          </w:p>
        </w:tc>
        <w:tc>
          <w:tcPr>
            <w:tcW w:w="3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3BE2EFCA"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 xml:space="preserve">Sesión de entrenamiento en uso del panel administrativo (4 </w:t>
            </w:r>
            <w:proofErr w:type="spellStart"/>
            <w:r w:rsidRPr="00310BCD">
              <w:rPr>
                <w:rFonts w:ascii="Times New Roman" w:hAnsi="Times New Roman" w:cs="Times New Roman"/>
                <w:sz w:val="20"/>
                <w:szCs w:val="20"/>
              </w:rPr>
              <w:t>hrs</w:t>
            </w:r>
            <w:proofErr w:type="spellEnd"/>
            <w:r w:rsidRPr="00310BCD">
              <w:rPr>
                <w:rFonts w:ascii="Times New Roman" w:hAnsi="Times New Roman" w:cs="Times New Roman"/>
                <w:sz w:val="20"/>
                <w:szCs w:val="20"/>
              </w:rPr>
              <w:t>)</w:t>
            </w:r>
          </w:p>
        </w:tc>
        <w:tc>
          <w:tcPr>
            <w:tcW w:w="236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0C15E6E9" w14:textId="6290BD44" w:rsidR="00C6362C" w:rsidRPr="00310BCD" w:rsidRDefault="00000000">
            <w:pPr>
              <w:jc w:val="right"/>
              <w:rPr>
                <w:rFonts w:ascii="Times New Roman" w:hAnsi="Times New Roman" w:cs="Times New Roman"/>
              </w:rPr>
            </w:pPr>
            <w:r w:rsidRPr="00310BCD">
              <w:rPr>
                <w:rFonts w:ascii="Times New Roman" w:hAnsi="Times New Roman" w:cs="Times New Roman"/>
                <w:sz w:val="20"/>
                <w:szCs w:val="20"/>
              </w:rPr>
              <w:t>$</w:t>
            </w:r>
            <w:r w:rsidR="00310BCD">
              <w:rPr>
                <w:rFonts w:ascii="Times New Roman" w:hAnsi="Times New Roman" w:cs="Times New Roman"/>
                <w:sz w:val="20"/>
                <w:szCs w:val="20"/>
              </w:rPr>
              <w:t>1</w:t>
            </w:r>
            <w:r w:rsidRPr="00310BCD">
              <w:rPr>
                <w:rFonts w:ascii="Times New Roman" w:hAnsi="Times New Roman" w:cs="Times New Roman"/>
                <w:sz w:val="20"/>
                <w:szCs w:val="20"/>
              </w:rPr>
              <w:t>,000</w:t>
            </w:r>
          </w:p>
        </w:tc>
      </w:tr>
      <w:tr w:rsidR="00C6362C" w:rsidRPr="00310BCD" w14:paraId="2574F584" w14:textId="77777777">
        <w:tblPrEx>
          <w:tblCellMar>
            <w:top w:w="0" w:type="dxa"/>
            <w:bottom w:w="0" w:type="dxa"/>
          </w:tblCellMar>
        </w:tblPrEx>
        <w:tc>
          <w:tcPr>
            <w:tcW w:w="7000" w:type="dxa"/>
            <w:gridSpan w:val="2"/>
            <w:tcBorders>
              <w:top w:val="none" w:sz="0" w:space="0" w:color="FFFFFF"/>
              <w:left w:val="none" w:sz="0" w:space="0" w:color="FFFFFF"/>
              <w:bottom w:val="none" w:sz="0" w:space="0" w:color="FFFFFF"/>
              <w:right w:val="none" w:sz="0" w:space="0" w:color="FFFFFF"/>
            </w:tcBorders>
            <w:shd w:val="clear" w:color="auto" w:fill="1A1E29"/>
            <w:tcMar>
              <w:top w:w="120" w:type="dxa"/>
              <w:left w:w="160" w:type="dxa"/>
              <w:bottom w:w="120" w:type="dxa"/>
              <w:right w:w="160" w:type="dxa"/>
            </w:tcMar>
          </w:tcPr>
          <w:p w14:paraId="50E25B23" w14:textId="77777777" w:rsidR="00C6362C" w:rsidRPr="00310BCD" w:rsidRDefault="00000000">
            <w:pPr>
              <w:rPr>
                <w:rFonts w:ascii="Times New Roman" w:hAnsi="Times New Roman" w:cs="Times New Roman"/>
              </w:rPr>
            </w:pPr>
            <w:proofErr w:type="gramStart"/>
            <w:r w:rsidRPr="00310BCD">
              <w:rPr>
                <w:rFonts w:ascii="Times New Roman" w:hAnsi="Times New Roman" w:cs="Times New Roman"/>
                <w:b/>
                <w:bCs/>
                <w:color w:val="FFFFFF"/>
              </w:rPr>
              <w:t>TOTAL</w:t>
            </w:r>
            <w:proofErr w:type="gramEnd"/>
            <w:r w:rsidRPr="00310BCD">
              <w:rPr>
                <w:rFonts w:ascii="Times New Roman" w:hAnsi="Times New Roman" w:cs="Times New Roman"/>
                <w:b/>
                <w:bCs/>
                <w:color w:val="FFFFFF"/>
              </w:rPr>
              <w:t xml:space="preserve"> DEL PROYECTO</w:t>
            </w:r>
          </w:p>
        </w:tc>
        <w:tc>
          <w:tcPr>
            <w:tcW w:w="2360" w:type="dxa"/>
            <w:tcBorders>
              <w:top w:val="none" w:sz="0" w:space="0" w:color="FFFFFF"/>
              <w:left w:val="none" w:sz="0" w:space="0" w:color="FFFFFF"/>
              <w:bottom w:val="none" w:sz="0" w:space="0" w:color="FFFFFF"/>
              <w:right w:val="none" w:sz="0" w:space="0" w:color="FFFFFF"/>
            </w:tcBorders>
            <w:shd w:val="clear" w:color="auto" w:fill="C20A54"/>
            <w:tcMar>
              <w:top w:w="120" w:type="dxa"/>
              <w:left w:w="160" w:type="dxa"/>
              <w:bottom w:w="120" w:type="dxa"/>
              <w:right w:w="160" w:type="dxa"/>
            </w:tcMar>
          </w:tcPr>
          <w:p w14:paraId="16CF3019" w14:textId="206EE25E" w:rsidR="00C6362C" w:rsidRPr="00310BCD" w:rsidRDefault="00000000">
            <w:pPr>
              <w:jc w:val="right"/>
              <w:rPr>
                <w:rFonts w:ascii="Times New Roman" w:hAnsi="Times New Roman" w:cs="Times New Roman"/>
              </w:rPr>
            </w:pPr>
            <w:r w:rsidRPr="00310BCD">
              <w:rPr>
                <w:rFonts w:ascii="Times New Roman" w:hAnsi="Times New Roman" w:cs="Times New Roman"/>
                <w:b/>
                <w:bCs/>
                <w:color w:val="FFFFFF"/>
              </w:rPr>
              <w:t>$1</w:t>
            </w:r>
            <w:r w:rsidR="00CE1CBA">
              <w:rPr>
                <w:rFonts w:ascii="Times New Roman" w:hAnsi="Times New Roman" w:cs="Times New Roman"/>
                <w:b/>
                <w:bCs/>
                <w:color w:val="FFFFFF"/>
              </w:rPr>
              <w:t>00</w:t>
            </w:r>
            <w:r w:rsidRPr="00310BCD">
              <w:rPr>
                <w:rFonts w:ascii="Times New Roman" w:hAnsi="Times New Roman" w:cs="Times New Roman"/>
                <w:b/>
                <w:bCs/>
                <w:color w:val="FFFFFF"/>
              </w:rPr>
              <w:t>,000 MXN</w:t>
            </w:r>
          </w:p>
        </w:tc>
      </w:tr>
    </w:tbl>
    <w:p w14:paraId="12FB98E8" w14:textId="77777777" w:rsidR="00C6362C" w:rsidRPr="00310BCD" w:rsidRDefault="00C6362C">
      <w:pPr>
        <w:spacing w:after="160"/>
        <w:rPr>
          <w:rFonts w:ascii="Times New Roman" w:hAnsi="Times New Roman" w:cs="Times New Roman"/>
        </w:rPr>
      </w:pPr>
    </w:p>
    <w:p w14:paraId="4E15FCE0" w14:textId="77777777" w:rsidR="003D6EFB" w:rsidRPr="00310BCD" w:rsidRDefault="003D6EFB">
      <w:pPr>
        <w:spacing w:after="160"/>
        <w:rPr>
          <w:rFonts w:ascii="Times New Roman" w:hAnsi="Times New Roman" w:cs="Times New Roman"/>
        </w:rPr>
      </w:pPr>
    </w:p>
    <w:p w14:paraId="6F0E5489" w14:textId="77777777" w:rsidR="003D6EFB" w:rsidRPr="00310BCD" w:rsidRDefault="003D6EFB">
      <w:pPr>
        <w:spacing w:after="160"/>
        <w:rPr>
          <w:rFonts w:ascii="Times New Roman" w:hAnsi="Times New Roman" w:cs="Times New Roman"/>
        </w:rPr>
      </w:pPr>
    </w:p>
    <w:p w14:paraId="607D9A59" w14:textId="77777777" w:rsidR="003D6EFB" w:rsidRPr="00310BCD" w:rsidRDefault="003D6EFB">
      <w:pPr>
        <w:spacing w:after="160"/>
        <w:rPr>
          <w:rFonts w:ascii="Times New Roman" w:hAnsi="Times New Roman" w:cs="Times New Roman"/>
        </w:rPr>
      </w:pPr>
    </w:p>
    <w:p w14:paraId="39A7E7ED" w14:textId="77777777" w:rsidR="003D6EFB" w:rsidRPr="00310BCD" w:rsidRDefault="003D6EFB">
      <w:pPr>
        <w:spacing w:after="160"/>
        <w:rPr>
          <w:rFonts w:ascii="Times New Roman" w:hAnsi="Times New Roman" w:cs="Times New Roman"/>
        </w:rPr>
      </w:pPr>
    </w:p>
    <w:p w14:paraId="3A40EFC5" w14:textId="77777777" w:rsidR="003D6EFB" w:rsidRPr="00310BCD" w:rsidRDefault="003D6EFB">
      <w:pPr>
        <w:spacing w:after="160"/>
        <w:rPr>
          <w:rFonts w:ascii="Times New Roman" w:hAnsi="Times New Roman" w:cs="Times New Roman"/>
        </w:rPr>
      </w:pPr>
    </w:p>
    <w:p w14:paraId="401B27B3" w14:textId="77777777" w:rsidR="003D6EFB" w:rsidRPr="00310BCD" w:rsidRDefault="003D6EFB">
      <w:pPr>
        <w:spacing w:after="160"/>
        <w:rPr>
          <w:rFonts w:ascii="Times New Roman" w:hAnsi="Times New Roman" w:cs="Times New Roman"/>
        </w:rPr>
      </w:pPr>
    </w:p>
    <w:p w14:paraId="532894C1" w14:textId="77777777" w:rsidR="003D6EFB" w:rsidRPr="00310BCD" w:rsidRDefault="003D6EFB">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62C" w:rsidRPr="00310BCD" w14:paraId="14BDA3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0A54"/>
            <w:tcMar>
              <w:top w:w="140" w:type="dxa"/>
              <w:left w:w="280" w:type="dxa"/>
              <w:bottom w:w="140" w:type="dxa"/>
              <w:right w:w="280" w:type="dxa"/>
            </w:tcMar>
          </w:tcPr>
          <w:p w14:paraId="5925A87D"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rPr>
              <w:lastRenderedPageBreak/>
              <w:t>Mantenimiento Mensual Sugerido</w:t>
            </w:r>
          </w:p>
        </w:tc>
      </w:tr>
    </w:tbl>
    <w:p w14:paraId="4A3DA6CD" w14:textId="77777777" w:rsidR="00C6362C" w:rsidRPr="00310BCD" w:rsidRDefault="00C6362C">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2360"/>
      </w:tblGrid>
      <w:tr w:rsidR="00C6362C" w:rsidRPr="00310BCD" w14:paraId="443C0335" w14:textId="77777777">
        <w:tblPrEx>
          <w:tblCellMar>
            <w:top w:w="0" w:type="dxa"/>
            <w:bottom w:w="0" w:type="dxa"/>
          </w:tblCellMar>
        </w:tblPrEx>
        <w:tc>
          <w:tcPr>
            <w:tcW w:w="4000" w:type="dxa"/>
            <w:tcBorders>
              <w:top w:val="single" w:sz="4" w:space="0" w:color="D0D5DE"/>
              <w:left w:val="none" w:sz="0" w:space="0" w:color="FFFFFF"/>
              <w:bottom w:val="single" w:sz="4" w:space="0" w:color="D0D5DE"/>
              <w:right w:val="none" w:sz="0" w:space="0" w:color="FFFFFF"/>
            </w:tcBorders>
            <w:shd w:val="clear" w:color="auto" w:fill="001D3D"/>
            <w:tcMar>
              <w:top w:w="100" w:type="dxa"/>
              <w:left w:w="160" w:type="dxa"/>
              <w:bottom w:w="100" w:type="dxa"/>
              <w:right w:w="160" w:type="dxa"/>
            </w:tcMar>
          </w:tcPr>
          <w:p w14:paraId="3A34D6B9"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0"/>
                <w:szCs w:val="20"/>
              </w:rPr>
              <w:t>Concepto</w:t>
            </w:r>
          </w:p>
        </w:tc>
        <w:tc>
          <w:tcPr>
            <w:tcW w:w="3000" w:type="dxa"/>
            <w:tcBorders>
              <w:top w:val="single" w:sz="4" w:space="0" w:color="D0D5DE"/>
              <w:left w:val="none" w:sz="0" w:space="0" w:color="FFFFFF"/>
              <w:bottom w:val="single" w:sz="4" w:space="0" w:color="D0D5DE"/>
              <w:right w:val="none" w:sz="0" w:space="0" w:color="FFFFFF"/>
            </w:tcBorders>
            <w:shd w:val="clear" w:color="auto" w:fill="001D3D"/>
            <w:tcMar>
              <w:top w:w="100" w:type="dxa"/>
              <w:left w:w="160" w:type="dxa"/>
              <w:bottom w:w="100" w:type="dxa"/>
              <w:right w:w="160" w:type="dxa"/>
            </w:tcMar>
          </w:tcPr>
          <w:p w14:paraId="181E3F4A"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0"/>
                <w:szCs w:val="20"/>
              </w:rPr>
              <w:t>Descripción</w:t>
            </w:r>
          </w:p>
        </w:tc>
        <w:tc>
          <w:tcPr>
            <w:tcW w:w="2360" w:type="dxa"/>
            <w:tcBorders>
              <w:top w:val="single" w:sz="4" w:space="0" w:color="D0D5DE"/>
              <w:left w:val="none" w:sz="0" w:space="0" w:color="FFFFFF"/>
              <w:bottom w:val="single" w:sz="4" w:space="0" w:color="D0D5DE"/>
              <w:right w:val="none" w:sz="0" w:space="0" w:color="FFFFFF"/>
            </w:tcBorders>
            <w:shd w:val="clear" w:color="auto" w:fill="001D3D"/>
            <w:tcMar>
              <w:top w:w="100" w:type="dxa"/>
              <w:left w:w="160" w:type="dxa"/>
              <w:bottom w:w="100" w:type="dxa"/>
              <w:right w:w="160" w:type="dxa"/>
            </w:tcMar>
          </w:tcPr>
          <w:p w14:paraId="5B6EC9AE" w14:textId="77777777" w:rsidR="00C6362C" w:rsidRPr="00310BCD" w:rsidRDefault="00000000">
            <w:pPr>
              <w:jc w:val="right"/>
              <w:rPr>
                <w:rFonts w:ascii="Times New Roman" w:hAnsi="Times New Roman" w:cs="Times New Roman"/>
              </w:rPr>
            </w:pPr>
            <w:r w:rsidRPr="00310BCD">
              <w:rPr>
                <w:rFonts w:ascii="Times New Roman" w:hAnsi="Times New Roman" w:cs="Times New Roman"/>
                <w:b/>
                <w:bCs/>
                <w:color w:val="FFFFFF"/>
                <w:sz w:val="20"/>
                <w:szCs w:val="20"/>
              </w:rPr>
              <w:t>Costo (MXN)</w:t>
            </w:r>
          </w:p>
        </w:tc>
      </w:tr>
      <w:tr w:rsidR="00C6362C" w:rsidRPr="00310BCD" w14:paraId="61A8CDCF" w14:textId="77777777">
        <w:tblPrEx>
          <w:tblCellMar>
            <w:top w:w="0" w:type="dxa"/>
            <w:bottom w:w="0" w:type="dxa"/>
          </w:tblCellMar>
        </w:tblPrEx>
        <w:tc>
          <w:tcPr>
            <w:tcW w:w="4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4D53F0C7"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Soporte técnico mensual</w:t>
            </w:r>
          </w:p>
        </w:tc>
        <w:tc>
          <w:tcPr>
            <w:tcW w:w="3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2848EB0B"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Atención de incidencias, actualizaciones y respaldo de datos</w:t>
            </w:r>
          </w:p>
        </w:tc>
        <w:tc>
          <w:tcPr>
            <w:tcW w:w="236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106DDC4A" w14:textId="77777777" w:rsidR="00C6362C" w:rsidRPr="00310BCD" w:rsidRDefault="00000000">
            <w:pPr>
              <w:jc w:val="right"/>
              <w:rPr>
                <w:rFonts w:ascii="Times New Roman" w:hAnsi="Times New Roman" w:cs="Times New Roman"/>
              </w:rPr>
            </w:pPr>
            <w:r w:rsidRPr="00310BCD">
              <w:rPr>
                <w:rFonts w:ascii="Times New Roman" w:hAnsi="Times New Roman" w:cs="Times New Roman"/>
                <w:sz w:val="20"/>
                <w:szCs w:val="20"/>
              </w:rPr>
              <w:t>$4,500</w:t>
            </w:r>
          </w:p>
        </w:tc>
      </w:tr>
      <w:tr w:rsidR="00C6362C" w:rsidRPr="00310BCD" w14:paraId="7097864D" w14:textId="77777777">
        <w:tblPrEx>
          <w:tblCellMar>
            <w:top w:w="0" w:type="dxa"/>
            <w:bottom w:w="0" w:type="dxa"/>
          </w:tblCellMar>
        </w:tblPrEx>
        <w:tc>
          <w:tcPr>
            <w:tcW w:w="4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23EC709E"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Actualizaciones menores</w:t>
            </w:r>
          </w:p>
        </w:tc>
        <w:tc>
          <w:tcPr>
            <w:tcW w:w="300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40A91EE3"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Ajustes de contenido, nuevas categorías y mejoras menores</w:t>
            </w:r>
          </w:p>
        </w:tc>
        <w:tc>
          <w:tcPr>
            <w:tcW w:w="2360" w:type="dxa"/>
            <w:tcBorders>
              <w:top w:val="single" w:sz="4" w:space="0" w:color="D0D5DE"/>
              <w:left w:val="none" w:sz="0" w:space="0" w:color="FFFFFF"/>
              <w:bottom w:val="single" w:sz="4" w:space="0" w:color="D0D5DE"/>
              <w:right w:val="none" w:sz="0" w:space="0" w:color="FFFFFF"/>
            </w:tcBorders>
            <w:shd w:val="clear" w:color="auto" w:fill="FFFFFF"/>
            <w:tcMar>
              <w:top w:w="100" w:type="dxa"/>
              <w:left w:w="160" w:type="dxa"/>
              <w:bottom w:w="100" w:type="dxa"/>
              <w:right w:w="160" w:type="dxa"/>
            </w:tcMar>
          </w:tcPr>
          <w:p w14:paraId="3312BADD" w14:textId="77777777" w:rsidR="00C6362C" w:rsidRPr="00310BCD" w:rsidRDefault="00000000">
            <w:pPr>
              <w:jc w:val="right"/>
              <w:rPr>
                <w:rFonts w:ascii="Times New Roman" w:hAnsi="Times New Roman" w:cs="Times New Roman"/>
              </w:rPr>
            </w:pPr>
            <w:r w:rsidRPr="00310BCD">
              <w:rPr>
                <w:rFonts w:ascii="Times New Roman" w:hAnsi="Times New Roman" w:cs="Times New Roman"/>
                <w:sz w:val="20"/>
                <w:szCs w:val="20"/>
              </w:rPr>
              <w:t>$2,500</w:t>
            </w:r>
          </w:p>
        </w:tc>
      </w:tr>
      <w:tr w:rsidR="00C6362C" w:rsidRPr="00310BCD" w14:paraId="1D3AD3C2" w14:textId="77777777">
        <w:tblPrEx>
          <w:tblCellMar>
            <w:top w:w="0" w:type="dxa"/>
            <w:bottom w:w="0" w:type="dxa"/>
          </w:tblCellMar>
        </w:tblPrEx>
        <w:tc>
          <w:tcPr>
            <w:tcW w:w="7000" w:type="dxa"/>
            <w:gridSpan w:val="2"/>
            <w:tcBorders>
              <w:top w:val="none" w:sz="0" w:space="0" w:color="FFFFFF"/>
              <w:left w:val="none" w:sz="0" w:space="0" w:color="FFFFFF"/>
              <w:bottom w:val="none" w:sz="0" w:space="0" w:color="FFFFFF"/>
              <w:right w:val="none" w:sz="0" w:space="0" w:color="FFFFFF"/>
            </w:tcBorders>
            <w:shd w:val="clear" w:color="auto" w:fill="1A1E29"/>
            <w:tcMar>
              <w:top w:w="120" w:type="dxa"/>
              <w:left w:w="160" w:type="dxa"/>
              <w:bottom w:w="120" w:type="dxa"/>
              <w:right w:w="160" w:type="dxa"/>
            </w:tcMar>
          </w:tcPr>
          <w:p w14:paraId="000825E6" w14:textId="35046B8E" w:rsidR="00C6362C" w:rsidRPr="00310BCD" w:rsidRDefault="00000000">
            <w:pPr>
              <w:rPr>
                <w:rFonts w:ascii="Times New Roman" w:hAnsi="Times New Roman" w:cs="Times New Roman"/>
              </w:rPr>
            </w:pPr>
            <w:proofErr w:type="gramStart"/>
            <w:r w:rsidRPr="00310BCD">
              <w:rPr>
                <w:rFonts w:ascii="Times New Roman" w:hAnsi="Times New Roman" w:cs="Times New Roman"/>
                <w:b/>
                <w:bCs/>
                <w:color w:val="FFFFFF"/>
              </w:rPr>
              <w:t>TOTAL</w:t>
            </w:r>
            <w:proofErr w:type="gramEnd"/>
            <w:r w:rsidRPr="00310BCD">
              <w:rPr>
                <w:rFonts w:ascii="Times New Roman" w:hAnsi="Times New Roman" w:cs="Times New Roman"/>
                <w:b/>
                <w:bCs/>
                <w:color w:val="FFFFFF"/>
              </w:rPr>
              <w:t xml:space="preserve"> MENSUAL</w:t>
            </w:r>
          </w:p>
        </w:tc>
        <w:tc>
          <w:tcPr>
            <w:tcW w:w="2360" w:type="dxa"/>
            <w:tcBorders>
              <w:top w:val="none" w:sz="0" w:space="0" w:color="FFFFFF"/>
              <w:left w:val="none" w:sz="0" w:space="0" w:color="FFFFFF"/>
              <w:bottom w:val="none" w:sz="0" w:space="0" w:color="FFFFFF"/>
              <w:right w:val="none" w:sz="0" w:space="0" w:color="FFFFFF"/>
            </w:tcBorders>
            <w:shd w:val="clear" w:color="auto" w:fill="C20A54"/>
            <w:tcMar>
              <w:top w:w="120" w:type="dxa"/>
              <w:left w:w="160" w:type="dxa"/>
              <w:bottom w:w="120" w:type="dxa"/>
              <w:right w:w="160" w:type="dxa"/>
            </w:tcMar>
          </w:tcPr>
          <w:p w14:paraId="53A287A6" w14:textId="77777777" w:rsidR="00C6362C" w:rsidRPr="00310BCD" w:rsidRDefault="00000000">
            <w:pPr>
              <w:jc w:val="right"/>
              <w:rPr>
                <w:rFonts w:ascii="Times New Roman" w:hAnsi="Times New Roman" w:cs="Times New Roman"/>
              </w:rPr>
            </w:pPr>
            <w:r w:rsidRPr="00310BCD">
              <w:rPr>
                <w:rFonts w:ascii="Times New Roman" w:hAnsi="Times New Roman" w:cs="Times New Roman"/>
                <w:b/>
                <w:bCs/>
                <w:color w:val="FFFFFF"/>
              </w:rPr>
              <w:t>$7,000 MXN</w:t>
            </w:r>
          </w:p>
        </w:tc>
      </w:tr>
    </w:tbl>
    <w:p w14:paraId="74DA8287" w14:textId="77777777" w:rsidR="00C6362C" w:rsidRPr="00310BCD" w:rsidRDefault="00C6362C">
      <w:pPr>
        <w:spacing w:after="120"/>
        <w:rPr>
          <w:rFonts w:ascii="Times New Roman" w:hAnsi="Times New Roman" w:cs="Times New Roman"/>
        </w:rPr>
      </w:pPr>
    </w:p>
    <w:p w14:paraId="75075D1C" w14:textId="77777777" w:rsidR="00C6362C" w:rsidRPr="00310BCD" w:rsidRDefault="00C6362C">
      <w:pPr>
        <w:spacing w:after="200"/>
        <w:rPr>
          <w:rFonts w:ascii="Times New Roman" w:hAnsi="Times New Roman" w:cs="Times New Roman"/>
        </w:rPr>
      </w:pPr>
    </w:p>
    <w:p w14:paraId="368BF694" w14:textId="77777777" w:rsidR="00C6362C" w:rsidRPr="00310BCD" w:rsidRDefault="00000000">
      <w:pPr>
        <w:rPr>
          <w:rFonts w:ascii="Times New Roman" w:hAnsi="Times New Roman" w:cs="Times New Roman"/>
        </w:rPr>
      </w:pPr>
      <w:r w:rsidRPr="00310BCD">
        <w:rPr>
          <w:rFonts w:ascii="Times New Roman" w:hAnsi="Times New Roman" w:cs="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62C" w:rsidRPr="00310BCD" w14:paraId="5D5B32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D3D"/>
            <w:tcMar>
              <w:top w:w="200" w:type="dxa"/>
              <w:left w:w="300" w:type="dxa"/>
              <w:bottom w:w="200" w:type="dxa"/>
              <w:right w:w="300" w:type="dxa"/>
            </w:tcMar>
          </w:tcPr>
          <w:p w14:paraId="327F6BE6"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6"/>
                <w:szCs w:val="26"/>
              </w:rPr>
              <w:lastRenderedPageBreak/>
              <w:t>4.  Condiciones y Formas de Pago</w:t>
            </w:r>
          </w:p>
        </w:tc>
      </w:tr>
    </w:tbl>
    <w:p w14:paraId="0E9E8164" w14:textId="77777777" w:rsidR="00C6362C" w:rsidRPr="00310BCD" w:rsidRDefault="00C6362C">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62C" w:rsidRPr="00310BCD" w14:paraId="51DE4A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0A54"/>
            <w:tcMar>
              <w:top w:w="140" w:type="dxa"/>
              <w:left w:w="280" w:type="dxa"/>
              <w:bottom w:w="140" w:type="dxa"/>
              <w:right w:w="280" w:type="dxa"/>
            </w:tcMar>
          </w:tcPr>
          <w:p w14:paraId="71D6A0A8" w14:textId="77777777" w:rsidR="00C6362C" w:rsidRPr="00310BCD" w:rsidRDefault="00000000">
            <w:pPr>
              <w:rPr>
                <w:rFonts w:ascii="Times New Roman" w:hAnsi="Times New Roman" w:cs="Times New Roman"/>
              </w:rPr>
            </w:pPr>
            <w:proofErr w:type="gramStart"/>
            <w:r w:rsidRPr="00310BCD">
              <w:rPr>
                <w:rFonts w:ascii="Times New Roman" w:hAnsi="Times New Roman" w:cs="Times New Roman"/>
                <w:b/>
                <w:bCs/>
                <w:color w:val="FFFFFF"/>
              </w:rPr>
              <w:t>4.1  Forma</w:t>
            </w:r>
            <w:proofErr w:type="gramEnd"/>
            <w:r w:rsidRPr="00310BCD">
              <w:rPr>
                <w:rFonts w:ascii="Times New Roman" w:hAnsi="Times New Roman" w:cs="Times New Roman"/>
                <w:b/>
                <w:bCs/>
                <w:color w:val="FFFFFF"/>
              </w:rPr>
              <w:t xml:space="preserve"> de Trabajo</w:t>
            </w:r>
          </w:p>
        </w:tc>
      </w:tr>
    </w:tbl>
    <w:p w14:paraId="57D2CDB7" w14:textId="77777777" w:rsidR="00C6362C" w:rsidRPr="00310BCD" w:rsidRDefault="00C6362C">
      <w:pPr>
        <w:spacing w:after="80"/>
        <w:rPr>
          <w:rFonts w:ascii="Times New Roman" w:hAnsi="Times New Roman" w:cs="Times New Roman"/>
        </w:rPr>
      </w:pPr>
    </w:p>
    <w:p w14:paraId="4D2AD13A" w14:textId="77777777" w:rsidR="00C6362C" w:rsidRPr="00310BCD" w:rsidRDefault="00000000">
      <w:pPr>
        <w:spacing w:before="80" w:after="140"/>
        <w:jc w:val="both"/>
        <w:rPr>
          <w:rFonts w:ascii="Times New Roman" w:hAnsi="Times New Roman" w:cs="Times New Roman"/>
        </w:rPr>
      </w:pPr>
      <w:r w:rsidRPr="00310BCD">
        <w:rPr>
          <w:rFonts w:ascii="Times New Roman" w:hAnsi="Times New Roman" w:cs="Times New Roman"/>
        </w:rPr>
        <w:t>El proyecto se desarrollará en fases claramente definidas, con presentaciones de avance al final de cada una. El cliente contará con un punto de contacto directo para resolver dudas, solicitar ajustes y dar retroalimentación. Todo cambio fuera del alcance acordado se cotizará de forma separada y con previo aviso.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62C" w:rsidRPr="00310BCD" w14:paraId="478F2A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0A54"/>
            <w:tcMar>
              <w:top w:w="140" w:type="dxa"/>
              <w:left w:w="280" w:type="dxa"/>
              <w:bottom w:w="140" w:type="dxa"/>
              <w:right w:w="280" w:type="dxa"/>
            </w:tcMar>
          </w:tcPr>
          <w:p w14:paraId="7EA97F8C" w14:textId="77777777" w:rsidR="00C6362C" w:rsidRPr="00310BCD" w:rsidRDefault="00000000">
            <w:pPr>
              <w:rPr>
                <w:rFonts w:ascii="Times New Roman" w:hAnsi="Times New Roman" w:cs="Times New Roman"/>
              </w:rPr>
            </w:pPr>
            <w:proofErr w:type="gramStart"/>
            <w:r w:rsidRPr="00310BCD">
              <w:rPr>
                <w:rFonts w:ascii="Times New Roman" w:hAnsi="Times New Roman" w:cs="Times New Roman"/>
                <w:b/>
                <w:bCs/>
                <w:color w:val="FFFFFF"/>
              </w:rPr>
              <w:t>4.2  Entregables</w:t>
            </w:r>
            <w:proofErr w:type="gramEnd"/>
            <w:r w:rsidRPr="00310BCD">
              <w:rPr>
                <w:rFonts w:ascii="Times New Roman" w:hAnsi="Times New Roman" w:cs="Times New Roman"/>
                <w:b/>
                <w:bCs/>
                <w:color w:val="FFFFFF"/>
              </w:rPr>
              <w:t xml:space="preserve"> por Fase y Plazos</w:t>
            </w:r>
          </w:p>
        </w:tc>
      </w:tr>
    </w:tbl>
    <w:p w14:paraId="5A4FE8A9" w14:textId="77777777" w:rsidR="00C6362C" w:rsidRPr="00310BCD" w:rsidRDefault="00C6362C">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3560"/>
        <w:gridCol w:w="2200"/>
      </w:tblGrid>
      <w:tr w:rsidR="00C6362C" w:rsidRPr="00310BCD" w14:paraId="3796D0AD"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001D3D"/>
            <w:tcMar>
              <w:top w:w="100" w:type="dxa"/>
              <w:left w:w="140" w:type="dxa"/>
              <w:bottom w:w="100" w:type="dxa"/>
              <w:right w:w="140" w:type="dxa"/>
            </w:tcMar>
          </w:tcPr>
          <w:p w14:paraId="469D8FD5"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0"/>
                <w:szCs w:val="20"/>
              </w:rPr>
              <w:t>Fase</w:t>
            </w:r>
          </w:p>
        </w:tc>
        <w:tc>
          <w:tcPr>
            <w:tcW w:w="2800" w:type="dxa"/>
            <w:tcBorders>
              <w:top w:val="none" w:sz="0" w:space="0" w:color="FFFFFF"/>
              <w:left w:val="none" w:sz="0" w:space="0" w:color="FFFFFF"/>
              <w:bottom w:val="none" w:sz="0" w:space="0" w:color="FFFFFF"/>
              <w:right w:val="none" w:sz="0" w:space="0" w:color="FFFFFF"/>
            </w:tcBorders>
            <w:shd w:val="clear" w:color="auto" w:fill="001D3D"/>
            <w:tcMar>
              <w:top w:w="100" w:type="dxa"/>
              <w:left w:w="140" w:type="dxa"/>
              <w:bottom w:w="100" w:type="dxa"/>
              <w:right w:w="140" w:type="dxa"/>
            </w:tcMar>
          </w:tcPr>
          <w:p w14:paraId="25A3C28F"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0"/>
                <w:szCs w:val="20"/>
              </w:rPr>
              <w:t>Nombre</w:t>
            </w:r>
          </w:p>
        </w:tc>
        <w:tc>
          <w:tcPr>
            <w:tcW w:w="3560" w:type="dxa"/>
            <w:tcBorders>
              <w:top w:val="none" w:sz="0" w:space="0" w:color="FFFFFF"/>
              <w:left w:val="none" w:sz="0" w:space="0" w:color="FFFFFF"/>
              <w:bottom w:val="none" w:sz="0" w:space="0" w:color="FFFFFF"/>
              <w:right w:val="none" w:sz="0" w:space="0" w:color="FFFFFF"/>
            </w:tcBorders>
            <w:shd w:val="clear" w:color="auto" w:fill="001D3D"/>
            <w:tcMar>
              <w:top w:w="100" w:type="dxa"/>
              <w:left w:w="140" w:type="dxa"/>
              <w:bottom w:w="100" w:type="dxa"/>
              <w:right w:w="140" w:type="dxa"/>
            </w:tcMar>
          </w:tcPr>
          <w:p w14:paraId="166BBC2C"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0"/>
                <w:szCs w:val="20"/>
              </w:rPr>
              <w:t>Entregables</w:t>
            </w:r>
          </w:p>
        </w:tc>
        <w:tc>
          <w:tcPr>
            <w:tcW w:w="2200" w:type="dxa"/>
            <w:tcBorders>
              <w:top w:val="none" w:sz="0" w:space="0" w:color="FFFFFF"/>
              <w:left w:val="none" w:sz="0" w:space="0" w:color="FFFFFF"/>
              <w:bottom w:val="none" w:sz="0" w:space="0" w:color="FFFFFF"/>
              <w:right w:val="none" w:sz="0" w:space="0" w:color="FFFFFF"/>
            </w:tcBorders>
            <w:shd w:val="clear" w:color="auto" w:fill="001D3D"/>
            <w:tcMar>
              <w:top w:w="100" w:type="dxa"/>
              <w:left w:w="140" w:type="dxa"/>
              <w:bottom w:w="100" w:type="dxa"/>
              <w:right w:w="140" w:type="dxa"/>
            </w:tcMar>
          </w:tcPr>
          <w:p w14:paraId="3E1E9DC1"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0"/>
                <w:szCs w:val="20"/>
              </w:rPr>
              <w:t>Plazo</w:t>
            </w:r>
          </w:p>
        </w:tc>
      </w:tr>
      <w:tr w:rsidR="00C6362C" w:rsidRPr="00310BCD" w14:paraId="32FCBFBF" w14:textId="77777777">
        <w:tblPrEx>
          <w:tblCellMar>
            <w:top w:w="0" w:type="dxa"/>
            <w:bottom w:w="0" w:type="dxa"/>
          </w:tblCellMar>
        </w:tblPrEx>
        <w:tc>
          <w:tcPr>
            <w:tcW w:w="8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2FD05557"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1</w:t>
            </w:r>
          </w:p>
        </w:tc>
        <w:tc>
          <w:tcPr>
            <w:tcW w:w="28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6666B1EF"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Análisis y Diseño</w:t>
            </w:r>
          </w:p>
        </w:tc>
        <w:tc>
          <w:tcPr>
            <w:tcW w:w="356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0CC51B08"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Propuesta visual, guía de estilos, prototipo navegable</w:t>
            </w:r>
          </w:p>
        </w:tc>
        <w:tc>
          <w:tcPr>
            <w:tcW w:w="22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00AAC964" w14:textId="257F64D3" w:rsidR="00C6362C" w:rsidRPr="00310BCD" w:rsidRDefault="00CE1CBA">
            <w:pPr>
              <w:rPr>
                <w:rFonts w:ascii="Times New Roman" w:hAnsi="Times New Roman" w:cs="Times New Roman"/>
              </w:rPr>
            </w:pPr>
            <w:r>
              <w:rPr>
                <w:rFonts w:ascii="Times New Roman" w:hAnsi="Times New Roman" w:cs="Times New Roman"/>
                <w:sz w:val="20"/>
                <w:szCs w:val="20"/>
              </w:rPr>
              <w:t>1</w:t>
            </w:r>
            <w:r w:rsidR="00000000" w:rsidRPr="00310BCD">
              <w:rPr>
                <w:rFonts w:ascii="Times New Roman" w:hAnsi="Times New Roman" w:cs="Times New Roman"/>
                <w:sz w:val="20"/>
                <w:szCs w:val="20"/>
              </w:rPr>
              <w:t xml:space="preserve"> semana</w:t>
            </w:r>
          </w:p>
        </w:tc>
      </w:tr>
      <w:tr w:rsidR="00C6362C" w:rsidRPr="00310BCD" w14:paraId="5CAD6F3E" w14:textId="77777777">
        <w:tblPrEx>
          <w:tblCellMar>
            <w:top w:w="0" w:type="dxa"/>
            <w:bottom w:w="0" w:type="dxa"/>
          </w:tblCellMar>
        </w:tblPrEx>
        <w:tc>
          <w:tcPr>
            <w:tcW w:w="800" w:type="dxa"/>
            <w:tcBorders>
              <w:top w:val="single" w:sz="4" w:space="0" w:color="D0D5DE"/>
              <w:left w:val="none" w:sz="0" w:space="0" w:color="FFFFFF"/>
              <w:bottom w:val="single" w:sz="4" w:space="0" w:color="D0D5DE"/>
              <w:right w:val="none" w:sz="0" w:space="0" w:color="FFFFFF"/>
            </w:tcBorders>
            <w:shd w:val="clear" w:color="auto" w:fill="FFFFFF"/>
            <w:tcMar>
              <w:top w:w="100" w:type="dxa"/>
              <w:left w:w="140" w:type="dxa"/>
              <w:bottom w:w="100" w:type="dxa"/>
              <w:right w:w="140" w:type="dxa"/>
            </w:tcMar>
          </w:tcPr>
          <w:p w14:paraId="2554C1A1"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2</w:t>
            </w:r>
          </w:p>
        </w:tc>
        <w:tc>
          <w:tcPr>
            <w:tcW w:w="2800" w:type="dxa"/>
            <w:tcBorders>
              <w:top w:val="single" w:sz="4" w:space="0" w:color="D0D5DE"/>
              <w:left w:val="none" w:sz="0" w:space="0" w:color="FFFFFF"/>
              <w:bottom w:val="single" w:sz="4" w:space="0" w:color="D0D5DE"/>
              <w:right w:val="none" w:sz="0" w:space="0" w:color="FFFFFF"/>
            </w:tcBorders>
            <w:shd w:val="clear" w:color="auto" w:fill="FFFFFF"/>
            <w:tcMar>
              <w:top w:w="100" w:type="dxa"/>
              <w:left w:w="140" w:type="dxa"/>
              <w:bottom w:w="100" w:type="dxa"/>
              <w:right w:w="140" w:type="dxa"/>
            </w:tcMar>
          </w:tcPr>
          <w:p w14:paraId="3F950828"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Desarrollo Back-End</w:t>
            </w:r>
          </w:p>
        </w:tc>
        <w:tc>
          <w:tcPr>
            <w:tcW w:w="3560" w:type="dxa"/>
            <w:tcBorders>
              <w:top w:val="single" w:sz="4" w:space="0" w:color="D0D5DE"/>
              <w:left w:val="none" w:sz="0" w:space="0" w:color="FFFFFF"/>
              <w:bottom w:val="single" w:sz="4" w:space="0" w:color="D0D5DE"/>
              <w:right w:val="none" w:sz="0" w:space="0" w:color="FFFFFF"/>
            </w:tcBorders>
            <w:shd w:val="clear" w:color="auto" w:fill="FFFFFF"/>
            <w:tcMar>
              <w:top w:w="100" w:type="dxa"/>
              <w:left w:w="140" w:type="dxa"/>
              <w:bottom w:w="100" w:type="dxa"/>
              <w:right w:w="140" w:type="dxa"/>
            </w:tcMar>
          </w:tcPr>
          <w:p w14:paraId="5366AD60"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API funcional, base de datos, panel de administración</w:t>
            </w:r>
          </w:p>
        </w:tc>
        <w:tc>
          <w:tcPr>
            <w:tcW w:w="2200" w:type="dxa"/>
            <w:tcBorders>
              <w:top w:val="single" w:sz="4" w:space="0" w:color="D0D5DE"/>
              <w:left w:val="none" w:sz="0" w:space="0" w:color="FFFFFF"/>
              <w:bottom w:val="single" w:sz="4" w:space="0" w:color="D0D5DE"/>
              <w:right w:val="none" w:sz="0" w:space="0" w:color="FFFFFF"/>
            </w:tcBorders>
            <w:shd w:val="clear" w:color="auto" w:fill="FFFFFF"/>
            <w:tcMar>
              <w:top w:w="100" w:type="dxa"/>
              <w:left w:w="140" w:type="dxa"/>
              <w:bottom w:w="100" w:type="dxa"/>
              <w:right w:w="140" w:type="dxa"/>
            </w:tcMar>
          </w:tcPr>
          <w:p w14:paraId="25161EEF" w14:textId="72857F0E" w:rsidR="00C6362C" w:rsidRPr="00310BCD" w:rsidRDefault="00CE1CBA">
            <w:pPr>
              <w:rPr>
                <w:rFonts w:ascii="Times New Roman" w:hAnsi="Times New Roman" w:cs="Times New Roman"/>
              </w:rPr>
            </w:pPr>
            <w:r>
              <w:rPr>
                <w:rFonts w:ascii="Times New Roman" w:hAnsi="Times New Roman" w:cs="Times New Roman"/>
                <w:sz w:val="20"/>
                <w:szCs w:val="20"/>
              </w:rPr>
              <w:t>2</w:t>
            </w:r>
            <w:r w:rsidR="00000000" w:rsidRPr="00310BCD">
              <w:rPr>
                <w:rFonts w:ascii="Times New Roman" w:hAnsi="Times New Roman" w:cs="Times New Roman"/>
                <w:sz w:val="20"/>
                <w:szCs w:val="20"/>
              </w:rPr>
              <w:t xml:space="preserve"> semanas</w:t>
            </w:r>
          </w:p>
        </w:tc>
      </w:tr>
      <w:tr w:rsidR="00C6362C" w:rsidRPr="00310BCD" w14:paraId="7BAB2A1D" w14:textId="77777777">
        <w:tblPrEx>
          <w:tblCellMar>
            <w:top w:w="0" w:type="dxa"/>
            <w:bottom w:w="0" w:type="dxa"/>
          </w:tblCellMar>
        </w:tblPrEx>
        <w:tc>
          <w:tcPr>
            <w:tcW w:w="8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0491951D"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3</w:t>
            </w:r>
          </w:p>
        </w:tc>
        <w:tc>
          <w:tcPr>
            <w:tcW w:w="28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6012291D"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Desarrollo Front-End</w:t>
            </w:r>
          </w:p>
        </w:tc>
        <w:tc>
          <w:tcPr>
            <w:tcW w:w="356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33C0247D"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Página pública responsive, editor de noticias, SEO</w:t>
            </w:r>
          </w:p>
        </w:tc>
        <w:tc>
          <w:tcPr>
            <w:tcW w:w="22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6D4498EA" w14:textId="641ABFE0" w:rsidR="00C6362C" w:rsidRPr="00310BCD" w:rsidRDefault="00CE1CBA">
            <w:pPr>
              <w:rPr>
                <w:rFonts w:ascii="Times New Roman" w:hAnsi="Times New Roman" w:cs="Times New Roman"/>
              </w:rPr>
            </w:pPr>
            <w:r>
              <w:rPr>
                <w:rFonts w:ascii="Times New Roman" w:hAnsi="Times New Roman" w:cs="Times New Roman"/>
                <w:sz w:val="20"/>
                <w:szCs w:val="20"/>
              </w:rPr>
              <w:t>2</w:t>
            </w:r>
            <w:r w:rsidR="00000000" w:rsidRPr="00310BCD">
              <w:rPr>
                <w:rFonts w:ascii="Times New Roman" w:hAnsi="Times New Roman" w:cs="Times New Roman"/>
                <w:sz w:val="20"/>
                <w:szCs w:val="20"/>
              </w:rPr>
              <w:t xml:space="preserve"> semanas</w:t>
            </w:r>
          </w:p>
        </w:tc>
      </w:tr>
      <w:tr w:rsidR="00C6362C" w:rsidRPr="00310BCD" w14:paraId="3132A7EB" w14:textId="77777777">
        <w:tblPrEx>
          <w:tblCellMar>
            <w:top w:w="0" w:type="dxa"/>
            <w:bottom w:w="0" w:type="dxa"/>
          </w:tblCellMar>
        </w:tblPrEx>
        <w:tc>
          <w:tcPr>
            <w:tcW w:w="800" w:type="dxa"/>
            <w:tcBorders>
              <w:top w:val="single" w:sz="4" w:space="0" w:color="D0D5DE"/>
              <w:left w:val="none" w:sz="0" w:space="0" w:color="FFFFFF"/>
              <w:bottom w:val="single" w:sz="4" w:space="0" w:color="D0D5DE"/>
              <w:right w:val="none" w:sz="0" w:space="0" w:color="FFFFFF"/>
            </w:tcBorders>
            <w:shd w:val="clear" w:color="auto" w:fill="FFFFFF"/>
            <w:tcMar>
              <w:top w:w="100" w:type="dxa"/>
              <w:left w:w="140" w:type="dxa"/>
              <w:bottom w:w="100" w:type="dxa"/>
              <w:right w:w="140" w:type="dxa"/>
            </w:tcMar>
          </w:tcPr>
          <w:p w14:paraId="707B83F5"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4</w:t>
            </w:r>
          </w:p>
        </w:tc>
        <w:tc>
          <w:tcPr>
            <w:tcW w:w="2800" w:type="dxa"/>
            <w:tcBorders>
              <w:top w:val="single" w:sz="4" w:space="0" w:color="D0D5DE"/>
              <w:left w:val="none" w:sz="0" w:space="0" w:color="FFFFFF"/>
              <w:bottom w:val="single" w:sz="4" w:space="0" w:color="D0D5DE"/>
              <w:right w:val="none" w:sz="0" w:space="0" w:color="FFFFFF"/>
            </w:tcBorders>
            <w:shd w:val="clear" w:color="auto" w:fill="FFFFFF"/>
            <w:tcMar>
              <w:top w:w="100" w:type="dxa"/>
              <w:left w:w="140" w:type="dxa"/>
              <w:bottom w:w="100" w:type="dxa"/>
              <w:right w:w="140" w:type="dxa"/>
            </w:tcMar>
          </w:tcPr>
          <w:p w14:paraId="4D823DB9"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Integración y Pruebas</w:t>
            </w:r>
          </w:p>
        </w:tc>
        <w:tc>
          <w:tcPr>
            <w:tcW w:w="3560" w:type="dxa"/>
            <w:tcBorders>
              <w:top w:val="single" w:sz="4" w:space="0" w:color="D0D5DE"/>
              <w:left w:val="none" w:sz="0" w:space="0" w:color="FFFFFF"/>
              <w:bottom w:val="single" w:sz="4" w:space="0" w:color="D0D5DE"/>
              <w:right w:val="none" w:sz="0" w:space="0" w:color="FFFFFF"/>
            </w:tcBorders>
            <w:shd w:val="clear" w:color="auto" w:fill="FFFFFF"/>
            <w:tcMar>
              <w:top w:w="100" w:type="dxa"/>
              <w:left w:w="140" w:type="dxa"/>
              <w:bottom w:w="100" w:type="dxa"/>
              <w:right w:w="140" w:type="dxa"/>
            </w:tcMar>
          </w:tcPr>
          <w:p w14:paraId="1886B575"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Sistema unificado, pruebas de carga y corrección de errores</w:t>
            </w:r>
          </w:p>
        </w:tc>
        <w:tc>
          <w:tcPr>
            <w:tcW w:w="2200" w:type="dxa"/>
            <w:tcBorders>
              <w:top w:val="single" w:sz="4" w:space="0" w:color="D0D5DE"/>
              <w:left w:val="none" w:sz="0" w:space="0" w:color="FFFFFF"/>
              <w:bottom w:val="single" w:sz="4" w:space="0" w:color="D0D5DE"/>
              <w:right w:val="none" w:sz="0" w:space="0" w:color="FFFFFF"/>
            </w:tcBorders>
            <w:shd w:val="clear" w:color="auto" w:fill="FFFFFF"/>
            <w:tcMar>
              <w:top w:w="100" w:type="dxa"/>
              <w:left w:w="140" w:type="dxa"/>
              <w:bottom w:w="100" w:type="dxa"/>
              <w:right w:w="140" w:type="dxa"/>
            </w:tcMar>
          </w:tcPr>
          <w:p w14:paraId="02EBF56A" w14:textId="2AAC5515" w:rsidR="00C6362C" w:rsidRPr="00310BCD" w:rsidRDefault="00CE1CBA">
            <w:pPr>
              <w:rPr>
                <w:rFonts w:ascii="Times New Roman" w:hAnsi="Times New Roman" w:cs="Times New Roman"/>
              </w:rPr>
            </w:pPr>
            <w:r>
              <w:rPr>
                <w:rFonts w:ascii="Times New Roman" w:hAnsi="Times New Roman" w:cs="Times New Roman"/>
                <w:sz w:val="20"/>
                <w:szCs w:val="20"/>
              </w:rPr>
              <w:t>1</w:t>
            </w:r>
            <w:r w:rsidR="00000000" w:rsidRPr="00310BCD">
              <w:rPr>
                <w:rFonts w:ascii="Times New Roman" w:hAnsi="Times New Roman" w:cs="Times New Roman"/>
                <w:sz w:val="20"/>
                <w:szCs w:val="20"/>
              </w:rPr>
              <w:t xml:space="preserve"> semanas</w:t>
            </w:r>
          </w:p>
        </w:tc>
      </w:tr>
      <w:tr w:rsidR="00C6362C" w:rsidRPr="00310BCD" w14:paraId="66B2DF30" w14:textId="77777777">
        <w:tblPrEx>
          <w:tblCellMar>
            <w:top w:w="0" w:type="dxa"/>
            <w:bottom w:w="0" w:type="dxa"/>
          </w:tblCellMar>
        </w:tblPrEx>
        <w:tc>
          <w:tcPr>
            <w:tcW w:w="8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7F60B5FD"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5</w:t>
            </w:r>
          </w:p>
        </w:tc>
        <w:tc>
          <w:tcPr>
            <w:tcW w:w="28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3C32B707"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Entrega y Capacitación</w:t>
            </w:r>
          </w:p>
        </w:tc>
        <w:tc>
          <w:tcPr>
            <w:tcW w:w="356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00A454CC"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Sistema en producción, sesión de entrenamiento, documentación</w:t>
            </w:r>
          </w:p>
        </w:tc>
        <w:tc>
          <w:tcPr>
            <w:tcW w:w="22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3B55D400"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1 semana</w:t>
            </w:r>
          </w:p>
        </w:tc>
      </w:tr>
    </w:tbl>
    <w:p w14:paraId="77291BE9" w14:textId="77777777" w:rsidR="00C6362C" w:rsidRPr="00310BCD" w:rsidRDefault="00C6362C">
      <w:pPr>
        <w:spacing w:after="80"/>
        <w:rPr>
          <w:rFonts w:ascii="Times New Roman" w:hAnsi="Times New Roman" w:cs="Times New Roman"/>
        </w:rPr>
      </w:pPr>
    </w:p>
    <w:p w14:paraId="7F20B3ED" w14:textId="57420893" w:rsidR="00C6362C" w:rsidRPr="00310BCD" w:rsidRDefault="00000000">
      <w:pPr>
        <w:spacing w:before="80" w:after="140"/>
        <w:jc w:val="both"/>
        <w:rPr>
          <w:rFonts w:ascii="Times New Roman" w:hAnsi="Times New Roman" w:cs="Times New Roman"/>
        </w:rPr>
      </w:pPr>
      <w:r w:rsidRPr="00310BCD">
        <w:rPr>
          <w:rFonts w:ascii="Times New Roman" w:hAnsi="Times New Roman" w:cs="Times New Roman"/>
          <w:b/>
          <w:bCs/>
        </w:rPr>
        <w:t xml:space="preserve">Tiempo total estimado del proyecto: </w:t>
      </w:r>
      <w:r w:rsidR="00CE1CBA">
        <w:rPr>
          <w:rFonts w:ascii="Times New Roman" w:hAnsi="Times New Roman" w:cs="Times New Roman"/>
          <w:b/>
          <w:bCs/>
        </w:rPr>
        <w:t>7</w:t>
      </w:r>
      <w:r w:rsidRPr="00310BCD">
        <w:rPr>
          <w:rFonts w:ascii="Times New Roman" w:hAnsi="Times New Roman" w:cs="Times New Roman"/>
          <w:b/>
          <w:bCs/>
        </w:rPr>
        <w:t xml:space="preserve"> semanas</w:t>
      </w:r>
      <w:r w:rsidR="00CE1CBA">
        <w:rPr>
          <w:rFonts w:ascii="Times New Roman" w:hAnsi="Times New Roman" w:cs="Times New Roman"/>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62C" w:rsidRPr="00310BCD" w14:paraId="2DE7FF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0A54"/>
            <w:tcMar>
              <w:top w:w="140" w:type="dxa"/>
              <w:left w:w="280" w:type="dxa"/>
              <w:bottom w:w="140" w:type="dxa"/>
              <w:right w:w="280" w:type="dxa"/>
            </w:tcMar>
          </w:tcPr>
          <w:p w14:paraId="24A375B9" w14:textId="77777777" w:rsidR="00C6362C" w:rsidRPr="00310BCD" w:rsidRDefault="00000000">
            <w:pPr>
              <w:rPr>
                <w:rFonts w:ascii="Times New Roman" w:hAnsi="Times New Roman" w:cs="Times New Roman"/>
              </w:rPr>
            </w:pPr>
            <w:proofErr w:type="gramStart"/>
            <w:r w:rsidRPr="00310BCD">
              <w:rPr>
                <w:rFonts w:ascii="Times New Roman" w:hAnsi="Times New Roman" w:cs="Times New Roman"/>
                <w:b/>
                <w:bCs/>
                <w:color w:val="FFFFFF"/>
              </w:rPr>
              <w:t>4.3  Esquema</w:t>
            </w:r>
            <w:proofErr w:type="gramEnd"/>
            <w:r w:rsidRPr="00310BCD">
              <w:rPr>
                <w:rFonts w:ascii="Times New Roman" w:hAnsi="Times New Roman" w:cs="Times New Roman"/>
                <w:b/>
                <w:bCs/>
                <w:color w:val="FFFFFF"/>
              </w:rPr>
              <w:t xml:space="preserve"> de Pagos</w:t>
            </w:r>
          </w:p>
        </w:tc>
      </w:tr>
    </w:tbl>
    <w:p w14:paraId="385384B1" w14:textId="77777777" w:rsidR="00C6362C" w:rsidRPr="00310BCD" w:rsidRDefault="00C6362C">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960"/>
        <w:gridCol w:w="3200"/>
      </w:tblGrid>
      <w:tr w:rsidR="00C6362C" w:rsidRPr="00310BCD" w14:paraId="2D09493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01D3D"/>
            <w:tcMar>
              <w:top w:w="100" w:type="dxa"/>
              <w:left w:w="140" w:type="dxa"/>
              <w:bottom w:w="100" w:type="dxa"/>
              <w:right w:w="140" w:type="dxa"/>
            </w:tcMar>
          </w:tcPr>
          <w:p w14:paraId="77164B98"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0"/>
                <w:szCs w:val="20"/>
              </w:rPr>
              <w:t>Pago</w:t>
            </w:r>
          </w:p>
        </w:tc>
        <w:tc>
          <w:tcPr>
            <w:tcW w:w="4960" w:type="dxa"/>
            <w:tcBorders>
              <w:top w:val="none" w:sz="0" w:space="0" w:color="FFFFFF"/>
              <w:left w:val="none" w:sz="0" w:space="0" w:color="FFFFFF"/>
              <w:bottom w:val="none" w:sz="0" w:space="0" w:color="FFFFFF"/>
              <w:right w:val="none" w:sz="0" w:space="0" w:color="FFFFFF"/>
            </w:tcBorders>
            <w:shd w:val="clear" w:color="auto" w:fill="001D3D"/>
            <w:tcMar>
              <w:top w:w="100" w:type="dxa"/>
              <w:left w:w="140" w:type="dxa"/>
              <w:bottom w:w="100" w:type="dxa"/>
              <w:right w:w="140" w:type="dxa"/>
            </w:tcMar>
          </w:tcPr>
          <w:p w14:paraId="2D5F097F"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0"/>
                <w:szCs w:val="20"/>
              </w:rPr>
              <w:t>Momento</w:t>
            </w:r>
          </w:p>
        </w:tc>
        <w:tc>
          <w:tcPr>
            <w:tcW w:w="3200" w:type="dxa"/>
            <w:tcBorders>
              <w:top w:val="none" w:sz="0" w:space="0" w:color="FFFFFF"/>
              <w:left w:val="none" w:sz="0" w:space="0" w:color="FFFFFF"/>
              <w:bottom w:val="none" w:sz="0" w:space="0" w:color="FFFFFF"/>
              <w:right w:val="none" w:sz="0" w:space="0" w:color="FFFFFF"/>
            </w:tcBorders>
            <w:shd w:val="clear" w:color="auto" w:fill="001D3D"/>
            <w:tcMar>
              <w:top w:w="100" w:type="dxa"/>
              <w:left w:w="140" w:type="dxa"/>
              <w:bottom w:w="100" w:type="dxa"/>
              <w:right w:w="140" w:type="dxa"/>
            </w:tcMar>
          </w:tcPr>
          <w:p w14:paraId="31FC099B" w14:textId="77777777" w:rsidR="00C6362C" w:rsidRPr="00310BCD" w:rsidRDefault="00000000">
            <w:pPr>
              <w:rPr>
                <w:rFonts w:ascii="Times New Roman" w:hAnsi="Times New Roman" w:cs="Times New Roman"/>
              </w:rPr>
            </w:pPr>
            <w:r w:rsidRPr="00310BCD">
              <w:rPr>
                <w:rFonts w:ascii="Times New Roman" w:hAnsi="Times New Roman" w:cs="Times New Roman"/>
                <w:b/>
                <w:bCs/>
                <w:color w:val="FFFFFF"/>
                <w:sz w:val="20"/>
                <w:szCs w:val="20"/>
              </w:rPr>
              <w:t>Monto</w:t>
            </w:r>
          </w:p>
        </w:tc>
      </w:tr>
      <w:tr w:rsidR="00C6362C" w:rsidRPr="00310BCD" w14:paraId="6BC12F1F" w14:textId="77777777">
        <w:tblPrEx>
          <w:tblCellMar>
            <w:top w:w="0" w:type="dxa"/>
            <w:bottom w:w="0" w:type="dxa"/>
          </w:tblCellMar>
        </w:tblPrEx>
        <w:tc>
          <w:tcPr>
            <w:tcW w:w="12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58499406"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1° Pago</w:t>
            </w:r>
          </w:p>
        </w:tc>
        <w:tc>
          <w:tcPr>
            <w:tcW w:w="496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19C07F00"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Al firmar el contrato y arrancar el proyecto</w:t>
            </w:r>
          </w:p>
        </w:tc>
        <w:tc>
          <w:tcPr>
            <w:tcW w:w="32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08D4EE28" w14:textId="03C8DA1D" w:rsidR="00C6362C" w:rsidRPr="00310BCD" w:rsidRDefault="00000000">
            <w:pPr>
              <w:rPr>
                <w:rFonts w:ascii="Times New Roman" w:hAnsi="Times New Roman" w:cs="Times New Roman"/>
              </w:rPr>
            </w:pPr>
            <w:r w:rsidRPr="00310BCD">
              <w:rPr>
                <w:rFonts w:ascii="Times New Roman" w:hAnsi="Times New Roman" w:cs="Times New Roman"/>
                <w:sz w:val="20"/>
                <w:szCs w:val="20"/>
              </w:rPr>
              <w:t>40</w:t>
            </w:r>
            <w:proofErr w:type="gramStart"/>
            <w:r w:rsidRPr="00310BCD">
              <w:rPr>
                <w:rFonts w:ascii="Times New Roman" w:hAnsi="Times New Roman" w:cs="Times New Roman"/>
                <w:sz w:val="20"/>
                <w:szCs w:val="20"/>
              </w:rPr>
              <w:t>%  —</w:t>
            </w:r>
            <w:proofErr w:type="gramEnd"/>
            <w:r w:rsidRPr="00310BCD">
              <w:rPr>
                <w:rFonts w:ascii="Times New Roman" w:hAnsi="Times New Roman" w:cs="Times New Roman"/>
                <w:sz w:val="20"/>
                <w:szCs w:val="20"/>
              </w:rPr>
              <w:t xml:space="preserve">  $</w:t>
            </w:r>
            <w:r w:rsidR="00CE1CBA">
              <w:rPr>
                <w:rFonts w:ascii="Times New Roman" w:hAnsi="Times New Roman" w:cs="Times New Roman"/>
                <w:sz w:val="20"/>
                <w:szCs w:val="20"/>
              </w:rPr>
              <w:t>40</w:t>
            </w:r>
            <w:r w:rsidRPr="00310BCD">
              <w:rPr>
                <w:rFonts w:ascii="Times New Roman" w:hAnsi="Times New Roman" w:cs="Times New Roman"/>
                <w:sz w:val="20"/>
                <w:szCs w:val="20"/>
              </w:rPr>
              <w:t>,</w:t>
            </w:r>
            <w:r w:rsidR="00CE1CBA">
              <w:rPr>
                <w:rFonts w:ascii="Times New Roman" w:hAnsi="Times New Roman" w:cs="Times New Roman"/>
                <w:sz w:val="20"/>
                <w:szCs w:val="20"/>
              </w:rPr>
              <w:t>0</w:t>
            </w:r>
            <w:r w:rsidRPr="00310BCD">
              <w:rPr>
                <w:rFonts w:ascii="Times New Roman" w:hAnsi="Times New Roman" w:cs="Times New Roman"/>
                <w:sz w:val="20"/>
                <w:szCs w:val="20"/>
              </w:rPr>
              <w:t>00 MXN</w:t>
            </w:r>
          </w:p>
        </w:tc>
      </w:tr>
      <w:tr w:rsidR="00C6362C" w:rsidRPr="00310BCD" w14:paraId="6557FC25" w14:textId="77777777">
        <w:tblPrEx>
          <w:tblCellMar>
            <w:top w:w="0" w:type="dxa"/>
            <w:bottom w:w="0" w:type="dxa"/>
          </w:tblCellMar>
        </w:tblPrEx>
        <w:tc>
          <w:tcPr>
            <w:tcW w:w="1200" w:type="dxa"/>
            <w:tcBorders>
              <w:top w:val="single" w:sz="4" w:space="0" w:color="D0D5DE"/>
              <w:left w:val="none" w:sz="0" w:space="0" w:color="FFFFFF"/>
              <w:bottom w:val="single" w:sz="4" w:space="0" w:color="D0D5DE"/>
              <w:right w:val="none" w:sz="0" w:space="0" w:color="FFFFFF"/>
            </w:tcBorders>
            <w:shd w:val="clear" w:color="auto" w:fill="FFFFFF"/>
            <w:tcMar>
              <w:top w:w="100" w:type="dxa"/>
              <w:left w:w="140" w:type="dxa"/>
              <w:bottom w:w="100" w:type="dxa"/>
              <w:right w:w="140" w:type="dxa"/>
            </w:tcMar>
          </w:tcPr>
          <w:p w14:paraId="6D39BA1C"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2° Pago</w:t>
            </w:r>
          </w:p>
        </w:tc>
        <w:tc>
          <w:tcPr>
            <w:tcW w:w="4960" w:type="dxa"/>
            <w:tcBorders>
              <w:top w:val="single" w:sz="4" w:space="0" w:color="D0D5DE"/>
              <w:left w:val="none" w:sz="0" w:space="0" w:color="FFFFFF"/>
              <w:bottom w:val="single" w:sz="4" w:space="0" w:color="D0D5DE"/>
              <w:right w:val="none" w:sz="0" w:space="0" w:color="FFFFFF"/>
            </w:tcBorders>
            <w:shd w:val="clear" w:color="auto" w:fill="FFFFFF"/>
            <w:tcMar>
              <w:top w:w="100" w:type="dxa"/>
              <w:left w:w="140" w:type="dxa"/>
              <w:bottom w:w="100" w:type="dxa"/>
              <w:right w:w="140" w:type="dxa"/>
            </w:tcMar>
          </w:tcPr>
          <w:p w14:paraId="5AA5BC21"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Al entregar el diseño aprobado y el Back-End funcional (fase 2)</w:t>
            </w:r>
          </w:p>
        </w:tc>
        <w:tc>
          <w:tcPr>
            <w:tcW w:w="3200" w:type="dxa"/>
            <w:tcBorders>
              <w:top w:val="single" w:sz="4" w:space="0" w:color="D0D5DE"/>
              <w:left w:val="none" w:sz="0" w:space="0" w:color="FFFFFF"/>
              <w:bottom w:val="single" w:sz="4" w:space="0" w:color="D0D5DE"/>
              <w:right w:val="none" w:sz="0" w:space="0" w:color="FFFFFF"/>
            </w:tcBorders>
            <w:shd w:val="clear" w:color="auto" w:fill="FFFFFF"/>
            <w:tcMar>
              <w:top w:w="100" w:type="dxa"/>
              <w:left w:w="140" w:type="dxa"/>
              <w:bottom w:w="100" w:type="dxa"/>
              <w:right w:w="140" w:type="dxa"/>
            </w:tcMar>
          </w:tcPr>
          <w:p w14:paraId="232F36DA" w14:textId="61AF02F5" w:rsidR="00C6362C" w:rsidRPr="00310BCD" w:rsidRDefault="00000000">
            <w:pPr>
              <w:rPr>
                <w:rFonts w:ascii="Times New Roman" w:hAnsi="Times New Roman" w:cs="Times New Roman"/>
              </w:rPr>
            </w:pPr>
            <w:r w:rsidRPr="00310BCD">
              <w:rPr>
                <w:rFonts w:ascii="Times New Roman" w:hAnsi="Times New Roman" w:cs="Times New Roman"/>
                <w:sz w:val="20"/>
                <w:szCs w:val="20"/>
              </w:rPr>
              <w:t>30</w:t>
            </w:r>
            <w:proofErr w:type="gramStart"/>
            <w:r w:rsidRPr="00310BCD">
              <w:rPr>
                <w:rFonts w:ascii="Times New Roman" w:hAnsi="Times New Roman" w:cs="Times New Roman"/>
                <w:sz w:val="20"/>
                <w:szCs w:val="20"/>
              </w:rPr>
              <w:t>%  —</w:t>
            </w:r>
            <w:proofErr w:type="gramEnd"/>
            <w:r w:rsidRPr="00310BCD">
              <w:rPr>
                <w:rFonts w:ascii="Times New Roman" w:hAnsi="Times New Roman" w:cs="Times New Roman"/>
                <w:sz w:val="20"/>
                <w:szCs w:val="20"/>
              </w:rPr>
              <w:t xml:space="preserve">  $</w:t>
            </w:r>
            <w:r w:rsidR="00CE1CBA">
              <w:rPr>
                <w:rFonts w:ascii="Times New Roman" w:hAnsi="Times New Roman" w:cs="Times New Roman"/>
                <w:sz w:val="20"/>
                <w:szCs w:val="20"/>
              </w:rPr>
              <w:t>30</w:t>
            </w:r>
            <w:r w:rsidRPr="00310BCD">
              <w:rPr>
                <w:rFonts w:ascii="Times New Roman" w:hAnsi="Times New Roman" w:cs="Times New Roman"/>
                <w:sz w:val="20"/>
                <w:szCs w:val="20"/>
              </w:rPr>
              <w:t>,</w:t>
            </w:r>
            <w:r w:rsidR="00CE1CBA">
              <w:rPr>
                <w:rFonts w:ascii="Times New Roman" w:hAnsi="Times New Roman" w:cs="Times New Roman"/>
                <w:sz w:val="20"/>
                <w:szCs w:val="20"/>
              </w:rPr>
              <w:t>0</w:t>
            </w:r>
            <w:r w:rsidRPr="00310BCD">
              <w:rPr>
                <w:rFonts w:ascii="Times New Roman" w:hAnsi="Times New Roman" w:cs="Times New Roman"/>
                <w:sz w:val="20"/>
                <w:szCs w:val="20"/>
              </w:rPr>
              <w:t>00 MXN</w:t>
            </w:r>
          </w:p>
        </w:tc>
      </w:tr>
      <w:tr w:rsidR="00C6362C" w:rsidRPr="00310BCD" w14:paraId="20F2A748" w14:textId="77777777">
        <w:tblPrEx>
          <w:tblCellMar>
            <w:top w:w="0" w:type="dxa"/>
            <w:bottom w:w="0" w:type="dxa"/>
          </w:tblCellMar>
        </w:tblPrEx>
        <w:tc>
          <w:tcPr>
            <w:tcW w:w="12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7B71050F"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3° Pago</w:t>
            </w:r>
          </w:p>
        </w:tc>
        <w:tc>
          <w:tcPr>
            <w:tcW w:w="496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39DC06B0" w14:textId="77777777" w:rsidR="00C6362C" w:rsidRPr="00310BCD" w:rsidRDefault="00000000">
            <w:pPr>
              <w:rPr>
                <w:rFonts w:ascii="Times New Roman" w:hAnsi="Times New Roman" w:cs="Times New Roman"/>
              </w:rPr>
            </w:pPr>
            <w:r w:rsidRPr="00310BCD">
              <w:rPr>
                <w:rFonts w:ascii="Times New Roman" w:hAnsi="Times New Roman" w:cs="Times New Roman"/>
                <w:sz w:val="20"/>
                <w:szCs w:val="20"/>
              </w:rPr>
              <w:t>Al entregar el sistema completo en producción (fase 5)</w:t>
            </w:r>
          </w:p>
        </w:tc>
        <w:tc>
          <w:tcPr>
            <w:tcW w:w="3200" w:type="dxa"/>
            <w:tcBorders>
              <w:top w:val="single" w:sz="4" w:space="0" w:color="D0D5DE"/>
              <w:left w:val="none" w:sz="0" w:space="0" w:color="FFFFFF"/>
              <w:bottom w:val="single" w:sz="4" w:space="0" w:color="D0D5DE"/>
              <w:right w:val="none" w:sz="0" w:space="0" w:color="FFFFFF"/>
            </w:tcBorders>
            <w:shd w:val="clear" w:color="auto" w:fill="F4F6F9"/>
            <w:tcMar>
              <w:top w:w="100" w:type="dxa"/>
              <w:left w:w="140" w:type="dxa"/>
              <w:bottom w:w="100" w:type="dxa"/>
              <w:right w:w="140" w:type="dxa"/>
            </w:tcMar>
          </w:tcPr>
          <w:p w14:paraId="48F959B1" w14:textId="78A86D18" w:rsidR="00C6362C" w:rsidRPr="00310BCD" w:rsidRDefault="00000000">
            <w:pPr>
              <w:rPr>
                <w:rFonts w:ascii="Times New Roman" w:hAnsi="Times New Roman" w:cs="Times New Roman"/>
              </w:rPr>
            </w:pPr>
            <w:r w:rsidRPr="00310BCD">
              <w:rPr>
                <w:rFonts w:ascii="Times New Roman" w:hAnsi="Times New Roman" w:cs="Times New Roman"/>
                <w:sz w:val="20"/>
                <w:szCs w:val="20"/>
              </w:rPr>
              <w:t>30</w:t>
            </w:r>
            <w:proofErr w:type="gramStart"/>
            <w:r w:rsidRPr="00310BCD">
              <w:rPr>
                <w:rFonts w:ascii="Times New Roman" w:hAnsi="Times New Roman" w:cs="Times New Roman"/>
                <w:sz w:val="20"/>
                <w:szCs w:val="20"/>
              </w:rPr>
              <w:t>%  —</w:t>
            </w:r>
            <w:proofErr w:type="gramEnd"/>
            <w:r w:rsidRPr="00310BCD">
              <w:rPr>
                <w:rFonts w:ascii="Times New Roman" w:hAnsi="Times New Roman" w:cs="Times New Roman"/>
                <w:sz w:val="20"/>
                <w:szCs w:val="20"/>
              </w:rPr>
              <w:t xml:space="preserve">  $</w:t>
            </w:r>
            <w:r w:rsidR="00CE1CBA">
              <w:rPr>
                <w:rFonts w:ascii="Times New Roman" w:hAnsi="Times New Roman" w:cs="Times New Roman"/>
                <w:sz w:val="20"/>
                <w:szCs w:val="20"/>
              </w:rPr>
              <w:t>30</w:t>
            </w:r>
            <w:r w:rsidRPr="00310BCD">
              <w:rPr>
                <w:rFonts w:ascii="Times New Roman" w:hAnsi="Times New Roman" w:cs="Times New Roman"/>
                <w:sz w:val="20"/>
                <w:szCs w:val="20"/>
              </w:rPr>
              <w:t>,</w:t>
            </w:r>
            <w:r w:rsidR="00CE1CBA">
              <w:rPr>
                <w:rFonts w:ascii="Times New Roman" w:hAnsi="Times New Roman" w:cs="Times New Roman"/>
                <w:sz w:val="20"/>
                <w:szCs w:val="20"/>
              </w:rPr>
              <w:t>0</w:t>
            </w:r>
            <w:r w:rsidRPr="00310BCD">
              <w:rPr>
                <w:rFonts w:ascii="Times New Roman" w:hAnsi="Times New Roman" w:cs="Times New Roman"/>
                <w:sz w:val="20"/>
                <w:szCs w:val="20"/>
              </w:rPr>
              <w:t>00 MXN</w:t>
            </w:r>
          </w:p>
        </w:tc>
      </w:tr>
    </w:tbl>
    <w:p w14:paraId="18082FAE" w14:textId="77777777" w:rsidR="00C6362C" w:rsidRPr="00310BCD" w:rsidRDefault="00C6362C">
      <w:pPr>
        <w:spacing w:after="160"/>
        <w:rPr>
          <w:rFonts w:ascii="Times New Roman" w:hAnsi="Times New Roman" w:cs="Times New Roman"/>
        </w:rPr>
      </w:pPr>
    </w:p>
    <w:p w14:paraId="5B290B60" w14:textId="77777777" w:rsidR="003D6EFB" w:rsidRPr="00310BCD" w:rsidRDefault="003D6EFB">
      <w:pPr>
        <w:spacing w:after="160"/>
        <w:rPr>
          <w:rFonts w:ascii="Times New Roman" w:hAnsi="Times New Roman" w:cs="Times New Roman"/>
        </w:rPr>
      </w:pPr>
    </w:p>
    <w:p w14:paraId="18D1392B" w14:textId="77777777" w:rsidR="003D6EFB" w:rsidRDefault="003D6EFB">
      <w:pPr>
        <w:spacing w:after="160"/>
        <w:rPr>
          <w:rFonts w:ascii="Times New Roman" w:hAnsi="Times New Roman" w:cs="Times New Roman"/>
        </w:rPr>
      </w:pPr>
    </w:p>
    <w:p w14:paraId="4E333FD8" w14:textId="77777777" w:rsidR="00CE1CBA" w:rsidRPr="00310BCD" w:rsidRDefault="00CE1CBA">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62C" w:rsidRPr="00310BCD" w14:paraId="32F4EF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0A54"/>
            <w:tcMar>
              <w:top w:w="140" w:type="dxa"/>
              <w:left w:w="280" w:type="dxa"/>
              <w:bottom w:w="140" w:type="dxa"/>
              <w:right w:w="280" w:type="dxa"/>
            </w:tcMar>
          </w:tcPr>
          <w:p w14:paraId="0D19D45F" w14:textId="77777777" w:rsidR="00C6362C" w:rsidRPr="00310BCD" w:rsidRDefault="00000000">
            <w:pPr>
              <w:rPr>
                <w:rFonts w:ascii="Times New Roman" w:hAnsi="Times New Roman" w:cs="Times New Roman"/>
              </w:rPr>
            </w:pPr>
            <w:proofErr w:type="gramStart"/>
            <w:r w:rsidRPr="00310BCD">
              <w:rPr>
                <w:rFonts w:ascii="Times New Roman" w:hAnsi="Times New Roman" w:cs="Times New Roman"/>
                <w:b/>
                <w:bCs/>
                <w:color w:val="FFFFFF"/>
              </w:rPr>
              <w:lastRenderedPageBreak/>
              <w:t>4.4  Métodos</w:t>
            </w:r>
            <w:proofErr w:type="gramEnd"/>
            <w:r w:rsidRPr="00310BCD">
              <w:rPr>
                <w:rFonts w:ascii="Times New Roman" w:hAnsi="Times New Roman" w:cs="Times New Roman"/>
                <w:b/>
                <w:bCs/>
                <w:color w:val="FFFFFF"/>
              </w:rPr>
              <w:t xml:space="preserve"> de Pago Disponibles</w:t>
            </w:r>
          </w:p>
        </w:tc>
      </w:tr>
    </w:tbl>
    <w:p w14:paraId="79A009D2" w14:textId="77777777" w:rsidR="00C6362C" w:rsidRPr="00310BCD" w:rsidRDefault="00C6362C">
      <w:pPr>
        <w:spacing w:after="80"/>
        <w:rPr>
          <w:rFonts w:ascii="Times New Roman" w:hAnsi="Times New Roman" w:cs="Times New Roman"/>
        </w:rPr>
      </w:pPr>
    </w:p>
    <w:p w14:paraId="0BA5BDA5" w14:textId="77777777" w:rsidR="00C6362C" w:rsidRPr="00310BCD" w:rsidRDefault="00000000">
      <w:pPr>
        <w:pStyle w:val="Prrafodelista"/>
        <w:numPr>
          <w:ilvl w:val="0"/>
          <w:numId w:val="2"/>
        </w:numPr>
        <w:rPr>
          <w:rFonts w:ascii="Times New Roman" w:hAnsi="Times New Roman" w:cs="Times New Roman"/>
        </w:rPr>
      </w:pPr>
      <w:r w:rsidRPr="00310BCD">
        <w:rPr>
          <w:rFonts w:ascii="Times New Roman" w:hAnsi="Times New Roman" w:cs="Times New Roman"/>
        </w:rPr>
        <w:t>Transferencia bancaria (SPEI) a cuenta del proveedor.</w:t>
      </w:r>
    </w:p>
    <w:p w14:paraId="3F46A3C3" w14:textId="7E1DC26B" w:rsidR="00CE1CBA" w:rsidRPr="00CE1CBA" w:rsidRDefault="00000000" w:rsidP="00CE1CBA">
      <w:pPr>
        <w:pStyle w:val="Prrafodelista"/>
        <w:numPr>
          <w:ilvl w:val="0"/>
          <w:numId w:val="2"/>
        </w:numPr>
        <w:rPr>
          <w:rFonts w:ascii="Times New Roman" w:hAnsi="Times New Roman" w:cs="Times New Roman"/>
        </w:rPr>
      </w:pPr>
      <w:r w:rsidRPr="00310BCD">
        <w:rPr>
          <w:rFonts w:ascii="Times New Roman" w:hAnsi="Times New Roman" w:cs="Times New Roman"/>
        </w:rPr>
        <w:t>Depósito en cuenta bancaria.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62C" w:rsidRPr="00310BCD" w14:paraId="3E0647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0A54"/>
            <w:tcMar>
              <w:top w:w="140" w:type="dxa"/>
              <w:left w:w="280" w:type="dxa"/>
              <w:bottom w:w="140" w:type="dxa"/>
              <w:right w:w="280" w:type="dxa"/>
            </w:tcMar>
          </w:tcPr>
          <w:p w14:paraId="212FB382" w14:textId="77777777" w:rsidR="00C6362C" w:rsidRPr="00310BCD" w:rsidRDefault="00000000">
            <w:pPr>
              <w:rPr>
                <w:rFonts w:ascii="Times New Roman" w:hAnsi="Times New Roman" w:cs="Times New Roman"/>
              </w:rPr>
            </w:pPr>
            <w:proofErr w:type="gramStart"/>
            <w:r w:rsidRPr="00310BCD">
              <w:rPr>
                <w:rFonts w:ascii="Times New Roman" w:hAnsi="Times New Roman" w:cs="Times New Roman"/>
                <w:b/>
                <w:bCs/>
                <w:color w:val="FFFFFF"/>
              </w:rPr>
              <w:t>4.5  Términos</w:t>
            </w:r>
            <w:proofErr w:type="gramEnd"/>
            <w:r w:rsidRPr="00310BCD">
              <w:rPr>
                <w:rFonts w:ascii="Times New Roman" w:hAnsi="Times New Roman" w:cs="Times New Roman"/>
                <w:b/>
                <w:bCs/>
                <w:color w:val="FFFFFF"/>
              </w:rPr>
              <w:t xml:space="preserve"> Generales</w:t>
            </w:r>
          </w:p>
        </w:tc>
      </w:tr>
    </w:tbl>
    <w:p w14:paraId="11FEACC5" w14:textId="77777777" w:rsidR="00C6362C" w:rsidRPr="00310BCD" w:rsidRDefault="00C6362C">
      <w:pPr>
        <w:spacing w:after="80"/>
        <w:rPr>
          <w:rFonts w:ascii="Times New Roman" w:hAnsi="Times New Roman" w:cs="Times New Roman"/>
        </w:rPr>
      </w:pPr>
    </w:p>
    <w:p w14:paraId="7236B4BD" w14:textId="77777777" w:rsidR="00C6362C" w:rsidRPr="00310BCD" w:rsidRDefault="00000000">
      <w:pPr>
        <w:pStyle w:val="Prrafodelista"/>
        <w:numPr>
          <w:ilvl w:val="0"/>
          <w:numId w:val="2"/>
        </w:numPr>
        <w:rPr>
          <w:rFonts w:ascii="Times New Roman" w:hAnsi="Times New Roman" w:cs="Times New Roman"/>
        </w:rPr>
      </w:pPr>
      <w:r w:rsidRPr="00310BCD">
        <w:rPr>
          <w:rFonts w:ascii="Times New Roman" w:hAnsi="Times New Roman" w:cs="Times New Roman"/>
        </w:rPr>
        <w:t>El proyecto inicia formalmente al recibir el primer pago y el contrato firmado.</w:t>
      </w:r>
    </w:p>
    <w:p w14:paraId="37C0B930" w14:textId="77777777" w:rsidR="00C6362C" w:rsidRPr="00310BCD" w:rsidRDefault="00000000">
      <w:pPr>
        <w:pStyle w:val="Prrafodelista"/>
        <w:numPr>
          <w:ilvl w:val="0"/>
          <w:numId w:val="2"/>
        </w:numPr>
        <w:rPr>
          <w:rFonts w:ascii="Times New Roman" w:hAnsi="Times New Roman" w:cs="Times New Roman"/>
        </w:rPr>
      </w:pPr>
      <w:r w:rsidRPr="00310BCD">
        <w:rPr>
          <w:rFonts w:ascii="Times New Roman" w:hAnsi="Times New Roman" w:cs="Times New Roman"/>
        </w:rPr>
        <w:t>El cliente tendrá hasta 2 rondas de revisión por fase sin costo adicional.</w:t>
      </w:r>
    </w:p>
    <w:p w14:paraId="778D2A18" w14:textId="77777777" w:rsidR="00C6362C" w:rsidRPr="00310BCD" w:rsidRDefault="00000000">
      <w:pPr>
        <w:pStyle w:val="Prrafodelista"/>
        <w:numPr>
          <w:ilvl w:val="0"/>
          <w:numId w:val="2"/>
        </w:numPr>
        <w:rPr>
          <w:rFonts w:ascii="Times New Roman" w:hAnsi="Times New Roman" w:cs="Times New Roman"/>
        </w:rPr>
      </w:pPr>
      <w:r w:rsidRPr="00310BCD">
        <w:rPr>
          <w:rFonts w:ascii="Times New Roman" w:hAnsi="Times New Roman" w:cs="Times New Roman"/>
        </w:rPr>
        <w:t>Los cambios de alcance solicitados después de aprobada una fase se cotizarán aparte.</w:t>
      </w:r>
    </w:p>
    <w:p w14:paraId="7D94DBBE" w14:textId="77777777" w:rsidR="00C6362C" w:rsidRPr="00310BCD" w:rsidRDefault="00000000">
      <w:pPr>
        <w:pStyle w:val="Prrafodelista"/>
        <w:numPr>
          <w:ilvl w:val="0"/>
          <w:numId w:val="2"/>
        </w:numPr>
        <w:rPr>
          <w:rFonts w:ascii="Times New Roman" w:hAnsi="Times New Roman" w:cs="Times New Roman"/>
        </w:rPr>
      </w:pPr>
      <w:r w:rsidRPr="00310BCD">
        <w:rPr>
          <w:rFonts w:ascii="Times New Roman" w:hAnsi="Times New Roman" w:cs="Times New Roman"/>
        </w:rPr>
        <w:t>El código fuente y los derechos del sitio son transferidos al cliente al realizar el pago final.</w:t>
      </w:r>
    </w:p>
    <w:p w14:paraId="52BF0022" w14:textId="77777777" w:rsidR="00C6362C" w:rsidRPr="00310BCD" w:rsidRDefault="00000000">
      <w:pPr>
        <w:pStyle w:val="Prrafodelista"/>
        <w:numPr>
          <w:ilvl w:val="0"/>
          <w:numId w:val="2"/>
        </w:numPr>
        <w:rPr>
          <w:rFonts w:ascii="Times New Roman" w:hAnsi="Times New Roman" w:cs="Times New Roman"/>
        </w:rPr>
      </w:pPr>
      <w:r w:rsidRPr="00310BCD">
        <w:rPr>
          <w:rFonts w:ascii="Times New Roman" w:hAnsi="Times New Roman" w:cs="Times New Roman"/>
        </w:rPr>
        <w:t>El proveedor ofrecerá garantía de 30 días por errores de funcionamiento sin costo.</w:t>
      </w:r>
    </w:p>
    <w:p w14:paraId="0474F8CA" w14:textId="77777777" w:rsidR="00C6362C" w:rsidRPr="00310BCD" w:rsidRDefault="00000000">
      <w:pPr>
        <w:pStyle w:val="Prrafodelista"/>
        <w:numPr>
          <w:ilvl w:val="0"/>
          <w:numId w:val="2"/>
        </w:numPr>
        <w:rPr>
          <w:rFonts w:ascii="Times New Roman" w:hAnsi="Times New Roman" w:cs="Times New Roman"/>
        </w:rPr>
      </w:pPr>
      <w:r w:rsidRPr="00310BCD">
        <w:rPr>
          <w:rFonts w:ascii="Times New Roman" w:hAnsi="Times New Roman" w:cs="Times New Roman"/>
        </w:rPr>
        <w:t>La confidencialidad de la información del cliente está garantizada durante y después del proyecto.</w:t>
      </w:r>
    </w:p>
    <w:p w14:paraId="16790818" w14:textId="77777777" w:rsidR="00C6362C" w:rsidRPr="00310BCD" w:rsidRDefault="00C6362C">
      <w:pPr>
        <w:spacing w:after="200"/>
        <w:rPr>
          <w:rFonts w:ascii="Times New Roman" w:hAnsi="Times New Roman" w:cs="Times New Roman"/>
        </w:rPr>
      </w:pPr>
    </w:p>
    <w:p w14:paraId="003DBC7B" w14:textId="77777777" w:rsidR="00C6362C" w:rsidRPr="00310BCD" w:rsidRDefault="00C6362C">
      <w:pPr>
        <w:spacing w:after="2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62C" w:rsidRPr="00310BCD" w14:paraId="13A3AE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D3D"/>
            <w:tcMar>
              <w:top w:w="500" w:type="dxa"/>
              <w:left w:w="500" w:type="dxa"/>
              <w:bottom w:w="500" w:type="dxa"/>
              <w:right w:w="500" w:type="dxa"/>
            </w:tcMar>
          </w:tcPr>
          <w:p w14:paraId="5B745B5A" w14:textId="77777777" w:rsidR="00C6362C" w:rsidRPr="00310BCD" w:rsidRDefault="00000000">
            <w:pPr>
              <w:jc w:val="center"/>
              <w:rPr>
                <w:rFonts w:ascii="Times New Roman" w:hAnsi="Times New Roman" w:cs="Times New Roman"/>
              </w:rPr>
            </w:pPr>
            <w:r w:rsidRPr="00310BCD">
              <w:rPr>
                <w:rFonts w:ascii="Times New Roman" w:hAnsi="Times New Roman" w:cs="Times New Roman"/>
                <w:b/>
                <w:bCs/>
                <w:color w:val="FFFFFF"/>
                <w:sz w:val="36"/>
                <w:szCs w:val="36"/>
              </w:rPr>
              <w:t>¡Gracias por confiar en nosotros!</w:t>
            </w:r>
          </w:p>
          <w:p w14:paraId="78208BE4" w14:textId="31F07B70" w:rsidR="00C6362C" w:rsidRPr="00310BCD" w:rsidRDefault="00000000" w:rsidP="00310BCD">
            <w:pPr>
              <w:spacing w:before="200"/>
              <w:jc w:val="center"/>
              <w:rPr>
                <w:rFonts w:ascii="Times New Roman" w:hAnsi="Times New Roman" w:cs="Times New Roman"/>
              </w:rPr>
            </w:pPr>
            <w:r w:rsidRPr="00310BCD">
              <w:rPr>
                <w:rFonts w:ascii="Times New Roman" w:hAnsi="Times New Roman" w:cs="Times New Roman"/>
                <w:color w:val="F4F6F9"/>
                <w:sz w:val="24"/>
                <w:szCs w:val="24"/>
              </w:rPr>
              <w:t>Estamos listos para construir el mejor periódico digital de México.</w:t>
            </w:r>
          </w:p>
        </w:tc>
      </w:tr>
    </w:tbl>
    <w:p w14:paraId="0970FEA3" w14:textId="77777777" w:rsidR="0057567B" w:rsidRPr="00310BCD" w:rsidRDefault="0057567B">
      <w:pPr>
        <w:rPr>
          <w:rFonts w:ascii="Times New Roman" w:hAnsi="Times New Roman" w:cs="Times New Roman"/>
        </w:rPr>
      </w:pPr>
    </w:p>
    <w:sectPr w:rsidR="0057567B" w:rsidRPr="00310BC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742BA" w14:textId="77777777" w:rsidR="0057567B" w:rsidRDefault="0057567B">
      <w:r>
        <w:separator/>
      </w:r>
    </w:p>
  </w:endnote>
  <w:endnote w:type="continuationSeparator" w:id="0">
    <w:p w14:paraId="7906F219" w14:textId="77777777" w:rsidR="0057567B" w:rsidRDefault="00575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0F01" w14:textId="77777777" w:rsidR="00C6362C" w:rsidRDefault="00C6362C">
    <w:pPr>
      <w:pBdr>
        <w:top w:val="single" w:sz="4" w:space="0" w:color="D0D5DE"/>
      </w:pBdr>
    </w:pPr>
  </w:p>
  <w:p w14:paraId="0708A209" w14:textId="77777777" w:rsidR="00C6362C" w:rsidRDefault="00000000">
    <w:pPr>
      <w:spacing w:before="80"/>
      <w:jc w:val="center"/>
    </w:pPr>
    <w:r>
      <w:rPr>
        <w:color w:val="555F73"/>
        <w:sz w:val="16"/>
        <w:szCs w:val="16"/>
      </w:rPr>
      <w:t xml:space="preserve">Documento confidencial — Uso exclusivo del </w:t>
    </w:r>
    <w:proofErr w:type="gramStart"/>
    <w:r>
      <w:rPr>
        <w:color w:val="555F73"/>
        <w:sz w:val="16"/>
        <w:szCs w:val="16"/>
      </w:rPr>
      <w:t>cliente  |</w:t>
    </w:r>
    <w:proofErr w:type="gramEnd"/>
    <w:r>
      <w:rPr>
        <w:color w:val="555F73"/>
        <w:sz w:val="16"/>
        <w:szCs w:val="16"/>
      </w:rPr>
      <w:t xml:space="preserve">  Página </w:t>
    </w:r>
    <w:r>
      <w:rPr>
        <w:color w:val="C20A54"/>
        <w:sz w:val="16"/>
        <w:szCs w:val="16"/>
      </w:rPr>
      <w:fldChar w:fldCharType="begin"/>
    </w:r>
    <w:r>
      <w:rPr>
        <w:color w:val="C20A54"/>
        <w:sz w:val="16"/>
        <w:szCs w:val="16"/>
      </w:rPr>
      <w:instrText>PAGE</w:instrText>
    </w:r>
    <w:r>
      <w:rPr>
        <w:color w:val="C20A54"/>
        <w:sz w:val="16"/>
        <w:szCs w:val="16"/>
      </w:rPr>
      <w:fldChar w:fldCharType="separate"/>
    </w:r>
    <w:r w:rsidR="003D6EFB">
      <w:rPr>
        <w:noProof/>
        <w:color w:val="C20A54"/>
        <w:sz w:val="16"/>
        <w:szCs w:val="16"/>
      </w:rPr>
      <w:t>1</w:t>
    </w:r>
    <w:r>
      <w:rPr>
        <w:color w:val="C20A5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06023" w14:textId="77777777" w:rsidR="0057567B" w:rsidRDefault="0057567B">
      <w:r>
        <w:separator/>
      </w:r>
    </w:p>
  </w:footnote>
  <w:footnote w:type="continuationSeparator" w:id="0">
    <w:p w14:paraId="29322D54" w14:textId="77777777" w:rsidR="0057567B" w:rsidRDefault="00575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6362C" w14:paraId="3F0F947A"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C19DCF7" w14:textId="6733156D" w:rsidR="00C6362C" w:rsidRPr="00310BCD" w:rsidRDefault="00310BCD">
          <w:pPr>
            <w:rPr>
              <w:b/>
              <w:bCs/>
              <w:color w:val="001D3D"/>
              <w:sz w:val="18"/>
              <w:szCs w:val="18"/>
            </w:rPr>
          </w:pPr>
          <w:r>
            <w:rPr>
              <w:b/>
              <w:bCs/>
              <w:color w:val="001D3D"/>
              <w:sz w:val="18"/>
              <w:szCs w:val="18"/>
            </w:rPr>
            <w:t>ADOVA</w:t>
          </w:r>
          <w:r w:rsidR="00000000">
            <w:rPr>
              <w:b/>
              <w:bCs/>
              <w:color w:val="001D3D"/>
              <w:sz w:val="18"/>
              <w:szCs w:val="18"/>
            </w:rPr>
            <w:t xml:space="preserve"> — </w:t>
          </w:r>
          <w:r>
            <w:rPr>
              <w:b/>
              <w:bCs/>
              <w:color w:val="001D3D"/>
              <w:sz w:val="18"/>
              <w:szCs w:val="18"/>
            </w:rPr>
            <w:t xml:space="preserve">Proyecto </w:t>
          </w:r>
          <w:r w:rsidR="00000000">
            <w:rPr>
              <w:b/>
              <w:bCs/>
              <w:color w:val="001D3D"/>
              <w:sz w:val="18"/>
              <w:szCs w:val="18"/>
            </w:rPr>
            <w:t>Periódico Digital</w:t>
          </w:r>
        </w:p>
      </w:tc>
      <w:tc>
        <w:tcPr>
          <w:tcW w:w="3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73ECB71" w14:textId="77777777" w:rsidR="00C6362C" w:rsidRDefault="00000000">
          <w:pPr>
            <w:jc w:val="right"/>
          </w:pPr>
          <w:r>
            <w:rPr>
              <w:color w:val="555F73"/>
              <w:sz w:val="16"/>
              <w:szCs w:val="16"/>
            </w:rPr>
            <w:t xml:space="preserve">Propuesta Comercial · </w:t>
          </w:r>
          <w:proofErr w:type="gramStart"/>
          <w:r>
            <w:rPr>
              <w:color w:val="555F73"/>
              <w:sz w:val="16"/>
              <w:szCs w:val="16"/>
            </w:rPr>
            <w:t>Marzo</w:t>
          </w:r>
          <w:proofErr w:type="gramEnd"/>
          <w:r>
            <w:rPr>
              <w:color w:val="555F73"/>
              <w:sz w:val="16"/>
              <w:szCs w:val="16"/>
            </w:rPr>
            <w:t xml:space="preserve"> 2026</w:t>
          </w:r>
        </w:p>
      </w:tc>
    </w:tr>
  </w:tbl>
  <w:p w14:paraId="53BFF1D9" w14:textId="77777777" w:rsidR="00C6362C" w:rsidRDefault="00C6362C">
    <w:pPr>
      <w:pBdr>
        <w:bottom w:val="single" w:sz="8" w:space="0" w:color="C20A5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0636"/>
    <w:multiLevelType w:val="hybridMultilevel"/>
    <w:tmpl w:val="081461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7E4261"/>
    <w:multiLevelType w:val="hybridMultilevel"/>
    <w:tmpl w:val="6F1260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6700B81"/>
    <w:multiLevelType w:val="hybridMultilevel"/>
    <w:tmpl w:val="2F120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ADE5D7A"/>
    <w:multiLevelType w:val="hybridMultilevel"/>
    <w:tmpl w:val="B204BB0A"/>
    <w:lvl w:ilvl="0" w:tplc="134CB704">
      <w:start w:val="1"/>
      <w:numFmt w:val="bullet"/>
      <w:lvlText w:val="•"/>
      <w:lvlJc w:val="left"/>
      <w:pPr>
        <w:spacing w:before="60" w:after="60"/>
        <w:ind w:left="540" w:hanging="280"/>
      </w:pPr>
      <w:rPr>
        <w:rFonts w:ascii="Arial" w:eastAsia="Arial" w:hAnsi="Arial" w:cs="Arial"/>
        <w:color w:val="C20A54"/>
      </w:rPr>
    </w:lvl>
    <w:lvl w:ilvl="1" w:tplc="9F5C0A62">
      <w:numFmt w:val="decimal"/>
      <w:lvlText w:val=""/>
      <w:lvlJc w:val="left"/>
    </w:lvl>
    <w:lvl w:ilvl="2" w:tplc="8CDA16D4">
      <w:numFmt w:val="decimal"/>
      <w:lvlText w:val=""/>
      <w:lvlJc w:val="left"/>
    </w:lvl>
    <w:lvl w:ilvl="3" w:tplc="2C5AE2E0">
      <w:numFmt w:val="decimal"/>
      <w:lvlText w:val=""/>
      <w:lvlJc w:val="left"/>
    </w:lvl>
    <w:lvl w:ilvl="4" w:tplc="5D4A7368">
      <w:numFmt w:val="decimal"/>
      <w:lvlText w:val=""/>
      <w:lvlJc w:val="left"/>
    </w:lvl>
    <w:lvl w:ilvl="5" w:tplc="DAD2305E">
      <w:numFmt w:val="decimal"/>
      <w:lvlText w:val=""/>
      <w:lvlJc w:val="left"/>
    </w:lvl>
    <w:lvl w:ilvl="6" w:tplc="06F64E64">
      <w:numFmt w:val="decimal"/>
      <w:lvlText w:val=""/>
      <w:lvlJc w:val="left"/>
    </w:lvl>
    <w:lvl w:ilvl="7" w:tplc="A57E7ED8">
      <w:numFmt w:val="decimal"/>
      <w:lvlText w:val=""/>
      <w:lvlJc w:val="left"/>
    </w:lvl>
    <w:lvl w:ilvl="8" w:tplc="949A5354">
      <w:numFmt w:val="decimal"/>
      <w:lvlText w:val=""/>
      <w:lvlJc w:val="left"/>
    </w:lvl>
  </w:abstractNum>
  <w:abstractNum w:abstractNumId="4" w15:restartNumberingAfterBreak="0">
    <w:nsid w:val="1B2C254A"/>
    <w:multiLevelType w:val="hybridMultilevel"/>
    <w:tmpl w:val="90ACBB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FEF54C4"/>
    <w:multiLevelType w:val="hybridMultilevel"/>
    <w:tmpl w:val="6F3E03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E2D3448"/>
    <w:multiLevelType w:val="hybridMultilevel"/>
    <w:tmpl w:val="FE106F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5F54911"/>
    <w:multiLevelType w:val="hybridMultilevel"/>
    <w:tmpl w:val="1F8CB10C"/>
    <w:lvl w:ilvl="0" w:tplc="B2026D28">
      <w:start w:val="1"/>
      <w:numFmt w:val="bullet"/>
      <w:lvlText w:val="●"/>
      <w:lvlJc w:val="left"/>
      <w:pPr>
        <w:ind w:left="720" w:hanging="360"/>
      </w:pPr>
    </w:lvl>
    <w:lvl w:ilvl="1" w:tplc="20EEB1EE">
      <w:start w:val="1"/>
      <w:numFmt w:val="bullet"/>
      <w:lvlText w:val="○"/>
      <w:lvlJc w:val="left"/>
      <w:pPr>
        <w:ind w:left="1440" w:hanging="360"/>
      </w:pPr>
    </w:lvl>
    <w:lvl w:ilvl="2" w:tplc="9274045A">
      <w:start w:val="1"/>
      <w:numFmt w:val="bullet"/>
      <w:lvlText w:val="■"/>
      <w:lvlJc w:val="left"/>
      <w:pPr>
        <w:ind w:left="2160" w:hanging="360"/>
      </w:pPr>
    </w:lvl>
    <w:lvl w:ilvl="3" w:tplc="28E423BC">
      <w:start w:val="1"/>
      <w:numFmt w:val="bullet"/>
      <w:lvlText w:val="●"/>
      <w:lvlJc w:val="left"/>
      <w:pPr>
        <w:ind w:left="2880" w:hanging="360"/>
      </w:pPr>
    </w:lvl>
    <w:lvl w:ilvl="4" w:tplc="474A6CA6">
      <w:start w:val="1"/>
      <w:numFmt w:val="bullet"/>
      <w:lvlText w:val="○"/>
      <w:lvlJc w:val="left"/>
      <w:pPr>
        <w:ind w:left="3600" w:hanging="360"/>
      </w:pPr>
    </w:lvl>
    <w:lvl w:ilvl="5" w:tplc="75D4CEF2">
      <w:start w:val="1"/>
      <w:numFmt w:val="bullet"/>
      <w:lvlText w:val="■"/>
      <w:lvlJc w:val="left"/>
      <w:pPr>
        <w:ind w:left="4320" w:hanging="360"/>
      </w:pPr>
    </w:lvl>
    <w:lvl w:ilvl="6" w:tplc="A362850A">
      <w:start w:val="1"/>
      <w:numFmt w:val="bullet"/>
      <w:lvlText w:val="●"/>
      <w:lvlJc w:val="left"/>
      <w:pPr>
        <w:ind w:left="5040" w:hanging="360"/>
      </w:pPr>
    </w:lvl>
    <w:lvl w:ilvl="7" w:tplc="4D4A7E3A">
      <w:start w:val="1"/>
      <w:numFmt w:val="bullet"/>
      <w:lvlText w:val="●"/>
      <w:lvlJc w:val="left"/>
      <w:pPr>
        <w:ind w:left="5760" w:hanging="360"/>
      </w:pPr>
    </w:lvl>
    <w:lvl w:ilvl="8" w:tplc="1756BA1A">
      <w:start w:val="1"/>
      <w:numFmt w:val="bullet"/>
      <w:lvlText w:val="●"/>
      <w:lvlJc w:val="left"/>
      <w:pPr>
        <w:ind w:left="6480" w:hanging="360"/>
      </w:pPr>
    </w:lvl>
  </w:abstractNum>
  <w:abstractNum w:abstractNumId="8" w15:restartNumberingAfterBreak="0">
    <w:nsid w:val="46934279"/>
    <w:multiLevelType w:val="hybridMultilevel"/>
    <w:tmpl w:val="B1906B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9D41108"/>
    <w:multiLevelType w:val="hybridMultilevel"/>
    <w:tmpl w:val="17A213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DA920B8"/>
    <w:multiLevelType w:val="hybridMultilevel"/>
    <w:tmpl w:val="D0A623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FB527AF"/>
    <w:multiLevelType w:val="hybridMultilevel"/>
    <w:tmpl w:val="576A0E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B185E40"/>
    <w:multiLevelType w:val="hybridMultilevel"/>
    <w:tmpl w:val="061E17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02C06FD"/>
    <w:multiLevelType w:val="hybridMultilevel"/>
    <w:tmpl w:val="80AA65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5405BFD"/>
    <w:multiLevelType w:val="hybridMultilevel"/>
    <w:tmpl w:val="8056F2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52614156">
    <w:abstractNumId w:val="7"/>
    <w:lvlOverride w:ilvl="0">
      <w:startOverride w:val="1"/>
    </w:lvlOverride>
  </w:num>
  <w:num w:numId="2" w16cid:durableId="2119566739">
    <w:abstractNumId w:val="3"/>
    <w:lvlOverride w:ilvl="0">
      <w:startOverride w:val="1"/>
    </w:lvlOverride>
  </w:num>
  <w:num w:numId="3" w16cid:durableId="384917206">
    <w:abstractNumId w:val="14"/>
  </w:num>
  <w:num w:numId="4" w16cid:durableId="1426342055">
    <w:abstractNumId w:val="1"/>
  </w:num>
  <w:num w:numId="5" w16cid:durableId="1020622070">
    <w:abstractNumId w:val="9"/>
  </w:num>
  <w:num w:numId="6" w16cid:durableId="109277681">
    <w:abstractNumId w:val="13"/>
  </w:num>
  <w:num w:numId="7" w16cid:durableId="134681201">
    <w:abstractNumId w:val="4"/>
  </w:num>
  <w:num w:numId="8" w16cid:durableId="2124300247">
    <w:abstractNumId w:val="12"/>
  </w:num>
  <w:num w:numId="9" w16cid:durableId="1717243885">
    <w:abstractNumId w:val="5"/>
  </w:num>
  <w:num w:numId="10" w16cid:durableId="2020039952">
    <w:abstractNumId w:val="0"/>
  </w:num>
  <w:num w:numId="11" w16cid:durableId="514265357">
    <w:abstractNumId w:val="8"/>
  </w:num>
  <w:num w:numId="12" w16cid:durableId="185490359">
    <w:abstractNumId w:val="10"/>
  </w:num>
  <w:num w:numId="13" w16cid:durableId="571502293">
    <w:abstractNumId w:val="6"/>
  </w:num>
  <w:num w:numId="14" w16cid:durableId="175729291">
    <w:abstractNumId w:val="2"/>
  </w:num>
  <w:num w:numId="15" w16cid:durableId="20573109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62C"/>
    <w:rsid w:val="00310BCD"/>
    <w:rsid w:val="003D6EFB"/>
    <w:rsid w:val="0057567B"/>
    <w:rsid w:val="00824CA9"/>
    <w:rsid w:val="00C10FA0"/>
    <w:rsid w:val="00C6362C"/>
    <w:rsid w:val="00CE1C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7D584"/>
  <w15:docId w15:val="{79895BE7-1BA5-485D-A8F1-EC360B25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E29"/>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FA0"/>
  </w:style>
  <w:style w:type="paragraph" w:styleId="Ttulo1">
    <w:name w:val="heading 1"/>
    <w:uiPriority w:val="9"/>
    <w:qFormat/>
    <w:pPr>
      <w:spacing w:before="320" w:after="200"/>
      <w:outlineLvl w:val="0"/>
    </w:pPr>
    <w:rPr>
      <w:b/>
      <w:bCs/>
      <w:color w:val="001D3D"/>
      <w:sz w:val="36"/>
      <w:szCs w:val="36"/>
    </w:rPr>
  </w:style>
  <w:style w:type="paragraph" w:styleId="Ttulo2">
    <w:name w:val="heading 2"/>
    <w:uiPriority w:val="9"/>
    <w:semiHidden/>
    <w:unhideWhenUsed/>
    <w:qFormat/>
    <w:pPr>
      <w:spacing w:before="200" w:after="120"/>
      <w:outlineLvl w:val="1"/>
    </w:pPr>
    <w:rPr>
      <w:b/>
      <w:bCs/>
      <w:color w:val="C20A54"/>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3D6E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C10F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310BCD"/>
    <w:pPr>
      <w:tabs>
        <w:tab w:val="center" w:pos="4680"/>
        <w:tab w:val="right" w:pos="9360"/>
      </w:tabs>
    </w:pPr>
  </w:style>
  <w:style w:type="character" w:customStyle="1" w:styleId="EncabezadoCar">
    <w:name w:val="Encabezado Car"/>
    <w:basedOn w:val="Fuentedeprrafopredeter"/>
    <w:link w:val="Encabezado"/>
    <w:uiPriority w:val="99"/>
    <w:rsid w:val="00310BCD"/>
  </w:style>
  <w:style w:type="paragraph" w:styleId="Piedepgina">
    <w:name w:val="footer"/>
    <w:basedOn w:val="Normal"/>
    <w:link w:val="PiedepginaCar"/>
    <w:uiPriority w:val="99"/>
    <w:unhideWhenUsed/>
    <w:rsid w:val="00310BCD"/>
    <w:pPr>
      <w:tabs>
        <w:tab w:val="center" w:pos="4680"/>
        <w:tab w:val="right" w:pos="9360"/>
      </w:tabs>
    </w:pPr>
  </w:style>
  <w:style w:type="character" w:customStyle="1" w:styleId="PiedepginaCar">
    <w:name w:val="Pie de página Car"/>
    <w:basedOn w:val="Fuentedeprrafopredeter"/>
    <w:link w:val="Piedepgina"/>
    <w:uiPriority w:val="99"/>
    <w:rsid w:val="00310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1015</Words>
  <Characters>5588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Adair Jaziel Acosta</cp:lastModifiedBy>
  <cp:revision>2</cp:revision>
  <cp:lastPrinted>2026-03-31T04:28:00Z</cp:lastPrinted>
  <dcterms:created xsi:type="dcterms:W3CDTF">2026-03-31T04:29:00Z</dcterms:created>
  <dcterms:modified xsi:type="dcterms:W3CDTF">2026-03-31T04:29:00Z</dcterms:modified>
</cp:coreProperties>
</file>