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Этногенез кыргызского народа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>к родоправителю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Стрелкова 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., 1990,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«кыргыз»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истина</w:t>
      </w:r>
      <w:r>
        <w:rPr>
          <w:sz w:val="28"/>
          <w:szCs w:val="28"/>
          <w:rtl w:val="0"/>
        </w:rPr>
        <w:t xml:space="preserve">) - </w:t>
      </w:r>
      <w:r>
        <w:rPr>
          <w:sz w:val="28"/>
          <w:szCs w:val="28"/>
          <w:rtl w:val="0"/>
        </w:rPr>
        <w:t>происхождение слова или морфем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множественного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К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)</w:t>
      </w:r>
      <w:r>
        <w:rPr>
          <w:sz w:val="28"/>
          <w:szCs w:val="28"/>
          <w:rtl w:val="0"/>
          <w:lang w:val="it-IT"/>
        </w:rPr>
        <w:t xml:space="preserve">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народ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1929,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.6 (</w:t>
      </w:r>
      <w:r>
        <w:rPr>
          <w:sz w:val="28"/>
          <w:szCs w:val="28"/>
          <w:rtl w:val="0"/>
        </w:rPr>
        <w:t xml:space="preserve">глава </w:t>
      </w:r>
      <w:r>
        <w:rPr>
          <w:sz w:val="28"/>
          <w:szCs w:val="28"/>
          <w:rtl w:val="0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Сложение дуальной этнической структуры народности</w:t>
      </w:r>
      <w:r>
        <w:rPr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кыргызов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определяют начало важнейшего этапа этнической и социально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государства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Киргизов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 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 433 ]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Проблема происхождения кыргызского народа принадлежит к числу наиболее сложных и спорных аспектов этнической истории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Начиная со второй половины </w:t>
      </w:r>
      <w:r>
        <w:rPr>
          <w:sz w:val="28"/>
          <w:szCs w:val="28"/>
          <w:rtl w:val="0"/>
          <w:lang w:val="it-IT"/>
        </w:rPr>
        <w:t xml:space="preserve">XVIII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 привлекает внимание русских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западноевропейских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восточных историков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географов и хронистов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Допускается гипотезы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высказываются догадки и предположения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исследуются различные стороны этнической истории киргизов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  <w:lang w:val="ru-RU"/>
        </w:rPr>
        <w:tab/>
        <w:t>Этот интерес объясняется многими причинами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в особенности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исторические источники засвидетельствовали существование двух этнических общностей с одним и тем же названием «кыргыз» 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более ранний период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Южной Сибири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 Енисее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более поздний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восточной части Средней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Неослабевающий интерес специалистов и этнической истории кыргызов вызван также той ролью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которую играли предки современных киргизов в исторических судьбах целого ряда народов и племен древности и средневековья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Проблема привлекала и привлекает внимание исследователей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наука не располагает всеми достоверными источниками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позволили поставить решение многих вопросов на твёрдую почву фактов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этнические … с</w:t>
      </w:r>
      <w:r>
        <w:rPr>
          <w:sz w:val="28"/>
          <w:szCs w:val="28"/>
          <w:rtl w:val="0"/>
        </w:rPr>
        <w:t xml:space="preserve">.23,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>.1990.]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Пыталась укрепить свою власть среди всех кыргызских родоплеменных объединений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Же независимость своей страны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 стал искать опору извне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именно у Казахского ханство в борьбе против агрессии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Примерно с этого времени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начало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в системе международных отношений в Средней и Центральной Азии появляется </w:t>
      </w:r>
      <w:r>
        <w:rPr>
          <w:sz w:val="28"/>
          <w:szCs w:val="28"/>
          <w:u w:val="single"/>
          <w:rtl w:val="0"/>
          <w:lang w:val="ru-RU"/>
        </w:rPr>
        <w:t>самостоятельное государственно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политическое образование кыргызских племен</w:t>
      </w:r>
      <w:r>
        <w:rPr>
          <w:sz w:val="28"/>
          <w:szCs w:val="28"/>
          <w:rtl w:val="0"/>
        </w:rPr>
        <w:t xml:space="preserve">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Политическое устройство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Основной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единицей общества являлись самостоятельные родоплеменные объединения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Объединившись к началу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феодальную народность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они ещё долго сохраняли древнюю родоплеменную организацию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структуру</w:t>
      </w:r>
      <w:r>
        <w:rPr>
          <w:sz w:val="28"/>
          <w:szCs w:val="28"/>
          <w:rtl w:val="0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этот период кыргызы занимали всю современную территорию Кыргызстана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также некоторые современные районы Узбекистана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Таджикистана и Вост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Туркестана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Наиболее крупные родоплеменных Объединения кыргызов были</w:t>
      </w:r>
      <w:r>
        <w:rPr>
          <w:sz w:val="28"/>
          <w:szCs w:val="28"/>
          <w:rtl w:val="0"/>
        </w:rPr>
        <w:t xml:space="preserve">: </w:t>
      </w:r>
    </w:p>
    <w:tbl>
      <w:tblPr>
        <w:tblW w:w="8309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61"/>
        <w:gridCol w:w="1662"/>
        <w:gridCol w:w="1662"/>
        <w:gridCol w:w="1662"/>
        <w:gridCol w:w="1662"/>
      </w:tblGrid>
      <w:tr>
        <w:tblPrEx>
          <w:shd w:val="clear" w:color="auto" w:fill="cadfff"/>
        </w:tblPrEx>
        <w:trPr>
          <w:trHeight w:val="83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Кыпчак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Кесек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Сарыбагыш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Найман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Бостон</w:t>
            </w:r>
          </w:p>
        </w:tc>
      </w:tr>
      <w:tr>
        <w:tblPrEx>
          <w:shd w:val="clear" w:color="auto" w:fill="cadfff"/>
        </w:tblPrEx>
        <w:trPr>
          <w:trHeight w:val="51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Тоолос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Чонбагыш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Кушу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Саяк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Могол</w:t>
            </w:r>
          </w:p>
        </w:tc>
      </w:tr>
      <w:tr>
        <w:tblPrEx>
          <w:shd w:val="clear" w:color="auto" w:fill="cadfff"/>
        </w:tblPrEx>
        <w:trPr>
          <w:trHeight w:val="51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Солто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Бугу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Канглы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Кытай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Сару</w:t>
            </w:r>
          </w:p>
        </w:tc>
      </w:tr>
      <w:tr>
        <w:tblPrEx>
          <w:shd w:val="clear" w:color="auto" w:fill="cadfff"/>
        </w:tblPrEx>
        <w:trPr>
          <w:trHeight w:val="51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Адигине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Барсыз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Нойгут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Черлек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1080" w:hanging="1080"/>
        <w:rPr>
          <w:sz w:val="28"/>
          <w:szCs w:val="28"/>
        </w:rPr>
      </w:pPr>
    </w:p>
    <w:p>
      <w:pPr>
        <w:pStyle w:val="Основной текст A"/>
        <w:widowControl w:val="0"/>
        <w:ind w:left="972" w:hanging="972"/>
        <w:rPr>
          <w:sz w:val="28"/>
          <w:szCs w:val="28"/>
        </w:rPr>
      </w:pPr>
    </w:p>
    <w:p>
      <w:pPr>
        <w:pStyle w:val="Основной текст A"/>
        <w:widowControl w:val="0"/>
        <w:ind w:left="864" w:hanging="864"/>
        <w:rPr>
          <w:sz w:val="28"/>
          <w:szCs w:val="28"/>
        </w:rPr>
      </w:pPr>
    </w:p>
    <w:p>
      <w:pPr>
        <w:pStyle w:val="Основной текст A"/>
        <w:widowControl w:val="0"/>
        <w:ind w:left="756" w:hanging="756"/>
      </w:pPr>
    </w:p>
    <w:p>
      <w:pPr>
        <w:pStyle w:val="Основной текст A A"/>
        <w:widowControl w:val="0"/>
        <w:ind w:left="108" w:hanging="108"/>
        <w:jc w:val="both"/>
        <w:rPr>
          <w:sz w:val="28"/>
          <w:szCs w:val="28"/>
        </w:rPr>
      </w:pPr>
    </w:p>
    <w:p>
      <w:pPr>
        <w:pStyle w:val="Основной текст A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Каждое из этих племен в свою очередь делилось на более мелкие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Но кыргызские племена позднее средневековья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их родоплеменной состав и сложившиеся первобытнообщинных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Правители отдельных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будучи крупными феодалами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принимали целые группы из других родов и племен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общины</w:t>
      </w:r>
      <w:r>
        <w:rPr>
          <w:sz w:val="28"/>
          <w:szCs w:val="28"/>
          <w:rtl w:val="0"/>
          <w:lang w:val="ru-RU"/>
        </w:rPr>
        <w:t xml:space="preserve"> являлись не родовыми </w:t>
      </w:r>
      <w:r>
        <w:rPr>
          <w:sz w:val="28"/>
          <w:szCs w:val="28"/>
          <w:u w:val="single"/>
          <w:rtl w:val="0"/>
        </w:rPr>
        <w:t>союзами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</w:t>
      </w:r>
      <w:r>
        <w:rPr>
          <w:sz w:val="28"/>
          <w:szCs w:val="28"/>
          <w:u w:val="single"/>
          <w:rtl w:val="0"/>
          <w:lang w:val="ru-RU"/>
        </w:rPr>
        <w:t>территориальными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кыргызские родоплеменные объединения состояли из представителей различных групп и уже не представляли собой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связанной единым происхождением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 временем эти объединения становились прочными и приводили к созданию устойчивой территориально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общности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Феодальная верхушка с помощью суфийских шейхов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суфизм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местное течение в исламе</w:t>
      </w:r>
      <w:r>
        <w:rPr>
          <w:sz w:val="28"/>
          <w:szCs w:val="28"/>
          <w:rtl w:val="0"/>
        </w:rPr>
        <w:t>)(</w:t>
      </w:r>
      <w:r>
        <w:rPr>
          <w:sz w:val="28"/>
          <w:szCs w:val="28"/>
          <w:rtl w:val="0"/>
          <w:lang w:val="ru-RU"/>
        </w:rPr>
        <w:t xml:space="preserve">шейх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 арабского старик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титул правителей кочевых племен Аравии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глав мусульманских сект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дервишских орденов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вырабатывало генеалогическое дерево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связывало мусульман собой как родственные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и неродственные племенные объединения единым «родством»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сочинении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встречается наиболее ранняя запись подобной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согласно которой «предком» всех киргизских племен левого и правого «крыла» объявляется известный представитель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сургуля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IX-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Шейх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Мансур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Халладж «Ан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Хакк»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Родоплеменнные объединение входили в состав двух территориально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политических образований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онг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 «крыло»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 «крыло»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генеалогическим преданиям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такое разделение кыргызских родоплеменных объединений появилось в 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 имамом Ибрахимом Заранджишем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возглавил борьбу кыргызов против нашествия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Процесс разделения кыргызских родоплеменных объединений на «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крыла» произошел в результате действия экономических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политических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этнических и географических факторов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Политическая самостоятельность кыргызских племен после падения государства Моголистан способствовала развитию внутренних хозяйственно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Связь между северными и южными районами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разделенными массивными горными отрогами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 развивались медленно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областей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Родоплеменное объединение правого крыла тяготели к при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дарьинским городам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племена левого крыла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Разделение кыргызских племен на онг и и сол стало причиной отсутствия политического единства Кыргызстана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Каждое «крыло» из числа старших биев своих родоплеменных объединений ежегодно одного избирало </w:t>
      </w:r>
      <w:r>
        <w:rPr>
          <w:sz w:val="28"/>
          <w:szCs w:val="28"/>
          <w:u w:val="single"/>
          <w:rtl w:val="0"/>
          <w:lang w:val="ru-RU"/>
        </w:rPr>
        <w:t>верховным бием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чон бий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который занимался общим управлением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фактически он не имел постоянной военной силы и не имел реальной власти над старшими биями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правителями родоплеменных объединений и крупными феодалами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Во главе родоплеменных объединений стоял старший бив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улук бий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была самостоятельная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политическая единица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имело свою </w:t>
      </w:r>
      <w:r>
        <w:rPr>
          <w:sz w:val="28"/>
          <w:szCs w:val="28"/>
          <w:u w:val="single"/>
          <w:rtl w:val="0"/>
        </w:rPr>
        <w:t>тамгу</w:t>
      </w:r>
      <w:r>
        <w:rPr>
          <w:sz w:val="28"/>
          <w:szCs w:val="28"/>
          <w:rtl w:val="0"/>
        </w:rPr>
        <w:t xml:space="preserve">  и боевой клич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</w:rPr>
        <w:t>ураан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состав родоплеменных объединения  входили связанные между собой не только действительным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сколько мнимым родством многочисленные роды и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управлялись аксакалчан биями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находились в подчинении старшего бия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Основной опорой власти бив была дружина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численность которой доходила до </w:t>
      </w:r>
      <w:r>
        <w:rPr>
          <w:sz w:val="28"/>
          <w:szCs w:val="28"/>
          <w:rtl w:val="0"/>
        </w:rPr>
        <w:t xml:space="preserve">40 </w:t>
      </w:r>
      <w:r>
        <w:rPr>
          <w:sz w:val="28"/>
          <w:szCs w:val="28"/>
          <w:rtl w:val="0"/>
          <w:lang w:val="ru-RU"/>
        </w:rPr>
        <w:t>и более человек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случае необходимости собиралось народное ополчение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составляло основу киргизского войска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Бии некоторых кыргызских родоплеменных объединений выставляли виска в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тысяч человек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середине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кыргызы сохранившие ещё в своем общественном строе патриархально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родовые формы бытья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состояли из нескольких племен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Племена в свою очередь разделились на отделы</w:t>
      </w:r>
      <w:r>
        <w:rPr>
          <w:sz w:val="28"/>
          <w:szCs w:val="28"/>
          <w:rtl w:val="0"/>
        </w:rPr>
        <w:t>, (</w:t>
      </w:r>
      <w:r>
        <w:rPr>
          <w:sz w:val="28"/>
          <w:szCs w:val="28"/>
          <w:rtl w:val="0"/>
        </w:rPr>
        <w:t>уруу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подроды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урук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ещё более мелкие подразделения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устной кыргызской родословной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санжыре</w:t>
      </w:r>
      <w:r>
        <w:rPr>
          <w:sz w:val="28"/>
          <w:szCs w:val="28"/>
          <w:rtl w:val="0"/>
        </w:rPr>
        <w:t xml:space="preserve"> - </w:t>
      </w:r>
      <w:r>
        <w:rPr>
          <w:sz w:val="28"/>
          <w:szCs w:val="28"/>
          <w:rtl w:val="0"/>
          <w:lang w:val="ru-RU"/>
        </w:rPr>
        <w:t>происхождение правого и левого крыла кыргызских племен носит легендарный характер и связывавшая с Долон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бием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родоначальником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и двух его сыновей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 и Ку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левому крылу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относились племена кушчу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найман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кырк уул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кёкчё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нойгут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дёёлёс и другие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указываются основные и далеко не полные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Основная масса перечисленных племен населяла Южную Киргизию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Правое крыло состояло из двух отделов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адигине и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Отдел шагай включал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соло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джедигер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 и другие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Все эти кыргызские племена и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общность языка и территории не объединились ещё в единую кыргызскую нацию вследствие слабых экономических связей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Осознавая принадлежность к одной народности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некоторые из них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однако сохраняет название своих родоплеменных союзов и объединений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Название родов были ненастоящими и зачастую восходило к имени родоначальника данного поколения или же к именам от дельных батыров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родоправителей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пользовавшихся известностью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Изучение родового деления кыргызов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 xml:space="preserve">по мнению </w:t>
      </w:r>
      <w:r>
        <w:rPr>
          <w:sz w:val="28"/>
          <w:szCs w:val="28"/>
          <w:u w:val="single"/>
          <w:rtl w:val="0"/>
          <w:lang w:val="ru-RU"/>
        </w:rPr>
        <w:t>Сыдыкова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может прояснить его этнический состав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территориальное распределение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внутренних взаимоотношений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особенностей быта и др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Попытки такого изучения уже были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только попытки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стоявшие в стороне от общей исторической жизни народов Средней Азии и благодаря этому в большой степени сохранили чистоту своей крови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и в то же время не оставили о себе почти никаких памятников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освещающих их происхождение и </w:t>
      </w:r>
      <w:r>
        <w:rPr>
          <w:sz w:val="28"/>
          <w:szCs w:val="28"/>
          <w:u w:val="single"/>
          <w:rtl w:val="0"/>
          <w:lang w:val="ru-RU"/>
        </w:rPr>
        <w:t>многовековое существование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.4) </w:t>
      </w:r>
      <w:r>
        <w:rPr>
          <w:sz w:val="28"/>
          <w:szCs w:val="28"/>
          <w:rtl w:val="0"/>
          <w:lang w:val="ru-RU"/>
        </w:rPr>
        <w:t>Родовое деление кыргызов представляется в следующем виде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вся совокупность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весь киргизский народ делится на два крыла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«он»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«сол»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большую инородную группу «ичкилик»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Чрезвычайно интересной должна быть и</w:t>
      </w:r>
      <w:r>
        <w:rPr>
          <w:sz w:val="28"/>
          <w:szCs w:val="28"/>
          <w:u w:val="single"/>
          <w:rtl w:val="0"/>
          <w:lang w:val="ru-RU"/>
        </w:rPr>
        <w:t xml:space="preserve">стория разделения кыргыз на </w:t>
      </w:r>
      <w:r>
        <w:rPr>
          <w:sz w:val="28"/>
          <w:szCs w:val="28"/>
          <w:u w:val="single"/>
          <w:rtl w:val="0"/>
        </w:rPr>
        <w:t xml:space="preserve">2 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к сожалению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 сего времени она </w:t>
      </w:r>
      <w:r>
        <w:rPr>
          <w:sz w:val="28"/>
          <w:szCs w:val="28"/>
          <w:u w:val="single"/>
          <w:rtl w:val="0"/>
          <w:lang w:val="ru-RU"/>
        </w:rPr>
        <w:t>остается достаточно туманной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Кажется только один Толубаев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Фез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>высказал мнение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деление это имеет отношение к движению народа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завоевательной армии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Некоторые из современных киргизов высказывают предположение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«он» и «сол» служат обозначением распределения родовых групп по отношению к странам света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он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правая часть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левая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Однако большинство кыргызов приводит легендарные сведения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сводящиеся примерно к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в отдалённые времена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 времени владычества могущественного хана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кокандского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его приближенные знатные кыргызы стояли обыкновенно по правую и левую руку хана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отчего впоследствии их потомки получили общее название «правых» и «левых»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>Во всяком случае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судя по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это деление теперь в значительной степени забыто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большинство кыргызов или вовсе не знают об этом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или сильно путают принадлежность дате своих родов к тому или другому крылу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можно с уверенностью можно сказать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разделение кыргызов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 произошло действительно в довольно отдалённые времена и имело значение лишь для той эпохи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.275,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.5) </w:t>
      </w:r>
      <w:r>
        <w:rPr>
          <w:sz w:val="28"/>
          <w:szCs w:val="28"/>
          <w:rtl w:val="0"/>
          <w:lang w:val="ru-RU"/>
        </w:rPr>
        <w:t>Теперь нередко можно слышать ещё о другом подобном делении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и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понятие ещё менее ясна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Действительно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олицетворяет с крылом «он»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с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же подводят под эти группы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далеко не совпадающие с делением на «он» и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подчас можно услышать утверждение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это собственно племена отдаленных родоначальников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Легенда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распространена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 xml:space="preserve">Кыргызские объединение и формирование </w:t>
      </w:r>
      <w:r>
        <w:rPr>
          <w:rtl w:val="0"/>
          <w:lang w:val="ru-RU"/>
        </w:rPr>
        <w:t>3 -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Родоплеменного деления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Эта крутая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связанная с необходимостью освоения и подчинения новых земель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Расселения настиг землях и коллективной защиты новообращенной территории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одной стороны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веля к более яркому выявлению этнического единства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с другой требовался создания действенной организации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Решающим моментом в процессу образования киргизского народа явилось создание унаследованной от древних тюрков дуальной политической системы </w:t>
      </w:r>
      <w:r>
        <w:rPr>
          <w:sz w:val="28"/>
          <w:szCs w:val="28"/>
          <w:rtl w:val="0"/>
        </w:rPr>
        <w:t xml:space="preserve">0 </w:t>
      </w:r>
      <w:r>
        <w:rPr>
          <w:sz w:val="28"/>
          <w:szCs w:val="28"/>
          <w:rtl w:val="0"/>
          <w:lang w:val="ru-RU"/>
        </w:rPr>
        <w:t>правого и левого «крыла»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Возникнув в глубокой древности из нужд военного построения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такая организация общества в законченной форме появилось в империи гуннов в 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 нашей эры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полное развитие получила затем в тюркских и уйгурских каганатах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 или иначе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прочие корни в состоятельно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Центральной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сочинению 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состав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Вошли племена солто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джеджер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группа племен 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  <w:rtl w:val="0"/>
          <w:lang w:val="ru-RU"/>
        </w:rPr>
        <w:t>родоначальником которых был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чоро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По киргизским преданиям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легендарным предком всех перечисленных племен был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 основным племенам правого крыла примкнули потомки «родственников» Тагая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которыми считаются адигине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монголдор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мунгуш и кара багыш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это же подразделение вошли племена 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 возможно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Группу Карачоро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Составляли племена балжи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суумурун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келдике и бааргы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Общим прапредком всех кыргызских родоплеменных объединений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онг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считается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Левое крыло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кыргызского объединения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Составили племена 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чат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ооруу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кутыш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сюда же входили племена джетиген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Общим предком объединения левого крыла считался Куу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группу племен «ичкилик» в начале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входили бостон тейит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джоо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кыдырша и канды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каниды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Источники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включают сюда племена кесе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ават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оргу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нойгут и кыпчак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Прапредком всех ичкиликов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согласно преданием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был Салавасбий Тулгачи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Современное решение этногенеза киргизского народа авторами  истории Киргизского ССР сводится к следующему</w:t>
      </w:r>
      <w:r>
        <w:rPr>
          <w:sz w:val="28"/>
          <w:szCs w:val="28"/>
          <w:rtl w:val="0"/>
        </w:rPr>
        <w:t>:</w:t>
      </w:r>
    </w:p>
    <w:p>
      <w:pPr>
        <w:pStyle w:val="Основной текст A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Процесс формирование киргизского народности как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общности протекал в основном на ныне занимаемой киргизским народом территории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уходит своими источниками в </w:t>
      </w:r>
      <w:r>
        <w:rPr>
          <w:sz w:val="28"/>
          <w:szCs w:val="28"/>
          <w:rtl w:val="0"/>
        </w:rPr>
        <w:t xml:space="preserve">2-3 </w:t>
      </w:r>
      <w:r>
        <w:rPr>
          <w:sz w:val="28"/>
          <w:szCs w:val="28"/>
          <w:rtl w:val="0"/>
          <w:lang w:val="ru-RU"/>
        </w:rPr>
        <w:t>тысячелетию давность и завершился к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.;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Основу киргизской народности составляли местные тюркоязычные племена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 состав которых влился центральноазиатский и южно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сибирский компонент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rtl w:val="0"/>
          <w:lang w:val="ru-RU"/>
        </w:rPr>
        <w:t>древний этноним «кыргыз»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приобретенный в средневековье широкое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политическое значение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закрепился за коренным населением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сохранился в самоназвании народности и социалистической нации</w:t>
      </w:r>
      <w:r>
        <w:rPr>
          <w:sz w:val="28"/>
          <w:szCs w:val="28"/>
          <w:rtl w:val="0"/>
        </w:rPr>
        <w:t>;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Енисейские кыргызы не являются прямыми и непосредственными предками киргизского народа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 их этнической основе сложилась хакасская народность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К настоящему времени определились </w:t>
      </w:r>
      <w:r>
        <w:rPr>
          <w:sz w:val="28"/>
          <w:szCs w:val="28"/>
          <w:rtl w:val="0"/>
        </w:rPr>
        <w:t xml:space="preserve">3 </w:t>
      </w:r>
      <w:r>
        <w:rPr>
          <w:sz w:val="28"/>
          <w:szCs w:val="28"/>
          <w:rtl w:val="0"/>
          <w:lang w:val="ru-RU"/>
        </w:rPr>
        <w:t>направления в исследовании этногенеза и этнической истории киргизской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Одно из них связано с гипотезой о переселении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миграции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киргизов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Шань со своей прародины в верховьях Енисея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Минусинская котловина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положение впервые изложено в сочинении русского академика Миллира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(1705-1783) </w:t>
      </w:r>
      <w:r>
        <w:rPr>
          <w:sz w:val="28"/>
          <w:szCs w:val="28"/>
          <w:rtl w:val="0"/>
          <w:lang w:val="ru-RU"/>
        </w:rPr>
        <w:t>«История Сибири»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Гипотеза имела и имеет по сей день своих сторонников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её развивали    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Радлов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Бержитам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первой гипотезой близко смыкается другое направление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признает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с самых древних времен непрерывно проживали 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 этой точке зрения стоят такие исследователи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</w:rPr>
        <w:t>как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Бичурин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Аристов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Маргулап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 третья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состоит в следующем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киргизская народность сложилась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в результате слияния местных тюркоязычных кочевых племен и пришлых Центральноазиатских этнических групп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Последняя гипотеза получила наиболее распространение в исторической науке и была в итоге подведена на научной сессии по проблеме этногенеза киргизского народа в </w:t>
      </w:r>
      <w:r>
        <w:rPr>
          <w:sz w:val="28"/>
          <w:szCs w:val="28"/>
          <w:rtl w:val="0"/>
        </w:rPr>
        <w:t xml:space="preserve">1956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 Фрунзе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Кыргызские племена Алтая также оказались под властью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Постоянные межплеменные и междоусобные войны владетелей улусов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вместе с тем были вождями племен и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обостряли политическую ситуацию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бедствия могольским племенам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в том числе и кыргызам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принесли походы в Семиречье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Алтай и Восточный Туркестан Тимура и его наследников</w:t>
      </w:r>
      <w:r>
        <w:rPr>
          <w:sz w:val="28"/>
          <w:szCs w:val="28"/>
          <w:rtl w:val="0"/>
          <w:lang w:val="ru-RU"/>
        </w:rPr>
        <w:t xml:space="preserve">.( </w:t>
      </w:r>
      <w:r>
        <w:rPr>
          <w:sz w:val="28"/>
          <w:szCs w:val="28"/>
          <w:rtl w:val="0"/>
          <w:lang w:val="ru-RU"/>
        </w:rPr>
        <w:t>из рода Бралас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позднее стал создателем мощного государства с центром в Самарканде</w:t>
      </w:r>
      <w:r>
        <w:rPr>
          <w:sz w:val="28"/>
          <w:szCs w:val="28"/>
          <w:rtl w:val="0"/>
          <w:lang w:val="ru-RU"/>
        </w:rPr>
        <w:t xml:space="preserve">, 1356-    ) </w:t>
      </w:r>
      <w:r>
        <w:rPr>
          <w:sz w:val="28"/>
          <w:szCs w:val="28"/>
          <w:rtl w:val="0"/>
          <w:lang w:val="ru-RU"/>
        </w:rPr>
        <w:t>В связи с одним из таких походов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которых предпринял внук Тимура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Искендер </w:t>
      </w:r>
      <w:r>
        <w:rPr>
          <w:sz w:val="28"/>
          <w:szCs w:val="28"/>
          <w:rtl w:val="0"/>
          <w:lang w:val="ru-RU"/>
        </w:rPr>
        <w:t xml:space="preserve">(1399-1400), </w:t>
      </w:r>
      <w:r>
        <w:rPr>
          <w:sz w:val="28"/>
          <w:szCs w:val="28"/>
          <w:rtl w:val="0"/>
          <w:lang w:val="ru-RU"/>
        </w:rPr>
        <w:t>в источниках вновь упоминаются захваченные в плен моголистанские кыргызы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дзаголовок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4"/>
          <w:szCs w:val="34"/>
          <w:u w:val="single"/>
          <w:rtl w:val="0"/>
          <w:lang w:val="ru-RU"/>
        </w:rPr>
        <w:t>Кыргызские племена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Китайская рукопись </w:t>
      </w:r>
      <w:r>
        <w:rPr>
          <w:sz w:val="28"/>
          <w:szCs w:val="28"/>
          <w:rtl w:val="0"/>
          <w:lang w:val="ru-RU"/>
        </w:rPr>
        <w:t xml:space="preserve">1770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«Сигой чжи»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сообщает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около </w:t>
      </w:r>
      <w:r>
        <w:rPr>
          <w:sz w:val="28"/>
          <w:szCs w:val="28"/>
          <w:rtl w:val="0"/>
          <w:lang w:val="ru-RU"/>
        </w:rPr>
        <w:t xml:space="preserve">330 </w:t>
      </w:r>
      <w:r>
        <w:rPr>
          <w:sz w:val="28"/>
          <w:szCs w:val="28"/>
          <w:rtl w:val="0"/>
          <w:lang w:val="ru-RU"/>
        </w:rPr>
        <w:t>лет тому назад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часть кыргызов спасаясь от беспорядков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и самое раннее упоминание о продвижении группы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память о котором народ сохранил в устных народных преданиях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этого времени этноним «киргиз» в отличии от «кыргыз»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принятого в научной литературе для названия енисейских и алтайских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В Х</w:t>
      </w:r>
      <w:r>
        <w:rPr>
          <w:sz w:val="28"/>
          <w:szCs w:val="28"/>
          <w:u w:val="single"/>
          <w:rtl w:val="0"/>
        </w:rPr>
        <w:t xml:space="preserve">IV - </w:t>
      </w:r>
      <w:r>
        <w:rPr>
          <w:sz w:val="28"/>
          <w:szCs w:val="28"/>
          <w:u w:val="single"/>
          <w:rtl w:val="0"/>
        </w:rPr>
        <w:t>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Значительная чать киргизов ещё жила в Моголистане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населяя его наименее доступные для неприятеля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«Киргизам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пишет самый осведомленный из историков Моголистана Мухаммед Хайдар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принадлежит значительная часть лесных районов Моголистана»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В другом месте своего сочинения он называет их «лесными львами Моголистана»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Хотя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 Алтая являлись более надежным убежищем на случай нападения сильнейшего противника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открытые долины Семиречье или Восточного Туркестана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однако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они резко ограничивали хозяйственный потенциал киргизских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утративших свои богатые пастбища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.431 ]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 A"/>
        <w:jc w:val="center"/>
        <w:rPr>
          <w:sz w:val="34"/>
          <w:szCs w:val="34"/>
          <w:u w:val="single"/>
          <w:lang w:val="en-US"/>
        </w:rPr>
      </w:pPr>
      <w:r>
        <w:rPr>
          <w:sz w:val="34"/>
          <w:szCs w:val="34"/>
          <w:u w:val="single"/>
          <w:rtl w:val="0"/>
          <w:lang w:val="en-US"/>
        </w:rPr>
        <w:t xml:space="preserve">Литература </w:t>
      </w:r>
      <w:r>
        <w:rPr>
          <w:sz w:val="34"/>
          <w:szCs w:val="34"/>
          <w:u w:val="single"/>
          <w:rtl w:val="0"/>
          <w:lang w:val="en-US"/>
        </w:rPr>
        <w:t>(</w:t>
      </w:r>
      <w:r>
        <w:rPr>
          <w:sz w:val="34"/>
          <w:szCs w:val="34"/>
          <w:u w:val="single"/>
          <w:rtl w:val="0"/>
          <w:lang w:val="en-US"/>
        </w:rPr>
        <w:t>по этногенезу</w:t>
      </w:r>
      <w:r>
        <w:rPr>
          <w:sz w:val="34"/>
          <w:szCs w:val="34"/>
          <w:u w:val="none"/>
          <w:rtl w:val="0"/>
          <w:lang w:val="en-US"/>
        </w:rPr>
        <w:t>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этнической истории и социальной организации киргизского народа на Тянь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Шане в Х</w:t>
      </w:r>
      <w:r>
        <w:rPr>
          <w:sz w:val="28"/>
          <w:szCs w:val="28"/>
          <w:rtl w:val="0"/>
          <w:lang w:val="en-US"/>
        </w:rPr>
        <w:t>VI-</w:t>
      </w:r>
      <w:r>
        <w:rPr>
          <w:sz w:val="28"/>
          <w:szCs w:val="28"/>
          <w:rtl w:val="0"/>
          <w:lang w:val="en-US"/>
        </w:rPr>
        <w:t>середине Х</w:t>
      </w:r>
      <w:r>
        <w:rPr>
          <w:sz w:val="28"/>
          <w:szCs w:val="28"/>
          <w:rtl w:val="0"/>
          <w:lang w:val="en-US"/>
        </w:rPr>
        <w:t xml:space="preserve">VIII </w:t>
      </w:r>
      <w:r>
        <w:rPr>
          <w:sz w:val="28"/>
          <w:szCs w:val="28"/>
          <w:rtl w:val="0"/>
          <w:lang w:val="en-US"/>
        </w:rPr>
        <w:t>вв</w:t>
      </w:r>
      <w:r>
        <w:rPr>
          <w:sz w:val="28"/>
          <w:szCs w:val="28"/>
          <w:rtl w:val="0"/>
          <w:lang w:val="en-US"/>
        </w:rPr>
        <w:t xml:space="preserve">. || </w:t>
      </w:r>
      <w:r>
        <w:rPr>
          <w:sz w:val="28"/>
          <w:szCs w:val="28"/>
          <w:rtl w:val="0"/>
          <w:lang w:val="en-US"/>
        </w:rPr>
        <w:t>Известия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Н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Республики Кыргызстан √</w:t>
      </w:r>
      <w:r>
        <w:rPr>
          <w:sz w:val="28"/>
          <w:szCs w:val="28"/>
          <w:rtl w:val="0"/>
          <w:lang w:val="en-US"/>
        </w:rPr>
        <w:t>4, 1991, c.43-54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Подзаголовок"/>
        <w:jc w:val="center"/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Образование родовой структуры кыргызского общества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первой половине 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 xml:space="preserve">I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u w:val="single"/>
          <w:rtl w:val="0"/>
          <w:lang w:val="ru-RU"/>
        </w:rPr>
        <w:t xml:space="preserve">. - </w:t>
      </w:r>
      <w:r>
        <w:rPr>
          <w:sz w:val="28"/>
          <w:szCs w:val="28"/>
          <w:u w:val="single"/>
          <w:rtl w:val="0"/>
          <w:lang w:val="ru-RU"/>
        </w:rPr>
        <w:t>это самостоятельного политического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социального и этнического развития 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Важность периода определяется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во второй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процессе распада государства Моголистан </w:t>
      </w:r>
      <w:r>
        <w:rPr>
          <w:sz w:val="28"/>
          <w:szCs w:val="28"/>
          <w:u w:val="single"/>
          <w:rtl w:val="0"/>
          <w:lang w:val="ru-RU"/>
        </w:rPr>
        <w:t>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ранее занимавшие периферийные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восточные районы государства переместились на свою нынешнюю родину и вновь вышли на историческую арену Средней и Центральной Азии </w:t>
      </w:r>
      <w:r>
        <w:rPr>
          <w:sz w:val="28"/>
          <w:szCs w:val="28"/>
          <w:u w:val="single"/>
          <w:rtl w:val="0"/>
          <w:lang w:val="ru-RU"/>
        </w:rPr>
        <w:t>как самостоятельный этнос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результате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племена сумели занять богатые пастбищами районы Притяньшанья и получили возможность прямого выхода к оседло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земледельческим центром Восточного Туркестана 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Крушение Моголистана</w:t>
      </w:r>
      <w:r>
        <w:rPr>
          <w:sz w:val="28"/>
          <w:szCs w:val="28"/>
          <w:rtl w:val="0"/>
          <w:lang w:val="ru-RU"/>
        </w:rPr>
        <w:t xml:space="preserve"> сопровождалось также дальнейшим </w:t>
      </w:r>
      <w:r>
        <w:rPr>
          <w:sz w:val="28"/>
          <w:szCs w:val="28"/>
          <w:u w:val="single"/>
          <w:rtl w:val="0"/>
          <w:lang w:val="ru-RU"/>
        </w:rPr>
        <w:t>укреплением Казахского ханства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образовалось ещё в </w:t>
      </w:r>
      <w:r>
        <w:rPr>
          <w:sz w:val="28"/>
          <w:szCs w:val="28"/>
          <w:rtl w:val="0"/>
        </w:rPr>
        <w:t>60-</w:t>
      </w:r>
      <w:r>
        <w:rPr>
          <w:sz w:val="28"/>
          <w:szCs w:val="28"/>
          <w:rtl w:val="0"/>
          <w:lang w:val="ru-RU"/>
        </w:rPr>
        <w:t>годы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восточных пределах Семиречье </w:t>
      </w:r>
      <w:r>
        <w:rPr>
          <w:sz w:val="28"/>
          <w:szCs w:val="28"/>
          <w:u w:val="single"/>
          <w:rtl w:val="0"/>
        </w:rPr>
        <w:t>набирало силу</w:t>
      </w:r>
      <w:r>
        <w:rPr>
          <w:sz w:val="28"/>
          <w:szCs w:val="28"/>
          <w:rtl w:val="0"/>
          <w:lang w:val="ru-RU"/>
        </w:rPr>
        <w:t xml:space="preserve"> новое </w:t>
      </w:r>
      <w:r>
        <w:rPr>
          <w:sz w:val="28"/>
          <w:szCs w:val="28"/>
          <w:u w:val="single"/>
          <w:rtl w:val="0"/>
        </w:rPr>
        <w:t>объединение западно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монгольских племен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ойротов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периодически совершали опустошительные набеги в Сред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Азию и Казахстан с целью расширения своей территории и захвата добычи путем грабежа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наконец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u w:val="single"/>
          <w:rtl w:val="0"/>
          <w:lang w:val="ru-RU"/>
        </w:rPr>
        <w:t>Восточном Туркестане</w:t>
      </w:r>
      <w:r>
        <w:rPr>
          <w:sz w:val="28"/>
          <w:szCs w:val="28"/>
          <w:rtl w:val="0"/>
          <w:lang w:val="ru-RU"/>
        </w:rPr>
        <w:t xml:space="preserve"> образовалось так называемое </w:t>
      </w:r>
      <w:r>
        <w:rPr>
          <w:sz w:val="28"/>
          <w:szCs w:val="28"/>
          <w:u w:val="single"/>
          <w:rtl w:val="0"/>
          <w:lang w:val="ru-RU"/>
        </w:rPr>
        <w:t>Могольское государство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где продолжался существовать династия ханов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чагатайцов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прежних правителей государства Моголистан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Взаимоотношение между этими сравнительно новыми государственно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политическим объединением и определяют дальнейший ход политической и этнической истории Кыргызстана и соседских районов Средней и Центральной Азии до середины 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персоязычных и тюркоязычных источниках Средней Азии и Восточного Туркестана Х</w:t>
      </w:r>
      <w:r>
        <w:rPr>
          <w:sz w:val="28"/>
          <w:szCs w:val="28"/>
          <w:rtl w:val="0"/>
        </w:rPr>
        <w:t>V-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отсутствует информация о времени и обстоятельствах переселения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Приблизительное время этого переселения может быть установлено только на основании сообщения китайского источника «Си юй чжи»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составление которых завершилось в </w:t>
      </w:r>
      <w:r>
        <w:rPr>
          <w:sz w:val="28"/>
          <w:szCs w:val="28"/>
          <w:rtl w:val="0"/>
        </w:rPr>
        <w:t>70</w:t>
      </w:r>
      <w:r>
        <w:rPr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(1763-1770). </w:t>
      </w:r>
      <w:r>
        <w:rPr>
          <w:sz w:val="28"/>
          <w:szCs w:val="28"/>
          <w:rtl w:val="0"/>
          <w:lang w:val="ru-RU"/>
        </w:rPr>
        <w:t>дал название онг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левому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сол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Создание у кыргызов правого и левого крыла было делом Имама Ибрахима Султан Зарандша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  <w:lang w:val="ru-RU"/>
        </w:rPr>
        <w:t>Это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было в </w:t>
      </w:r>
      <w:r>
        <w:rPr>
          <w:sz w:val="28"/>
          <w:szCs w:val="28"/>
          <w:rtl w:val="0"/>
        </w:rPr>
        <w:t xml:space="preserve">521 (1127)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когда имам Ибрахим Султан Зарандши завоевал Касан»</w:t>
      </w:r>
      <w:r>
        <w:rPr>
          <w:sz w:val="28"/>
          <w:szCs w:val="28"/>
          <w:rtl w:val="0"/>
        </w:rPr>
        <w:t xml:space="preserve">.  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Этапы этнической истории и соц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Организации кыргызского народа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Шаня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 xml:space="preserve">. 1991,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>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Комментируя цитированное сообщение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известный востоковед Ромодин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принимать на веру сообщение и его датировку </w:t>
      </w:r>
      <w:r>
        <w:rPr>
          <w:sz w:val="28"/>
          <w:szCs w:val="28"/>
          <w:rtl w:val="0"/>
        </w:rPr>
        <w:t xml:space="preserve">(1127) </w:t>
      </w:r>
      <w:r>
        <w:rPr>
          <w:sz w:val="28"/>
          <w:szCs w:val="28"/>
          <w:rtl w:val="0"/>
          <w:lang w:val="ru-RU"/>
        </w:rPr>
        <w:t>нельзя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нуждается в проверке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Важное значение имеет только сам факт существование у кыргызов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детальной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системы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Автор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специально принимает чрезвычайно важное в жизни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ва событие одному из генеалогических предков суфийских шейхов Казана Имаму Ибрахим Паранджи с целью упрочнения позиции суфийских шейхов Ферганы среди кыргызских племен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Дуальная структура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характерная </w:t>
      </w:r>
      <w:r>
        <w:rPr>
          <w:sz w:val="28"/>
          <w:szCs w:val="28"/>
          <w:u w:val="single"/>
          <w:rtl w:val="0"/>
          <w:lang w:val="ru-RU"/>
        </w:rPr>
        <w:t>форма социально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и этнической организации кочевых народов Средней и Центральной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ничего общего с исламской религией не имеет и возникла намного раньше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Арабский халифат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Возникнув в др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>вности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вскоре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проявившись в законченной форме не первых же этапах образования империи гуннов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История Древнего мира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 III-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.1982,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.177)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до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дуальная этническая структура наиболее полное развитие получила в тюркских и уйгурских каганатах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Особенно ярко все элементы этой структуры проявились в Запално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Тюркском и Тюргешском каганатах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легендарные сказание огузов приписывают создание дульной системы прародителю западнотюркских племен Обуз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хану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разделившему громадный огузских эль на </w:t>
      </w:r>
      <w:r>
        <w:rPr>
          <w:sz w:val="28"/>
          <w:szCs w:val="28"/>
          <w:u w:val="single"/>
          <w:rtl w:val="0"/>
          <w:lang w:val="ru-RU"/>
        </w:rPr>
        <w:t>учуков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бузуков</w:t>
      </w:r>
      <w:r>
        <w:rPr>
          <w:sz w:val="28"/>
          <w:szCs w:val="28"/>
          <w:rtl w:val="0"/>
        </w:rPr>
        <w:t>.(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.1. -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 xml:space="preserve">, 1984,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.433)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прочные корни в социально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>[</w:t>
      </w:r>
      <w:r>
        <w:rPr>
          <w:sz w:val="28"/>
          <w:szCs w:val="28"/>
          <w:rtl w:val="0"/>
          <w:lang w:val="ru-RU"/>
        </w:rPr>
        <w:t>Макеев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 xml:space="preserve">4, 1991,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.47]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«Поскольку народ из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за тесноты не мы разместиться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</w:rPr>
        <w:t>сообщает цинские чиновник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воспроизводя рассказы кыргызских старейшин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подняли воинов не завоеваний окраин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все простолюдины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 выдержали отпора и пришли в смятение от трудностей и опасностей и разбежались в разные стороны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Сейчас прошло около </w:t>
      </w:r>
      <w:r>
        <w:rPr>
          <w:sz w:val="28"/>
          <w:szCs w:val="28"/>
          <w:rtl w:val="0"/>
        </w:rPr>
        <w:t xml:space="preserve">330 </w:t>
      </w:r>
      <w:r>
        <w:rPr>
          <w:sz w:val="28"/>
          <w:szCs w:val="28"/>
          <w:rtl w:val="0"/>
        </w:rPr>
        <w:t>лет с тех пор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они бежали от беспорядков и и горах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нашли приют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Текст источника указывает на хронологические рамки событий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связанных с перемещением кыргызов из отдаленных лесных районов Моголистана в Притяньшанье с серединой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По сведениям знатока кыргызской генеалогии автора рукописи «Кыргыз тарыхы»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«История кыргызов»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Белена Солтоноева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примерно </w:t>
      </w:r>
      <w:r>
        <w:rPr>
          <w:sz w:val="28"/>
          <w:szCs w:val="28"/>
          <w:u w:val="single"/>
          <w:rtl w:val="0"/>
          <w:lang w:val="ru-RU"/>
        </w:rPr>
        <w:t>к середине 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Относится рождение легендарного родоначальника кыргызских племен 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бия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 ссылкой на сведения недошедшего до нас сочинения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составленного в </w:t>
      </w:r>
      <w:r>
        <w:rPr>
          <w:sz w:val="28"/>
          <w:szCs w:val="28"/>
          <w:rtl w:val="0"/>
        </w:rPr>
        <w:t xml:space="preserve">1825-1830 </w:t>
      </w:r>
      <w:r>
        <w:rPr>
          <w:sz w:val="28"/>
          <w:szCs w:val="28"/>
          <w:rtl w:val="0"/>
          <w:lang w:val="ru-RU"/>
        </w:rPr>
        <w:t>Белек Солтоноев пишет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бий родился около </w:t>
      </w:r>
      <w:r>
        <w:rPr>
          <w:sz w:val="28"/>
          <w:szCs w:val="28"/>
          <w:u w:val="single"/>
          <w:rtl w:val="0"/>
        </w:rPr>
        <w:t>1460-1470</w:t>
      </w:r>
      <w:r>
        <w:rPr>
          <w:sz w:val="28"/>
          <w:szCs w:val="28"/>
          <w:u w:val="single"/>
          <w:rtl w:val="0"/>
        </w:rPr>
        <w:t>г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местности Сары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Бел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недалеко от города Ош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Белек Солтоноев идентифицирует Тагай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бия с выдающимся предводителем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кыргызских племен 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деятельность которая освещена в «Тарих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и Рашиди» Мухаммед Хайдара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зафиксированные в независимых друг от друга источниках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«Си юй чжи» и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 генеалогические предания самих кыргызов единогласно указывают на вторую половину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как важнейший этап истории кыргызского народа на территории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Крупная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связанная с необходимостью </w:t>
      </w:r>
      <w:r>
        <w:rPr>
          <w:sz w:val="28"/>
          <w:szCs w:val="28"/>
          <w:u w:val="single"/>
          <w:rtl w:val="0"/>
          <w:lang w:val="ru-RU"/>
        </w:rPr>
        <w:t>освоения и подчинения новых земель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расселения</w:t>
      </w:r>
      <w:r>
        <w:rPr>
          <w:sz w:val="28"/>
          <w:szCs w:val="28"/>
          <w:rtl w:val="0"/>
          <w:lang w:val="ru-RU"/>
        </w:rPr>
        <w:t xml:space="preserve"> на этих землях </w:t>
      </w:r>
      <w:r>
        <w:rPr>
          <w:sz w:val="28"/>
          <w:szCs w:val="28"/>
          <w:u w:val="single"/>
          <w:rtl w:val="0"/>
          <w:lang w:val="ru-RU"/>
        </w:rPr>
        <w:t>и коллективная защита вновь обретенной территории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 одной стороны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вели к более яркому выявлению ощущения этнического единства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 xml:space="preserve">а с другой </w:t>
      </w:r>
      <w:r>
        <w:rPr>
          <w:sz w:val="28"/>
          <w:szCs w:val="28"/>
          <w:u w:val="single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требовали создания действенной этно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структуры и военной организации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О возникновении такой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ситуации среди кыргызских племен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 во второй половине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сообщается в «Си юй чжи»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«Когда они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впервые приникли в горы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не позволяли соединенным отрядам распыляться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в соответствии с обстановкой пользовались пастбищами в горных долинах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куда проникли первоначально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Специально выделили места кочевий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по местам кочевий названиям гор именовали каждое племя»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Решающим моментом в процессе формирования кыргызского народа явилась создание унаследованной от древних тюрков дульной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</w:t>
      </w:r>
      <w:r>
        <w:rPr>
          <w:sz w:val="28"/>
          <w:szCs w:val="28"/>
          <w:u w:val="single"/>
          <w:rtl w:val="0"/>
          <w:lang w:val="ru-RU"/>
        </w:rPr>
        <w:t>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 возникновением которая связано восхождение этнической истории собственно кыргызских племен к новой фазе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фаза образования кыргызской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[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en-US"/>
        </w:rPr>
        <w:t>Известие АН респ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Кыргызстан</w:t>
      </w:r>
      <w:r>
        <w:rPr>
          <w:sz w:val="28"/>
          <w:szCs w:val="28"/>
          <w:rtl w:val="0"/>
          <w:lang w:val="en-US"/>
        </w:rPr>
        <w:t xml:space="preserve">, 1991, </w:t>
      </w:r>
      <w:r>
        <w:rPr>
          <w:sz w:val="28"/>
          <w:szCs w:val="28"/>
          <w:rtl w:val="0"/>
          <w:lang w:val="en-US"/>
        </w:rPr>
        <w:t>№</w:t>
      </w:r>
      <w:r>
        <w:rPr>
          <w:sz w:val="28"/>
          <w:szCs w:val="28"/>
          <w:rtl w:val="0"/>
          <w:lang w:val="en-US"/>
        </w:rPr>
        <w:t xml:space="preserve">4, </w:t>
      </w:r>
      <w:r>
        <w:rPr>
          <w:sz w:val="28"/>
          <w:szCs w:val="28"/>
          <w:rtl w:val="0"/>
          <w:lang w:val="en-US"/>
        </w:rPr>
        <w:t>с</w:t>
      </w:r>
      <w:r>
        <w:rPr>
          <w:sz w:val="28"/>
          <w:szCs w:val="28"/>
          <w:rtl w:val="0"/>
          <w:lang w:val="en-US"/>
        </w:rPr>
        <w:t>.43]</w:t>
      </w:r>
    </w:p>
    <w:p>
      <w:pPr>
        <w:pStyle w:val="Основной текст A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«Си юй чжи» </w:t>
      </w:r>
      <w:r>
        <w:rPr>
          <w:sz w:val="28"/>
          <w:szCs w:val="28"/>
          <w:rtl w:val="0"/>
        </w:rPr>
        <w:t xml:space="preserve">(1763-1770 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): </w:t>
      </w:r>
      <w:r>
        <w:rPr>
          <w:sz w:val="28"/>
          <w:szCs w:val="28"/>
          <w:rtl w:val="0"/>
          <w:lang w:val="ru-RU"/>
        </w:rPr>
        <w:t>«Постепенно население увеличилось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Недостаток в одежде породил привычку к грабежу проезжающих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 разлады никто пользы не добилась</w:t>
      </w:r>
      <w:r>
        <w:rPr>
          <w:sz w:val="28"/>
          <w:szCs w:val="28"/>
          <w:rtl w:val="0"/>
        </w:rPr>
        <w:t xml:space="preserve">. 220 </w:t>
      </w:r>
      <w:r>
        <w:rPr>
          <w:sz w:val="28"/>
          <w:szCs w:val="28"/>
          <w:rtl w:val="0"/>
          <w:lang w:val="ru-RU"/>
        </w:rPr>
        <w:t>с лишним лет назад они сообща вели мирные переговоры и разделили население на равные части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Выделили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подразделения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каждому указали владения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земли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реки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Разделились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 xml:space="preserve">ветви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Южная называлась Отуз огул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го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со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лэ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Северная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Кыргыз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эр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гэ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ци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Наименованием ветви является название изначально главного племени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ветви»</w:t>
      </w:r>
      <w:r>
        <w:rPr>
          <w:sz w:val="28"/>
          <w:szCs w:val="28"/>
          <w:rtl w:val="0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— Однако по мнению Супруненко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перев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«Си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юй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чжи»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китайские авторы неправильно написали Тогосхоле вместо правильного Отосохоле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Во всех зафиксированных сводках о родоплеменном составе кыргызов этноним тогуз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нигде не встречается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тогда как 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обозначает группу племен в составе «Правого крыла»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 иногда под этим названием подразумевается совокупность «Правого» и «Левого» крыла в противоположность группе племен Ичкилик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этногенез… Л</w:t>
      </w:r>
      <w:r>
        <w:rPr>
          <w:sz w:val="28"/>
          <w:szCs w:val="28"/>
          <w:rtl w:val="0"/>
        </w:rPr>
        <w:t xml:space="preserve">., 1971,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.26)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Этапы этнич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Известие АН респ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Кыргызстан</w:t>
      </w:r>
      <w:r>
        <w:rPr>
          <w:sz w:val="28"/>
          <w:szCs w:val="28"/>
          <w:rtl w:val="0"/>
          <w:lang w:val="ru-RU"/>
        </w:rPr>
        <w:t xml:space="preserve">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Хронологические указания о создании такой дуальной системы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Восточного 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могут быть отнесены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свидетельствуют о начале важнейшего этапа этнической и социально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истории кыргызских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организованных теперь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 рамках более жесткой структуры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Другое </w:t>
      </w:r>
      <w:r>
        <w:rPr>
          <w:sz w:val="28"/>
          <w:szCs w:val="28"/>
          <w:u w:val="single"/>
          <w:rtl w:val="0"/>
          <w:lang w:val="ru-RU"/>
        </w:rPr>
        <w:t>предание о происхождении</w:t>
      </w:r>
      <w:r>
        <w:rPr>
          <w:sz w:val="28"/>
          <w:szCs w:val="28"/>
          <w:rtl w:val="0"/>
          <w:lang w:val="ru-RU"/>
        </w:rPr>
        <w:t xml:space="preserve"> кыргызов и возникновении у них дуальной организации зафиксировано в анонимном сочинении под названием «</w:t>
      </w:r>
      <w:r>
        <w:rPr>
          <w:sz w:val="28"/>
          <w:szCs w:val="28"/>
          <w:u w:val="single"/>
          <w:rtl w:val="0"/>
          <w:lang w:val="ru-RU"/>
        </w:rPr>
        <w:t>Шаджарак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ал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атрак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представляющим собой переработку недошедшей до нас рукописи «Тарихи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арба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улус»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обычно приписываемой Улукбеку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мнению ряда специалистов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сочинение было написано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где ещё раз подтверждается информация этого же сочинения о разделении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Отуз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огул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видно из сообщения «Си юй чжи» такое деление произошло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века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При изложении легендарной истории тюрка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монгольских племен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рассказывает следующие предание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Через тысячу лет после смерти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 время правления Ильхана Ибн Тенгиз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Шах Афридун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Тур Ибн Фаридун с многочисленными войсками отправился в Мавераннахр и Туркестан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Тогда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хан </w:t>
      </w:r>
      <w:r>
        <w:rPr>
          <w:sz w:val="28"/>
          <w:szCs w:val="28"/>
          <w:rtl w:val="0"/>
          <w:lang w:val="ru-RU"/>
        </w:rPr>
        <w:t>(8-</w:t>
      </w:r>
      <w:r>
        <w:rPr>
          <w:sz w:val="28"/>
          <w:szCs w:val="28"/>
          <w:rtl w:val="0"/>
          <w:lang w:val="ru-RU"/>
        </w:rPr>
        <w:t>правитель татар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воспользовавшись удачным моментом для отмщения потомкам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соединился с Туром Ибн Фаридуном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они совместно начали на Ильхана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жестоком сражении монголы были раздроблены и полностью уничтожены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живыми остались только сын Ильхана Кыян и его племянник Нокуз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женщины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скрылись в горах Эркене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Позже от их потомства произошли монголы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Кыят и Дарлекин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«По другим рассказам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продолжает анонимный автор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во время поражения народа Моголов сорок девушек бужали в одном направлении и тридцать юношей бежали в другом направлении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От потомков тех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девушек произошли кыргызы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а от потомков тридцати юношей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огулы произошли»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Легенда о поражении моголов во главе с Ильханом от войска Шаха Афридуна Туре и татарского правителя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 с разной степенью полноты приводятся почти во всех трудах мусульманских авторов по всеобщей истории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легенда Кыргыз и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Огул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мы находим только в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Это связано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время написания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хронологически совпадают с эпохой завершения формирование кыргызской народности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начала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рамках 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структуры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«Онг» и «Сол канат»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Анонимный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пытается объяснить каким образом и когда произошло подобное деление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 этом была прилета за основу народная этимология этнонима 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«сорок девушек»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была весьма распространена среди как самого кыргызского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других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соседских народов Средней и Центральной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связи с проблемой создания дульной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у кыргызов следует отметить и </w:t>
      </w:r>
      <w:r>
        <w:rPr>
          <w:sz w:val="28"/>
          <w:szCs w:val="28"/>
          <w:u w:val="single"/>
          <w:rtl w:val="0"/>
          <w:lang w:val="ru-RU"/>
        </w:rPr>
        <w:t>сообщение Сайф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 Ахикенди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автора «</w:t>
      </w:r>
      <w:r>
        <w:rPr>
          <w:sz w:val="28"/>
          <w:szCs w:val="28"/>
          <w:u w:val="single"/>
          <w:rtl w:val="0"/>
          <w:lang w:val="ru-RU"/>
        </w:rPr>
        <w:t>Маджиу ат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таварих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 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крыла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Это сочинение 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исторического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легендарного содержания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котором исторические факты и даты переплетены с легендами и вымыслом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написано на таджикском языке предположительно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области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возникновение Онг и Сол связывается с борьбой кыргызов Андижана против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 в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а сама организация этой дуальной организации приписывается прибывшему из Багдада Имаму Ибрахиму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«Ислам пошел и овладел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сделал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эту область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мусульманской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отдал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Джубу 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Андижан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бузуру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правому крылу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Кырг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4, 1991,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ru-RU"/>
        </w:rPr>
        <w:t>Кыргызы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>Мере утраты политической власти моголов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Первоначально она включала весь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с частью Восточного Туркестана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Моголистан никогда не был строго централизованным государством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Смешанное</w:t>
      </w:r>
      <w:r>
        <w:rPr>
          <w:sz w:val="28"/>
          <w:szCs w:val="28"/>
          <w:rtl w:val="0"/>
          <w:lang w:val="en-US"/>
        </w:rPr>
        <w:t xml:space="preserve">  </w:t>
      </w:r>
      <w:r>
        <w:rPr>
          <w:sz w:val="28"/>
          <w:szCs w:val="28"/>
          <w:rtl w:val="0"/>
          <w:lang w:val="ru-RU"/>
        </w:rPr>
        <w:t xml:space="preserve">стр </w:t>
      </w:r>
      <w:r>
        <w:rPr>
          <w:sz w:val="28"/>
          <w:szCs w:val="28"/>
          <w:rtl w:val="0"/>
          <w:lang w:val="ru-RU"/>
        </w:rPr>
        <w:t>22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управление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обширной территории Моголистана в Х</w:t>
      </w:r>
      <w:r>
        <w:rPr>
          <w:sz w:val="28"/>
          <w:szCs w:val="28"/>
          <w:rtl w:val="0"/>
          <w:lang w:val="ru-RU"/>
        </w:rPr>
        <w:t>IV-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существовали разные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фактически </w:t>
      </w:r>
      <w:r>
        <w:rPr>
          <w:sz w:val="28"/>
          <w:szCs w:val="28"/>
          <w:u w:val="single"/>
          <w:rtl w:val="0"/>
          <w:lang w:val="ru-RU"/>
        </w:rPr>
        <w:t>самостоятельные феодальные владения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всегда признававшие власть ханской династии Чингизидов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Весь состав как особого удельного владения входила территория южного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от Кучи до Ферганы и Ташкента с городами Аксу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Кашгар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Ярканд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Ахсикант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Андижан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севере владения включало область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Баши и территорию до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приферганским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 значительную часть современной Киргизии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это так называемое владение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— </w:t>
      </w:r>
      <w:r>
        <w:rPr>
          <w:sz w:val="28"/>
          <w:szCs w:val="28"/>
          <w:u w:val="single"/>
          <w:rtl w:val="0"/>
          <w:lang w:val="ru-RU"/>
        </w:rPr>
        <w:t>Манглай Субе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стол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Аксу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Это обширное </w:t>
      </w:r>
      <w:r>
        <w:rPr>
          <w:sz w:val="28"/>
          <w:szCs w:val="28"/>
          <w:u w:val="single"/>
          <w:rtl w:val="0"/>
          <w:lang w:val="ru-RU"/>
        </w:rPr>
        <w:t>владение</w:t>
      </w:r>
      <w:r>
        <w:rPr>
          <w:sz w:val="28"/>
          <w:szCs w:val="28"/>
          <w:rtl w:val="0"/>
          <w:lang w:val="ru-RU"/>
        </w:rPr>
        <w:t xml:space="preserve"> в </w:t>
      </w:r>
      <w:r>
        <w:rPr>
          <w:sz w:val="28"/>
          <w:szCs w:val="28"/>
          <w:rtl w:val="0"/>
          <w:lang w:val="ru-RU"/>
        </w:rPr>
        <w:t>40-</w:t>
      </w:r>
      <w:r>
        <w:rPr>
          <w:sz w:val="28"/>
          <w:szCs w:val="28"/>
          <w:rtl w:val="0"/>
          <w:lang w:val="ru-RU"/>
        </w:rPr>
        <w:t>ч 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принадлежало </w:t>
      </w:r>
      <w:r>
        <w:rPr>
          <w:sz w:val="28"/>
          <w:szCs w:val="28"/>
          <w:u w:val="single"/>
          <w:rtl w:val="0"/>
          <w:lang w:val="ru-RU"/>
        </w:rPr>
        <w:t>эмиру Пуладчи</w:t>
      </w:r>
      <w:r>
        <w:rPr>
          <w:sz w:val="28"/>
          <w:szCs w:val="28"/>
          <w:rtl w:val="0"/>
          <w:lang w:val="ru-RU"/>
        </w:rPr>
        <w:t xml:space="preserve"> из </w:t>
      </w:r>
      <w:r>
        <w:rPr>
          <w:sz w:val="28"/>
          <w:szCs w:val="28"/>
          <w:u w:val="single"/>
          <w:rtl w:val="0"/>
          <w:lang w:val="ru-RU"/>
        </w:rPr>
        <w:t>монгольского племени дуглат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Монгольское племя Дугласов в период завоевания Восточного Туркестана и Средней Азии не пользавался авторитетом и известностью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Возвышение многочисленных дуглатов в этих краях произошло во второй четверти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в период распада государства Хайду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Территория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севернее Манглай Субе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от 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Дарьи до Или являлась </w:t>
      </w:r>
      <w:r>
        <w:rPr>
          <w:sz w:val="28"/>
          <w:szCs w:val="28"/>
          <w:u w:val="single"/>
          <w:rtl w:val="0"/>
          <w:lang w:val="ru-RU"/>
        </w:rPr>
        <w:t>самостоятельным улусом эмира Камар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братя Пуладчи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правившего совершенно независимо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Кроме этих двух самостоятельных уделов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и Притяньшанье в это же время существовало </w:t>
      </w:r>
      <w:r>
        <w:rPr>
          <w:sz w:val="28"/>
          <w:szCs w:val="28"/>
          <w:u w:val="single"/>
          <w:rtl w:val="0"/>
          <w:lang w:val="ru-RU"/>
        </w:rPr>
        <w:t>ещё несколько полунезависимых владений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них можно выделить </w:t>
      </w:r>
      <w:r>
        <w:rPr>
          <w:sz w:val="28"/>
          <w:szCs w:val="28"/>
          <w:u w:val="single"/>
          <w:rtl w:val="0"/>
          <w:lang w:val="ru-RU"/>
        </w:rPr>
        <w:t xml:space="preserve">улус Булачи </w:t>
      </w:r>
      <w:r>
        <w:rPr>
          <w:sz w:val="28"/>
          <w:szCs w:val="28"/>
          <w:rtl w:val="0"/>
          <w:lang w:val="ru-RU"/>
        </w:rPr>
        <w:t xml:space="preserve">между </w:t>
      </w:r>
      <w:r>
        <w:rPr>
          <w:sz w:val="28"/>
          <w:szCs w:val="28"/>
          <w:u w:val="single"/>
          <w:rtl w:val="0"/>
          <w:lang w:val="ru-RU"/>
        </w:rPr>
        <w:t>реками Или и Иртыш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Известные источники приводят его родоплеменной состав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 названия племен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тейт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кыдырша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кап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ды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основное ядро киргизских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составивших группу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позднее именовавшуюся </w:t>
      </w:r>
      <w:r>
        <w:rPr>
          <w:sz w:val="28"/>
          <w:szCs w:val="28"/>
          <w:u w:val="single"/>
          <w:rtl w:val="0"/>
          <w:lang w:val="ru-RU"/>
        </w:rPr>
        <w:t>ичкиликами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племенном составе объединения Булгаш определенных данных для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Нет в других источниках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которых упоминается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при общей скудости сведений о киргизах представляют интерес сообщения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о Салавас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бие Бумаги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олицетворенный этноним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как «родоначальнике» перечисленных племен объединения ичкиликов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Прииртышье и в Джунгарии и вынужденных сокращать скотоводческое хозяйство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этих условиях неизвестной была частичная хозяйственная деградация моголистанских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 такое положение казалось особенно нетерпимым для племенной верхушки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заметно проигрывавшей в богатстве и престиже в сравнении с племенной знатью других монгольских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Участие в среднеазиатских походах моголов на города Средней Азии и набеги на пограничные владения более богатых и сильных соседей не могли обеспечить постоянного притока необходимых жизненных средств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прежде всего зерна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тканей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предметов роскоши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захвату которых стремилась племенная верхушка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Резкую обособленность киргизов среди других племен Моголистана подчеркивает и Мухаммед Хайдар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отмечает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не подчинялись чагатайским ханам и не приняли ислам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для правителей Моголистана и поддерживавшей их аристократии из наиболее могущественных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киргизы были наименее покорной и наиболее беспокойной частью населения страны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пишет Мухаммед Хайдар в другом месте своего сочинения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«киргизы являлись зачинателями всех смут в Моголистане»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Поэтому монгольские ханы были особенно безжалостны в репрессиях против киргизских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Чрезвычайно стесненные возможности ведение скотоводческого хозяйства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войны с другими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более сильными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делали жизнь киргизов  особенно трудной и опасной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побуждали их к поискам выхода из неблагоприятной для них хозяйственной и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ситуации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Такая возможность открылась перед киргизскими вождями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когда государственная структура Моголистана пришла в окончательное расстройства в ходе межплеменных и междоусобных войн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опустошительного вторжения трехсот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тысячного войска калмыков Амаснчи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тайиш </w:t>
      </w:r>
      <w:r>
        <w:rPr>
          <w:sz w:val="28"/>
          <w:szCs w:val="28"/>
          <w:rtl w:val="0"/>
          <w:lang w:val="ru-RU"/>
        </w:rPr>
        <w:t xml:space="preserve">(1470-71). </w:t>
      </w:r>
      <w:r>
        <w:rPr>
          <w:sz w:val="28"/>
          <w:szCs w:val="28"/>
          <w:rtl w:val="0"/>
          <w:lang w:val="ru-RU"/>
        </w:rPr>
        <w:t>Нашествие калмыков надоело отвлекло моголистанских ханов от активного вмешательства в межплеменные распри внутри своего государства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тогда основная масса киргизских племен покинула Алтай и Возобновления этнических процессов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имевших следствием сложения кыргызской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относится к Х</w:t>
      </w:r>
      <w:r>
        <w:rPr>
          <w:sz w:val="28"/>
          <w:szCs w:val="28"/>
          <w:rtl w:val="0"/>
          <w:lang w:val="ru-RU"/>
        </w:rPr>
        <w:t xml:space="preserve">IV 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Центром этногенеза кыргызской народности на начальном этапе этого сложную периода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IV- </w:t>
      </w:r>
      <w:r>
        <w:rPr>
          <w:sz w:val="28"/>
          <w:szCs w:val="28"/>
          <w:rtl w:val="0"/>
          <w:lang w:val="ru-RU"/>
        </w:rPr>
        <w:t>первой половине Х</w:t>
      </w:r>
      <w:r>
        <w:rPr>
          <w:sz w:val="28"/>
          <w:szCs w:val="28"/>
          <w:rtl w:val="0"/>
          <w:lang w:val="ru-RU"/>
        </w:rPr>
        <w:t xml:space="preserve">V) </w:t>
      </w:r>
      <w:r>
        <w:rPr>
          <w:sz w:val="28"/>
          <w:szCs w:val="28"/>
          <w:rtl w:val="0"/>
          <w:lang w:val="ru-RU"/>
        </w:rPr>
        <w:t>становится северная ость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Моголистана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прииртышье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Северный и Горный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ещё в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складывается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группировка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включающая местные кимако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кыпчакские и господствующие 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после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собственно кыргызские племена полностью ассимилируются в кыпчакской среде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заимствовавшей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этническое имя 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Владения Кыргыз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наряду с владением Кем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Кемджиут 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существовало ещё в эпоху начала монгольских завоеваний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Позднее утратившее свое политическое единство племена алтайских кыргызов вошли в состав государства Моголистан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 второй половине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в новой политической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полунезависимые кыргызские племена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вскоре разорвав политические связи с яркендской могульской династией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эту эпоху и кыргызов возродилось древнее степная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структура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прообраз и основа кочевнической государственности —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административная и военная группировка племен в составе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«крыльев» — «левого» и «правого»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начала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Западном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существует уже собственно киргизская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включившая в свой состав ранний среднеазиатский субстрат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Литературный Киргизстан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8, 1987,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.102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Кляшторный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позицией современной историографии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 1) </w:t>
      </w:r>
      <w:r>
        <w:rPr>
          <w:sz w:val="28"/>
          <w:szCs w:val="28"/>
          <w:rtl w:val="0"/>
          <w:lang w:val="ru-RU"/>
        </w:rPr>
        <w:t>Прииртышья ради богатых пастбищ и лесных ущелий Северного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>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Почти одновременно в сочинении среднеазиатских авторов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и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таварих»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легендарных преданий о возникновении у кыргызов реально существующей в этой время дуальной организации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Кыргызи и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 или Онг и Сол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следует рассматривать как попытку в доступной форме объяснить жителям западных областей Средней Азии о происхождении сравнительно новой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общности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кыргызского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самостоятельное существование которое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восточных районов Средней Азии в конце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стало  реальным фактом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Причины разделения кыргызов на два крыла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Процесс разделения кыргызских племенных объединений на два</w:t>
      </w:r>
      <w:r>
        <w:rPr>
          <w:sz w:val="28"/>
          <w:szCs w:val="28"/>
          <w:rtl w:val="0"/>
          <w:lang w:val="ru-RU"/>
        </w:rPr>
        <w:t xml:space="preserve"> «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  <w:lang w:val="ru-RU"/>
        </w:rPr>
        <w:t xml:space="preserve">» начался в результате действий определенных </w:t>
      </w:r>
      <w:r>
        <w:rPr>
          <w:sz w:val="28"/>
          <w:szCs w:val="28"/>
          <w:u w:val="single"/>
          <w:rtl w:val="0"/>
          <w:lang w:val="ru-RU"/>
        </w:rPr>
        <w:t>экономических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политических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этнических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демографических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географических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факторов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 плане этническом создание дуальной организации диктовалось необходимостью консолидации всего населения Кыргызстана под властью кыргызских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существовании определенного демографического фактора есть сообщение в китайском источнике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 … постепенно население увеличилось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фактор создавал определенную напряженность внутри ещё аморфного общества и требовал создания соответствующей организации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способной своевременно уладить возникающие внутренние конфликты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Политическая самостоятельность Кыргызстана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определявшееся после падения государства Моголистан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способствовало дальнейшему развитию внутренних хозяйственно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Вместе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связи между северными и южными районами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разделенные мощными отрогами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развивались гораздо медленнее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двух областей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то же время родоплеменные объединения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входящие в «Правое крыло»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большей степени тяготели к городами Восточного Туркестана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тогда как племена «Левого крыла»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На разделение кыргызских племен 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исходя из географического фактора указывают и сообщения Белена Солтоноева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Северные и южные кыргызы разделились на две ветви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во времена Тагай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Границей между ними стали горы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Тоо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Тем племенам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проживали на правой стороне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серевных склонах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дали название Онг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племенная проживавшим на левой стороне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южных склонах Ала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дали название Сол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утверждает автор «Истории киргизов» со ссылкой на исторически предание кыргызского народа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Как показывают сведение «Си юй чжи» существование 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системы не мешало переходу представителей «Правого крыла» в «Левое крыло»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наоборот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«На этой линии в северных горах есть южные ветви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фиксируют источник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в южных горах есть северные ветви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Причина в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после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они с самого начала разделились на ветви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 прекращали грабить уйгурских купцов 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виновники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скрывались от расплаты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управляющие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племенами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старейшины расследовали и брали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их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под арест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Мосеев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 xml:space="preserve"> 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,1991,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.47]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Своеволие к перемене места со временем стало причиной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откочевавшие роды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не возвращались на первоначальные места «Ныне живут смешанно…»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хотя эти два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политических объединения первоначально соответствовали традиционному делению кыргызских племен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«крыла»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уже к середине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их родоплеменной состав был довольно пестрым и мало соответствовал генеалогическим канонам</w:t>
      </w:r>
      <w:r>
        <w:rPr>
          <w:sz w:val="28"/>
          <w:szCs w:val="28"/>
          <w:rtl w:val="0"/>
          <w:lang w:val="ru-RU"/>
        </w:rPr>
        <w:t>.</w:t>
      </w:r>
    </w:p>
    <w:tbl>
      <w:tblPr>
        <w:tblW w:w="961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06"/>
        <w:gridCol w:w="4806"/>
      </w:tblGrid>
      <w:tr>
        <w:tblPrEx>
          <w:shd w:val="clear" w:color="auto" w:fill="cadfff"/>
        </w:tblPrEx>
        <w:trPr>
          <w:trHeight w:val="37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«Правое крыло»</w:t>
            </w:r>
            <w:r>
              <w:rPr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Fonts w:ascii="Helvetica Neue" w:hAnsi="Helvetica Neue" w:hint="default"/>
                <w:rtl w:val="0"/>
                <w:lang w:val="en-US"/>
              </w:rPr>
              <w:t>сев</w:t>
            </w:r>
            <w:r>
              <w:rPr>
                <w:rFonts w:ascii="Helvetica Neue" w:hAnsi="Helvetica Neue"/>
                <w:rtl w:val="0"/>
                <w:lang w:val="en-US"/>
              </w:rPr>
              <w:t>.</w:t>
            </w:r>
            <w:r>
              <w:rPr>
                <w:rFonts w:ascii="Helvetica Neue" w:hAnsi="Helvetica Neue" w:hint="default"/>
                <w:rtl w:val="0"/>
                <w:lang w:val="en-US"/>
              </w:rPr>
              <w:t xml:space="preserve">ветвь 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-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Кыргыз</w:t>
            </w:r>
            <w:r>
              <w:rPr>
                <w:rFonts w:ascii="Helvetica Neue" w:hAnsi="Helvetica Neue"/>
                <w:rtl w:val="0"/>
                <w:lang w:val="en-US"/>
              </w:rPr>
              <w:t>)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«Левое крыло»</w:t>
            </w:r>
            <w:r>
              <w:rPr>
                <w:rFonts w:ascii="Helvetica Neue" w:hAnsi="Helvetica Neue"/>
                <w:rtl w:val="0"/>
                <w:lang w:val="en-US"/>
              </w:rPr>
              <w:t>(</w:t>
            </w:r>
            <w:r>
              <w:rPr>
                <w:rFonts w:ascii="Helvetica Neue" w:hAnsi="Helvetica Neue" w:hint="default"/>
                <w:rtl w:val="0"/>
                <w:lang w:val="en-US"/>
              </w:rPr>
              <w:t>южн</w:t>
            </w:r>
            <w:r>
              <w:rPr>
                <w:rFonts w:ascii="Helvetica Neue" w:hAnsi="Helvetica Neue"/>
                <w:rtl w:val="0"/>
                <w:lang w:val="en-US"/>
              </w:rPr>
              <w:t>.</w:t>
            </w:r>
            <w:r>
              <w:rPr>
                <w:rFonts w:ascii="Helvetica Neue" w:hAnsi="Helvetica Neue" w:hint="default"/>
                <w:rtl w:val="0"/>
                <w:lang w:val="en-US"/>
              </w:rPr>
              <w:t xml:space="preserve">ветвь 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-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Отуз</w:t>
            </w:r>
            <w:r>
              <w:rPr>
                <w:rFonts w:ascii="Helvetica Neue" w:hAnsi="Helvetica Neue"/>
                <w:rtl w:val="0"/>
                <w:lang w:val="en-US"/>
              </w:rPr>
              <w:t>-</w:t>
            </w:r>
            <w:r>
              <w:rPr>
                <w:rFonts w:ascii="Helvetica Neue" w:hAnsi="Helvetica Neue" w:hint="default"/>
                <w:rtl w:val="0"/>
                <w:lang w:val="en-US"/>
              </w:rPr>
              <w:t>огул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adfff"/>
        </w:tblPrEx>
        <w:trPr>
          <w:trHeight w:val="37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Саяк солто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Кыпчак найман</w:t>
            </w:r>
          </w:p>
        </w:tc>
      </w:tr>
      <w:tr>
        <w:tblPrEx>
          <w:shd w:val="clear" w:color="auto" w:fill="cadfff"/>
        </w:tblPrEx>
        <w:trPr>
          <w:trHeight w:val="37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Сары багыш  ават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Каратегин жору</w:t>
            </w:r>
          </w:p>
        </w:tc>
      </w:tr>
      <w:tr>
        <w:tblPrEx>
          <w:shd w:val="clear" w:color="auto" w:fill="cadfff"/>
        </w:tblPrEx>
        <w:trPr>
          <w:trHeight w:val="37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Кытай  кушчу мундуз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Багыш торос</w:t>
            </w:r>
          </w:p>
        </w:tc>
      </w:tr>
      <w:tr>
        <w:tblPrEx>
          <w:shd w:val="clear" w:color="auto" w:fill="cadfff"/>
        </w:tblPrEx>
        <w:trPr>
          <w:trHeight w:val="37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Сару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. </w:t>
            </w:r>
            <w:r>
              <w:rPr>
                <w:rFonts w:ascii="Helvetica Neue" w:hAnsi="Helvetica Neue" w:hint="default"/>
                <w:rtl w:val="0"/>
                <w:lang w:val="en-US"/>
              </w:rPr>
              <w:t>Басы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Адигине</w:t>
            </w:r>
          </w:p>
        </w:tc>
      </w:tr>
      <w:tr>
        <w:tblPrEx>
          <w:shd w:val="clear" w:color="auto" w:fill="cadfff"/>
        </w:tblPrEx>
        <w:trPr>
          <w:trHeight w:val="37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Монолдор черник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C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rtl w:val="0"/>
                <w:lang w:val="en-US"/>
              </w:rPr>
              <w:t>Берю</w:t>
            </w:r>
          </w:p>
        </w:tc>
      </w:tr>
    </w:tbl>
    <w:p>
      <w:pPr>
        <w:pStyle w:val="Основной текст A"/>
        <w:widowControl w:val="0"/>
        <w:ind w:left="432" w:hanging="432"/>
        <w:rPr>
          <w:sz w:val="28"/>
          <w:szCs w:val="28"/>
        </w:rPr>
      </w:pPr>
    </w:p>
    <w:p>
      <w:pPr>
        <w:pStyle w:val="Основной текст A"/>
        <w:widowControl w:val="0"/>
        <w:ind w:left="324" w:hanging="324"/>
        <w:rPr>
          <w:sz w:val="28"/>
          <w:szCs w:val="28"/>
        </w:rPr>
      </w:pPr>
    </w:p>
    <w:p>
      <w:pPr>
        <w:pStyle w:val="Основной текст A"/>
        <w:widowControl w:val="0"/>
        <w:ind w:left="216" w:hanging="216"/>
        <w:rPr>
          <w:sz w:val="28"/>
          <w:szCs w:val="28"/>
        </w:rPr>
      </w:pPr>
    </w:p>
    <w:p>
      <w:pPr>
        <w:pStyle w:val="Основной текст A"/>
        <w:widowControl w:val="0"/>
        <w:ind w:left="108" w:hanging="108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Дуальная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организация требовало создание действенной политической структуры управления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Судя по сообщения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политическое устройство кыргызского общества совершенно отличалось с учетом особенностей социальной организации кыргызских родоплеменных объединений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Известия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.48]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Абрамзон С</w:t>
      </w:r>
      <w:r>
        <w:rPr>
          <w:sz w:val="30"/>
          <w:szCs w:val="30"/>
          <w:rtl w:val="0"/>
          <w:lang w:val="ru-RU"/>
        </w:rPr>
        <w:t>.</w:t>
      </w:r>
      <w:r>
        <w:rPr>
          <w:sz w:val="30"/>
          <w:szCs w:val="30"/>
          <w:rtl w:val="0"/>
          <w:lang w:val="ru-RU"/>
        </w:rPr>
        <w:t>М</w:t>
      </w:r>
      <w:r>
        <w:rPr>
          <w:sz w:val="30"/>
          <w:szCs w:val="30"/>
          <w:rtl w:val="0"/>
          <w:lang w:val="ru-RU"/>
        </w:rPr>
        <w:t xml:space="preserve">. </w:t>
      </w:r>
      <w:r>
        <w:rPr>
          <w:sz w:val="30"/>
          <w:szCs w:val="30"/>
          <w:rtl w:val="0"/>
          <w:lang w:val="ru-RU"/>
        </w:rPr>
        <w:t>Киргизы и их этногенетические и историко</w:t>
      </w:r>
      <w:r>
        <w:rPr>
          <w:sz w:val="30"/>
          <w:szCs w:val="30"/>
          <w:rtl w:val="0"/>
          <w:lang w:val="ru-RU"/>
        </w:rPr>
        <w:t>-</w:t>
      </w:r>
      <w:r>
        <w:rPr>
          <w:sz w:val="30"/>
          <w:szCs w:val="30"/>
          <w:rtl w:val="0"/>
          <w:lang w:val="ru-RU"/>
        </w:rPr>
        <w:t>культурные связи</w:t>
      </w:r>
      <w:r>
        <w:rPr>
          <w:sz w:val="30"/>
          <w:szCs w:val="30"/>
          <w:rtl w:val="0"/>
          <w:lang w:val="ru-RU"/>
        </w:rPr>
        <w:t xml:space="preserve">. </w:t>
      </w:r>
      <w:r>
        <w:rPr>
          <w:sz w:val="30"/>
          <w:szCs w:val="30"/>
          <w:rtl w:val="0"/>
          <w:lang w:val="ru-RU"/>
        </w:rPr>
        <w:t>Л</w:t>
      </w:r>
      <w:r>
        <w:rPr>
          <w:sz w:val="30"/>
          <w:szCs w:val="30"/>
          <w:rtl w:val="0"/>
          <w:lang w:val="ru-RU"/>
        </w:rPr>
        <w:t>.-1971.</w:t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30"/>
          <w:szCs w:val="30"/>
          <w:rtl w:val="0"/>
          <w:lang w:val="ru-RU"/>
        </w:rPr>
        <w:t>Этногенез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Этнический состав киргизской народности тесно связан с существовавшей ранее системой родоплеменного деления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Ценные сведения о родоплеменном составе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отражающие собственные воззрения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содержатся в китайских источниках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рассмотрены в работах 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Бичурина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Кондратьева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Их дополняют сведения русского автора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Андреева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Подробные данные о родоплеменном делении киргизов собрал во время своих путешествий Чекан Валиханов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Крупный вклад в изучение этнического состава киргизов внесли труды 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Венюкова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Радлова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Аристова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Обзор родоплеменного деления памиро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ферганских киргизов содержат работы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Ситнековского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Соответствует сведение о киргизах Восточного Туркестана приводит Корнилов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опубликованных в советское время работах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Дублицкого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Грум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Гримайло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Сыдыкова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Ильясова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Джалнирчинова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Юнусалиева приводятся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дополняющее ранее известные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новые сведение по рассматриваемому вопросу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Новым источником являлись полевые материалы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собранные во время работ Киргизской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этнографической экспедиции в </w:t>
      </w:r>
      <w:r>
        <w:rPr>
          <w:sz w:val="28"/>
          <w:szCs w:val="28"/>
          <w:rtl w:val="0"/>
          <w:lang w:val="ru-RU"/>
        </w:rPr>
        <w:t xml:space="preserve">1953-1955 </w:t>
      </w:r>
      <w:r>
        <w:rPr>
          <w:sz w:val="28"/>
          <w:szCs w:val="28"/>
          <w:rtl w:val="0"/>
          <w:lang w:val="ru-RU"/>
        </w:rPr>
        <w:t>гг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районе Киргизии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северных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Абрамзоном и южных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Абрамзоном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Винишновым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Благодаря собранным в разное время сведениям появилась также возможность рассмотреть родоплеменное деление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населяющих Синьцзян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Уйгурский автономный район ННГ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 xml:space="preserve">При изучение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Тагирджановым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Ромодиным находящихся в Ленинградский архивохранилищах </w:t>
      </w:r>
      <w:r>
        <w:rPr>
          <w:sz w:val="28"/>
          <w:szCs w:val="28"/>
          <w:u w:val="single"/>
          <w:rtl w:val="0"/>
          <w:lang w:val="ru-RU"/>
        </w:rPr>
        <w:t>списков сочинений на таджикском языке Сейф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диля Ахсинанти «Собрание историй»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Маджму ат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Таварих</w:t>
      </w:r>
      <w:r>
        <w:rPr>
          <w:sz w:val="28"/>
          <w:szCs w:val="28"/>
          <w:u w:val="single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написанного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выявлены новые ценные данные о родоплеменной структуре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служат доказательством глубокой протяженности их генеалогии воззрений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Имеющиеся обильные свидетельства позволили полностью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большой детальностью реконструировать сложную ли в то же время довольно гибкую систему родоплеменного  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охватывающую все группы киргизов на территории их расселения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Несмотря на существование многочисленных вариантов генеалогических преданий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касающихся тех или иных элементов общие схемы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тех или иных легендарных предков или структура определённых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родоплеменное устройство киргизов предстает перед нами в целом как ледяная и стройная всеобъемлющая система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Сличение сведений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содержащихся в упомянутой рукописи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с собранными нами генеалогическими преданиями позволяет установить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не менее половины легендарных предков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названных рукописи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представлено и в бытующих ещё теперь генеалогиях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этих предков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нисходящей линии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Апалхан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Арслан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Шукур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Санчин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Домбур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Домбул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Долон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Большинство генеалогических преданий нашего времени выводит происхождение основных киргизских племён от Должна и его сыновей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уула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Абыл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Куу уула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Кабыл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Уже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 и более позднее время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киргизские племена делились на правое крыло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левое крыло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Но если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правое  крыло подразделялось на группу отуз уул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тридцать сыновей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группу племен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потомков Булгаги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которой причислялись уже и другие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получила название </w:t>
      </w:r>
      <w:r>
        <w:rPr>
          <w:sz w:val="28"/>
          <w:szCs w:val="28"/>
          <w:u w:val="single"/>
          <w:rtl w:val="0"/>
          <w:lang w:val="ru-RU"/>
        </w:rPr>
        <w:t>ичкилик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живущие в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Уйгурском автономном районе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представляют себе родоплеменную структуру нисколько иначе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левому они относят все группу отуз 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к правому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всю группу ичкилик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составе правого крыла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шанские киргизы выделяют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ветви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тагай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адигине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мутуш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первой из них относят следующие племена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солто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тыным сейит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чекир 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эгидигер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суу мурун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Ветвь адигине включала в себя племена жору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бёрю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сарттар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Ветвь мунгуш состояла из двух подразделений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жагалмай и кош тамга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 свою очередь распадались на некоторое число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Особняком стояло племя конурат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 левому крылу принято было относить следующие племена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кутчу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саруу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жетиген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тёбёй и чон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третью группировку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известную под именем ичкилик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включали племена кыпчак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найман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жоо 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канбы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дёёлес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авагат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ават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Иногда вы её составе выделили ещё группу кыдырша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Без достаточных оснований в нескольких случаях в составе группировки ичкилик было придано группе оргу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Отчетливость родоплеменной структуры 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выступающая в упомянутом ранее источнике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дают основание утверждать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этнический состав киргизской народности успел к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стабилизироваться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это не могла пройти далеко за пределами той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которой мы застаём киргизов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Имеющиеся данные свидетельствуют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большинство тюркоязычных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базе которых складывалось киргизская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переселились откуда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издалека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проходили некоторые этапы своего формирования здесь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территории современного место обитания киргизов или плесков примыкавших на ней областей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Основные рода племенные группы киргизов СССР и КНР ложащуюся следующим образом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почти все племенные ветви тагай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приделах Центрального и отчасти Западного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Чуйской долины и котловины озера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бассейне реки Тенеся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вдоль южных склонах хребта Какшаал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племена ветвей адигине и мунгуш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 склонам Ферганского и Алтайского хребтов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восточной части Ферганской котловины и в уезде Улугчат Киргизского автономного округа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КНР</w:t>
      </w:r>
      <w:r>
        <w:rPr>
          <w:sz w:val="28"/>
          <w:szCs w:val="28"/>
          <w:rtl w:val="0"/>
          <w:lang w:val="ru-RU"/>
        </w:rPr>
        <w:t xml:space="preserve">); </w:t>
      </w:r>
      <w:r>
        <w:rPr>
          <w:sz w:val="28"/>
          <w:szCs w:val="28"/>
          <w:rtl w:val="0"/>
          <w:lang w:val="ru-RU"/>
        </w:rPr>
        <w:t xml:space="preserve">племена левого крыла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долинах рек Тараса и Чаткала и отрогах одноименных хребтов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частично в предгорьях Ферганского хребта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по южным склонам хребта Какшаал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причисляемые к группе ичкилик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предгорьях части Алайского и Туркестанского хребтов и прилипающих к ним районах Ферганской котловины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западной части Алайской долины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восточной части Каратегина и на восточном Памире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уездах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Улугчат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Курган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западу от городов Кашгаре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Янги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Гиссаря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Яркенда и в уезде Гумя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приморьях Куэнь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Луня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Среди киргизов отчётливо выделялись две группировки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различающиеся не только по составу входящих в них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ну по по до особенностей их материальной и духовной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некоторым обычаям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первой принадлежит киргизские населения северных частей Киргизии и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Уйгурского автономного района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относившая себя к племенной группе отуз 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 второй – киргизское население южных районов Киргизской ССР и прилегающих районов Таджикской ССР и южной части Синьцзян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Уйгурского автономного района КНР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относившая себя к племенам группы ичкилик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и правого крыла группы отуз уул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ветви адигине и мунгуш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образ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связанные с кочевым и полукочевым скотоводством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важнейшие черты культуры и быта были в прошлом общими для обоих группировок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этническое самосознание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и язык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наличие в нём северо киргизских южно киргизских диалектов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Своеобразно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присущее названным крупным группировкам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вызвано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всей вероятности некоторыми различиями в их этнической истории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Процесс формирования этнических элементов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составлявших каждую из этих группировок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происходил в какой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степени обособленно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не помешало их сплочению в известное время вообще этнический коллектив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киргизскую народность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Одной из важнейших особенностей этнического состава киргизов следует считать его сложность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пестроту и смешанность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результат ещё сравнительно недавно протекающих процессов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Для Прииссыккуля должны быть отмечены несомненные и значительные этнические связи с южно киргизскими племенными группами и с группами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проживающими в долине реки Таласа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среди некоторых крупных подразделений племени бугу можно встретить мелкие включённая из таких южного– киргизских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тейит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багышами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Несколько небольших групп прииссыкульских мундузов имеют прямую генетическую связь с относительно крупными южнокиргизским племенем мундуз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Тоже самое относится к проживающим на побережье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Куля и в Кочкорской долине группам кутчу и кытай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выходцам из Таласа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Целый ряд других небольших групп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вкрапленных в основной массив местного населения приисыккулья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оторвался в свое время по разным причинам от групп своих соплеменников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проживающих на других территориях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ним относятся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кроме упомянутых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дёёлёс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керейит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живут мелкие группы келдике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связывают себя с большим племенем багыш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джетиген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тёбёй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История некоторых из этих групп содержит немало ценных деталей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важных для понимания сложных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процессов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В условиях господства патриархального – феодальных отношений такие мелкие группы довольно часто находились на положении «черни»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букара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жестоко эксплуатировавшей феодальной верхушкой господствовавших родоплеменных подразделений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отношение пестроты этнического состава характерен два крупных пельмени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сары багыш и солто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сары багыш наряду с группами казахского происхождения отмечены группа «сартского» происхождение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чертике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потомки рабов из неизвестных «родов» из Тараса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озюк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чечей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молой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состав племени солто входили выходцы из киргизских племён монолдор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кыпчак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сарттар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 и др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а также довольно большая группа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состоявшая из мелких «букаринских» родов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известная под именем «семи рабов»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жети кул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Эти роды были поделены как наследство между крупными солтинскимы манапами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Состав этих двух племён свидетельствую потом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честно переплетались этническая история с процессами социального развития и кассовыми противоречиями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Исследователи включают число явно могольских и общие с могольскими компоненты в составе киргизов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баарын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баарат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дуулат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керейит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кушчу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баргы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меркит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булгаги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Этническое смешение могольских племен с киргизами произошло в сравнительно короткий исторический срок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либо в условия подвижного полукочевого хозяйства быстро развивались экономические связи между отдельными районами Киргизстана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 второй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– 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сформировалась Киргизская народность со своей территорией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языком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известной экономической и культурной общностью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утвердившемуся в советской исторической науке определению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народностью</w:t>
      </w:r>
      <w:r>
        <w:rPr>
          <w:sz w:val="28"/>
          <w:szCs w:val="28"/>
          <w:rtl w:val="0"/>
          <w:lang w:val="ru-RU"/>
        </w:rPr>
        <w:t xml:space="preserve"> считают сложившуюся на конкретной территории устойчивую общность людей с общим языком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материальной и духовной культурой и этническим самосознанием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внешним выражением которого является самоназвание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этноним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Народность является этносоциальным организмом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типичным для кассовых до капиталистических формаций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условиях ключевого хозяйства образования той или иной народности происходит в рамках феодальной формации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30"/>
          <w:szCs w:val="30"/>
          <w:u w:val="single"/>
          <w:rtl w:val="0"/>
          <w:lang w:val="ru-RU"/>
        </w:rPr>
        <w:t>Древние племена тянь</w:t>
      </w:r>
      <w:r>
        <w:rPr>
          <w:sz w:val="30"/>
          <w:szCs w:val="30"/>
          <w:u w:val="single"/>
          <w:rtl w:val="0"/>
          <w:lang w:val="ru-RU"/>
        </w:rPr>
        <w:t>-</w:t>
      </w:r>
      <w:r>
        <w:rPr>
          <w:sz w:val="30"/>
          <w:szCs w:val="30"/>
          <w:u w:val="single"/>
          <w:rtl w:val="0"/>
          <w:lang w:val="ru-RU"/>
        </w:rPr>
        <w:t>шаньских тюрков составе киргизской народности</w:t>
      </w:r>
      <w:r>
        <w:rPr>
          <w:sz w:val="30"/>
          <w:szCs w:val="30"/>
          <w:u w:val="single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Ко времени перемещения алтайской группы киргизов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территория современного Киргизстана было довольно хорошо освоенной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Нашествие монголов и их господство разрушила местную культуру и экономику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Значительная часть местного населения была уничтожена или угнано в рабство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всё же уцелело многочисленное коренное тюркоязычное население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сохранившее хозяйственные навыки и быт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Упоминается в источниках и тюркские скотоводческие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покидавшие родных кочевий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сообщению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дина многие из них оказались в составе господствующих племенных союзов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прежде всего </w:t>
      </w:r>
      <w:r>
        <w:rPr>
          <w:sz w:val="28"/>
          <w:szCs w:val="28"/>
          <w:u w:val="single"/>
          <w:rtl w:val="0"/>
          <w:lang w:val="ru-RU"/>
        </w:rPr>
        <w:t>моголов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«Вследствие благоденствия Чингисхана и его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они суть мангалы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–пишет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</w:t>
      </w:r>
      <w:r>
        <w:rPr>
          <w:sz w:val="28"/>
          <w:szCs w:val="28"/>
          <w:rtl w:val="0"/>
          <w:lang w:val="ru-RU"/>
        </w:rPr>
        <w:t>,- (</w:t>
      </w:r>
      <w:r>
        <w:rPr>
          <w:sz w:val="28"/>
          <w:szCs w:val="28"/>
          <w:rtl w:val="0"/>
          <w:lang w:val="ru-RU"/>
        </w:rPr>
        <w:t>разные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терские племена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за самого восхваления называет себя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тоже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смотря на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древности они не признавали этого племени»  К числу таких тюркоязычных племён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приспособившихся к новым политическим условиям и постепенно ставших себя называть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Рашид 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 относит уйгуров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кыпчаков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туркмен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халаджей и карлуков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Хотя другие группы этих же этнических объединений сумели сохранить свои самоназвания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Зафиксировано и такое явление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некоторые древние племена стали называться именами знатных людей из их среды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занявших видное место могольской политической иерархии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некоторые группы племени канглов стали называться «бекчик»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имени их правителя Бекчика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жившего в первой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мере укреплений могольского господства в Притяньшанье и Семиречье возрождается обычай наименование зависимость племён по названию господствующего рода или по имени или титулу их правителей и вождей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списком могольских племён среди них преобладали тюркские племенные группы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Х</w:t>
      </w:r>
      <w:r>
        <w:rPr>
          <w:sz w:val="28"/>
          <w:szCs w:val="28"/>
          <w:rtl w:val="0"/>
          <w:lang w:val="ru-RU"/>
        </w:rPr>
        <w:t>III-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Семиречье и Притяньшанье продолжали существовать тюркские несториянские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христиане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тарса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мусульманские общины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Освободивших от В политической зависимости от правителей Моголистана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древнее население Семиречье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влилось в дуальную систему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восприняла общее этническое наименование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внесло в состав «правого» и «левого» крыла немалые изменения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Среди киргизских племен и родов отождествляются с племенами древнетюркского объединения </w:t>
      </w:r>
      <w:r>
        <w:rPr>
          <w:sz w:val="28"/>
          <w:szCs w:val="28"/>
          <w:u w:val="single"/>
          <w:rtl w:val="0"/>
          <w:lang w:val="ru-RU"/>
        </w:rPr>
        <w:t>теле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тегрег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тогу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огузов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кочевавшими между Большим Хинганом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Шанем 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числу поколений теле среди других относились </w:t>
      </w:r>
      <w:r>
        <w:rPr>
          <w:sz w:val="28"/>
          <w:szCs w:val="28"/>
          <w:u w:val="single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киргизская племя бугу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уйгур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киргизская племя уйгур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Киргизские родовые название </w:t>
      </w:r>
      <w:r>
        <w:rPr>
          <w:sz w:val="28"/>
          <w:szCs w:val="28"/>
          <w:u w:val="single"/>
          <w:rtl w:val="0"/>
          <w:lang w:val="ru-RU"/>
        </w:rPr>
        <w:t>долос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тёрдёш</w:t>
      </w:r>
      <w:r>
        <w:rPr>
          <w:sz w:val="28"/>
          <w:szCs w:val="28"/>
          <w:rtl w:val="0"/>
          <w:lang w:val="ru-RU"/>
        </w:rPr>
        <w:t xml:space="preserve"> восходят к древнетюркским </w:t>
      </w:r>
      <w:r>
        <w:rPr>
          <w:sz w:val="28"/>
          <w:szCs w:val="28"/>
          <w:u w:val="single"/>
          <w:rtl w:val="0"/>
          <w:lang w:val="ru-RU"/>
        </w:rPr>
        <w:t>тардум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тёлёс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Остатками древних обитателей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карлуков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считается група магак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карлук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родов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Название </w:t>
      </w:r>
      <w:r>
        <w:rPr>
          <w:sz w:val="28"/>
          <w:szCs w:val="28"/>
          <w:u w:val="single"/>
          <w:rtl w:val="0"/>
          <w:lang w:val="ru-RU"/>
        </w:rPr>
        <w:t>мажак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 составе киргизских племен </w:t>
      </w:r>
      <w:r>
        <w:rPr>
          <w:sz w:val="28"/>
          <w:szCs w:val="28"/>
          <w:u w:val="single"/>
          <w:rtl w:val="0"/>
          <w:lang w:val="ru-RU"/>
        </w:rPr>
        <w:t>чонбагыш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саруу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сообщению «Худуд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одним из крупных подразделений древних карлуков Чуйской долины было племя </w:t>
      </w:r>
      <w:r>
        <w:rPr>
          <w:sz w:val="28"/>
          <w:szCs w:val="28"/>
          <w:u w:val="single"/>
          <w:rtl w:val="0"/>
          <w:lang w:val="ru-RU"/>
        </w:rPr>
        <w:t>бистан</w:t>
      </w:r>
      <w:r>
        <w:rPr>
          <w:sz w:val="28"/>
          <w:szCs w:val="28"/>
          <w:rtl w:val="0"/>
          <w:lang w:val="ru-RU"/>
        </w:rPr>
        <w:t xml:space="preserve"> или </w:t>
      </w:r>
      <w:r>
        <w:rPr>
          <w:sz w:val="28"/>
          <w:szCs w:val="28"/>
          <w:u w:val="single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которое можно идентифицировать с киргизским племенем </w:t>
      </w:r>
      <w:r>
        <w:rPr>
          <w:sz w:val="28"/>
          <w:szCs w:val="28"/>
          <w:u w:val="single"/>
          <w:rtl w:val="0"/>
          <w:lang w:val="ru-RU"/>
        </w:rPr>
        <w:t>бостон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Другое киргизское родовое наименование «</w:t>
      </w:r>
      <w:r>
        <w:rPr>
          <w:sz w:val="28"/>
          <w:szCs w:val="28"/>
          <w:u w:val="single"/>
          <w:rtl w:val="0"/>
          <w:lang w:val="ru-RU"/>
        </w:rPr>
        <w:t>жабагы</w:t>
      </w:r>
      <w:r>
        <w:rPr>
          <w:sz w:val="28"/>
          <w:szCs w:val="28"/>
          <w:rtl w:val="0"/>
          <w:lang w:val="ru-RU"/>
        </w:rPr>
        <w:t xml:space="preserve">» восходит к карлукскому племенному названию </w:t>
      </w:r>
      <w:r>
        <w:rPr>
          <w:sz w:val="28"/>
          <w:szCs w:val="28"/>
          <w:u w:val="single"/>
          <w:rtl w:val="0"/>
          <w:lang w:val="ru-RU"/>
        </w:rPr>
        <w:t>ябгу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эпосе «Манас» встречается этноним «</w:t>
      </w:r>
      <w:r>
        <w:rPr>
          <w:sz w:val="28"/>
          <w:szCs w:val="28"/>
          <w:u w:val="single"/>
          <w:rtl w:val="0"/>
          <w:lang w:val="ru-RU"/>
        </w:rPr>
        <w:t>чаркоо</w:t>
      </w:r>
      <w:r>
        <w:rPr>
          <w:sz w:val="28"/>
          <w:szCs w:val="28"/>
          <w:rtl w:val="0"/>
          <w:lang w:val="ru-RU"/>
        </w:rPr>
        <w:t>» как название одного из древних киргизских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сводках о родоплеменном составе киргизов этот этноним сохранился как название родов </w:t>
      </w:r>
      <w:r>
        <w:rPr>
          <w:sz w:val="28"/>
          <w:szCs w:val="28"/>
          <w:u w:val="single"/>
          <w:rtl w:val="0"/>
          <w:lang w:val="ru-RU"/>
        </w:rPr>
        <w:t>чарык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чурук</w:t>
      </w:r>
      <w:r>
        <w:rPr>
          <w:sz w:val="28"/>
          <w:szCs w:val="28"/>
          <w:rtl w:val="0"/>
          <w:lang w:val="ru-RU"/>
        </w:rPr>
        <w:t xml:space="preserve"> в составе племен 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канглы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Другое киргизское племя </w:t>
      </w:r>
      <w:r>
        <w:rPr>
          <w:sz w:val="28"/>
          <w:szCs w:val="28"/>
          <w:u w:val="single"/>
          <w:rtl w:val="0"/>
          <w:lang w:val="ru-RU"/>
        </w:rPr>
        <w:t>азык</w:t>
      </w:r>
      <w:r>
        <w:rPr>
          <w:sz w:val="28"/>
          <w:szCs w:val="28"/>
          <w:rtl w:val="0"/>
          <w:lang w:val="ru-RU"/>
        </w:rPr>
        <w:t xml:space="preserve"> отождествляется исследователями с древнетюркским племенем </w:t>
      </w:r>
      <w:r>
        <w:rPr>
          <w:sz w:val="28"/>
          <w:szCs w:val="28"/>
          <w:u w:val="single"/>
          <w:rtl w:val="0"/>
          <w:lang w:val="ru-RU"/>
        </w:rPr>
        <w:t>аз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азниш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которая являлось ветвью тюргешей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этому выводу пришли в результате идентификации изображений тамис племени язык с тамгой в виде лука на тюргешских монетах </w:t>
      </w:r>
      <w:r>
        <w:rPr>
          <w:sz w:val="28"/>
          <w:szCs w:val="28"/>
          <w:rtl w:val="0"/>
          <w:lang w:val="ru-RU"/>
        </w:rPr>
        <w:t xml:space="preserve">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найдены во время раскопок в Чуйской долине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 Легендарные предания о происхождении киргизов от </w:t>
      </w:r>
      <w:r>
        <w:rPr>
          <w:sz w:val="28"/>
          <w:szCs w:val="28"/>
          <w:u w:val="single"/>
          <w:rtl w:val="0"/>
          <w:lang w:val="ru-RU"/>
        </w:rPr>
        <w:t>гузов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огузов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зафиксировано в различных источниках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указывают на участие огузских племён в этногенезе киргизского народа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 данным о родоплеменном составе киргизов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наиболее крупным киргизским племенем было племя </w:t>
      </w:r>
      <w:r>
        <w:rPr>
          <w:sz w:val="28"/>
          <w:szCs w:val="28"/>
          <w:u w:val="single"/>
          <w:rtl w:val="0"/>
          <w:lang w:val="ru-RU"/>
        </w:rPr>
        <w:t>жедигер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содержанию «Манаса» в эпоху средневековья это племя сыграло немаловажную роль в политической жизни киргизского общества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со временем значительная часть жедигеров была уничтожена во время внутренних феодальных усобщ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 родословной </w:t>
      </w:r>
      <w:r>
        <w:rPr>
          <w:sz w:val="28"/>
          <w:szCs w:val="28"/>
          <w:u w:val="single"/>
          <w:rtl w:val="0"/>
          <w:lang w:val="ru-RU"/>
        </w:rPr>
        <w:t>жедигеры</w:t>
      </w:r>
      <w:r>
        <w:rPr>
          <w:sz w:val="28"/>
          <w:szCs w:val="28"/>
          <w:rtl w:val="0"/>
          <w:lang w:val="ru-RU"/>
        </w:rPr>
        <w:t xml:space="preserve"> это </w:t>
      </w:r>
      <w:r>
        <w:rPr>
          <w:sz w:val="28"/>
          <w:szCs w:val="28"/>
          <w:u w:val="single"/>
          <w:rtl w:val="0"/>
          <w:lang w:val="ru-RU"/>
        </w:rPr>
        <w:t>гузы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«гуз жедигер»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Поэтому можно предложить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перевести этноним жедигер является диалектным названием одного из древних племён </w:t>
      </w:r>
      <w:r>
        <w:rPr>
          <w:sz w:val="28"/>
          <w:szCs w:val="28"/>
          <w:u w:val="single"/>
          <w:rtl w:val="0"/>
          <w:lang w:val="ru-RU"/>
        </w:rPr>
        <w:t>йигдер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игдер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числе древних племён Притяньшанья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вошедших в состав киргизской на радости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следует отметить такие крупные этнические группировки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упоминаемые Махмудом Кашгарским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как сугдак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потомки согдийских переселенцев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аргу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жили в Чуйской долине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В списках родоплеменного состава киргизов эти названия известный как саадак и оргу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факт хорошо согласуется с выводами антропологов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свидетельствующих о вхождении древнего европеодного население Притяньшанья в состав киргизского народа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Выводы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современное состояние вопроса о </w:t>
      </w:r>
      <w:r>
        <w:rPr>
          <w:sz w:val="28"/>
          <w:szCs w:val="28"/>
          <w:u w:val="single"/>
          <w:rtl w:val="0"/>
          <w:lang w:val="ru-RU"/>
        </w:rPr>
        <w:t>происхождении киргизской народности</w:t>
      </w:r>
      <w:r>
        <w:rPr>
          <w:sz w:val="28"/>
          <w:szCs w:val="28"/>
          <w:rtl w:val="0"/>
          <w:lang w:val="ru-RU"/>
        </w:rPr>
        <w:t xml:space="preserve"> сводится к следующему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— Истоки формирования киргизского этноса уходит своими корнями более чем В двух тысячи летнюю древность и связаны с территорией Центральной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первой половине 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Енисее в Минусинской котловине в результате смещение местных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динлины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пришлых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племен формируется новая этническая общность – енисейские киргизы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–– В эпоху «великодержавия» </w:t>
      </w:r>
      <w:r>
        <w:rPr>
          <w:sz w:val="28"/>
          <w:szCs w:val="28"/>
          <w:rtl w:val="0"/>
          <w:lang w:val="ru-RU"/>
        </w:rPr>
        <w:t>(I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енисейские киргизы расселились на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простиравшейся от Байкала до Иртыша с востока на запад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 зоны тайги до Восточного Туркестана с севера на юг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результате смешения местного населения и киргизов образовался ряд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археологическим данным</w:t>
      </w:r>
      <w:r>
        <w:rPr>
          <w:sz w:val="28"/>
          <w:szCs w:val="28"/>
          <w:rtl w:val="0"/>
          <w:lang w:val="ru-RU"/>
        </w:rPr>
        <w:t xml:space="preserve">-6) </w:t>
      </w:r>
      <w:r>
        <w:rPr>
          <w:sz w:val="28"/>
          <w:szCs w:val="28"/>
          <w:rtl w:val="0"/>
          <w:lang w:val="ru-RU"/>
        </w:rPr>
        <w:t>новых субэтносов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Значение термина «киргиз» Изменилось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он становится не только этнонимом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этнополитонимом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киргизами стали называть себя и некиргизские по происхождению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находившиеся в политической зависимости от енисейских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разности киргизского народа сказано в эпосе «Манас» и других эпических произведениях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Один из таких киргизских субэтносов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образовался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Прииртышье и Восточном Притяньшанье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енисейские киргизы в результате длительных взаимосвязей с численно преобладающими местными народами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входившими в калмако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кипчапское объединение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пригорели новое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культурное лицо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включая язык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но сохранили этноним «кыргыз»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На рубеже Х</w:t>
      </w:r>
      <w:r>
        <w:rPr>
          <w:sz w:val="28"/>
          <w:szCs w:val="28"/>
          <w:rtl w:val="0"/>
          <w:lang w:val="ru-RU"/>
        </w:rPr>
        <w:t>V-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алтае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восточнотяньшаньские киргизы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входившие в государство Моголистан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заняли кыпчакскую территорию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ассимилировали местные тюркско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монгольские племена и стали основным ядром нового этнического образования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киргизской народности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Заключительным этапом формирования киргизской народности являлось образование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правого и левого крыльев с примкнувшей к ним группой ичкилик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Такова трактовка сложнейшей проблемы киргизского этногенеза в свете современного взгляда на данный вопрос в науке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 не противоречит решением спиральной научной сессии </w:t>
      </w:r>
      <w:r>
        <w:rPr>
          <w:sz w:val="28"/>
          <w:szCs w:val="28"/>
          <w:rtl w:val="0"/>
          <w:lang w:val="ru-RU"/>
        </w:rPr>
        <w:t xml:space="preserve">(1956) </w:t>
      </w:r>
      <w:r>
        <w:rPr>
          <w:sz w:val="28"/>
          <w:szCs w:val="28"/>
          <w:rtl w:val="0"/>
          <w:lang w:val="ru-RU"/>
        </w:rPr>
        <w:t>по этногенезу киргизского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продолжает оставаться дискуссионной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требующей своего окончательного решения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Абрамзон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Очерки культуры киргизского народа Фр</w:t>
      </w:r>
      <w:r>
        <w:rPr>
          <w:sz w:val="28"/>
          <w:szCs w:val="28"/>
          <w:u w:val="single"/>
          <w:rtl w:val="0"/>
          <w:lang w:val="ru-RU"/>
        </w:rPr>
        <w:t>. 1946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судьбе киргизов Х</w:t>
      </w:r>
      <w:r>
        <w:rPr>
          <w:sz w:val="28"/>
          <w:szCs w:val="28"/>
          <w:u w:val="single"/>
          <w:rtl w:val="0"/>
          <w:lang w:val="ru-RU"/>
        </w:rPr>
        <w:t>IV-</w:t>
      </w:r>
      <w:r>
        <w:rPr>
          <w:sz w:val="28"/>
          <w:szCs w:val="28"/>
          <w:u w:val="single"/>
          <w:rtl w:val="0"/>
          <w:lang w:val="ru-RU"/>
        </w:rPr>
        <w:t>Х</w:t>
      </w:r>
      <w:r>
        <w:rPr>
          <w:sz w:val="28"/>
          <w:szCs w:val="28"/>
          <w:u w:val="single"/>
          <w:rtl w:val="0"/>
          <w:lang w:val="ru-RU"/>
        </w:rPr>
        <w:t xml:space="preserve">V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имеющихся источниках нет никаких сведений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сведения о них появляются лишь в связи с событиями начала Х</w:t>
      </w:r>
      <w:r>
        <w:rPr>
          <w:sz w:val="28"/>
          <w:szCs w:val="28"/>
          <w:rtl w:val="0"/>
          <w:lang w:val="ru-RU"/>
        </w:rPr>
        <w:t xml:space="preserve">VI 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но на этот раз относятся уже к киргизам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живущим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попали киргизы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и имеют ли они прямое отношение к енисейским киргизам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остается до сих пор вопросом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окончательно нерешенным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хотя имеются свидетельства о проникновении на территорию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 xml:space="preserve">Шаня ещё в </w:t>
      </w:r>
      <w:r>
        <w:rPr>
          <w:i w:val="1"/>
          <w:iCs w:val="1"/>
          <w:sz w:val="28"/>
          <w:szCs w:val="28"/>
          <w:rtl w:val="0"/>
          <w:lang w:val="ru-RU"/>
        </w:rPr>
        <w:t xml:space="preserve">47 </w:t>
      </w:r>
      <w:r>
        <w:rPr>
          <w:i w:val="1"/>
          <w:iCs w:val="1"/>
          <w:sz w:val="28"/>
          <w:szCs w:val="28"/>
          <w:rtl w:val="0"/>
          <w:lang w:val="ru-RU"/>
        </w:rPr>
        <w:t>году до н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  <w:r>
        <w:rPr>
          <w:i w:val="1"/>
          <w:iCs w:val="1"/>
          <w:sz w:val="28"/>
          <w:szCs w:val="28"/>
          <w:rtl w:val="0"/>
          <w:lang w:val="ru-RU"/>
        </w:rPr>
        <w:t>э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части племен цзянь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кунь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 xml:space="preserve">вместе с центральноазиатским племенами </w:t>
      </w:r>
      <w:r>
        <w:rPr>
          <w:i w:val="1"/>
          <w:iCs w:val="1"/>
          <w:sz w:val="28"/>
          <w:szCs w:val="28"/>
          <w:rtl w:val="0"/>
          <w:lang w:val="ru-RU"/>
        </w:rPr>
        <w:t xml:space="preserve">- </w:t>
      </w:r>
      <w:r>
        <w:rPr>
          <w:i w:val="1"/>
          <w:iCs w:val="1"/>
          <w:sz w:val="28"/>
          <w:szCs w:val="28"/>
          <w:rtl w:val="0"/>
          <w:lang w:val="ru-RU"/>
        </w:rPr>
        <w:t>генами и синьки сформировавших древние киргизские племена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Очевидно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в период Х</w:t>
      </w:r>
      <w:r>
        <w:rPr>
          <w:i w:val="1"/>
          <w:iCs w:val="1"/>
          <w:sz w:val="28"/>
          <w:szCs w:val="28"/>
          <w:rtl w:val="0"/>
          <w:lang w:val="ru-RU"/>
        </w:rPr>
        <w:t>III-</w:t>
      </w:r>
      <w:r>
        <w:rPr>
          <w:i w:val="1"/>
          <w:iCs w:val="1"/>
          <w:sz w:val="28"/>
          <w:szCs w:val="28"/>
          <w:rtl w:val="0"/>
          <w:lang w:val="ru-RU"/>
        </w:rPr>
        <w:t>Х вв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происходило передвижение киргизских племен на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Шань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В одном персидском источнике Х в</w:t>
      </w:r>
      <w:r>
        <w:rPr>
          <w:i w:val="1"/>
          <w:iCs w:val="1"/>
          <w:sz w:val="28"/>
          <w:szCs w:val="28"/>
          <w:rtl w:val="0"/>
          <w:lang w:val="ru-RU"/>
        </w:rPr>
        <w:t>. (</w:t>
      </w:r>
      <w:r>
        <w:rPr>
          <w:i w:val="1"/>
          <w:iCs w:val="1"/>
          <w:sz w:val="28"/>
          <w:szCs w:val="28"/>
          <w:rtl w:val="0"/>
          <w:lang w:val="ru-RU"/>
        </w:rPr>
        <w:t>Худуд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ал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Алим</w:t>
      </w:r>
      <w:r>
        <w:rPr>
          <w:i w:val="1"/>
          <w:iCs w:val="1"/>
          <w:sz w:val="28"/>
          <w:szCs w:val="28"/>
          <w:rtl w:val="0"/>
          <w:lang w:val="ru-RU"/>
        </w:rPr>
        <w:t xml:space="preserve">) </w:t>
      </w:r>
      <w:r>
        <w:rPr>
          <w:i w:val="1"/>
          <w:iCs w:val="1"/>
          <w:sz w:val="28"/>
          <w:szCs w:val="28"/>
          <w:rtl w:val="0"/>
          <w:lang w:val="ru-RU"/>
        </w:rPr>
        <w:t>упоминается о киргизах на Тянь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Шане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Аналогичные указания имеются у Истахри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Анализ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имеющихся источников позволяет с большой долей уверенности поддерживать высказанное </w:t>
      </w:r>
      <w:r>
        <w:rPr>
          <w:sz w:val="28"/>
          <w:szCs w:val="28"/>
          <w:u w:val="single"/>
          <w:rtl w:val="0"/>
          <w:lang w:val="ru-RU"/>
        </w:rPr>
        <w:t>Аристовым предложение</w:t>
      </w:r>
      <w:r>
        <w:rPr>
          <w:sz w:val="28"/>
          <w:szCs w:val="28"/>
          <w:rtl w:val="0"/>
          <w:lang w:val="ru-RU"/>
        </w:rPr>
        <w:t xml:space="preserve">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  <w:lang w:val="ru-RU"/>
        </w:rPr>
        <w:t>значительное количество киргизских племен населяло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 задолго до начала</w:t>
      </w:r>
      <w:r>
        <w:rPr>
          <w:sz w:val="28"/>
          <w:szCs w:val="28"/>
          <w:rtl w:val="0"/>
          <w:lang w:val="ru-RU"/>
        </w:rPr>
        <w:t xml:space="preserve">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 это говорят следующие факты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страны Хагас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уже 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Входила в состав владений западных тюрков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занимавших северный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енисейские киргизы соседят и находятся в оживленных отношениях с карлуками и другими племенами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занимающими территорию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Можно допустить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уже в эту эпоху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подвижности кочевых племен и интенсивности процессов ассимиляциями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часть енисейских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постепенно передвигаясь к югу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оказалась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Некоторое число киргизов проникло в северную часть Восточного Туркестана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вероятно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в тот период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.), </w:t>
      </w:r>
      <w:r>
        <w:rPr>
          <w:sz w:val="28"/>
          <w:szCs w:val="28"/>
          <w:rtl w:val="0"/>
          <w:lang w:val="ru-RU"/>
        </w:rPr>
        <w:t>когда киргизы были вынесены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китаями из Монголии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восточную часть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занятую в то время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вторгаются языческие ойроты или калмыки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являвшиеся южными соседями енисейских киргизов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Вполне 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 среди них находились некоторые киргизские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тем или иным причинам оставшиеся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после ухода основной части калмыков в </w:t>
      </w:r>
      <w:r>
        <w:rPr>
          <w:sz w:val="28"/>
          <w:szCs w:val="28"/>
          <w:rtl w:val="0"/>
          <w:lang w:val="ru-RU"/>
        </w:rPr>
        <w:t xml:space="preserve">1470 </w:t>
      </w:r>
      <w:r>
        <w:rPr>
          <w:sz w:val="28"/>
          <w:szCs w:val="28"/>
          <w:rtl w:val="0"/>
          <w:lang w:val="ru-RU"/>
        </w:rPr>
        <w:t>годах в свою страну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до и после этого при господстве монголов происходили непрерывные перемещение различных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Можно поэтому предполагать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среди населения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был вкраплен ряд киргизских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случайно название неизвестного племени бекрин или мекрин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 которого происходила мать одного из монгольских ханов Хайду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правившего во второй половине Х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территории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совпадает с названием одного из киргизских родов багрин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 этом горном племени Рашид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Дин говорит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они «не монголы и не уйгуры»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Физический тип киргизов и значительное количество у них таких родовых и племенных названий как монголдор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могул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монгуш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напоминают о весьма близких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связей киргизов с монголами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состав сформировавшихся в пределах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киргизских племен в качестве весьма значительной части вошли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наряду с остатками ранее живших там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только группы енисейских киргизов и монголов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родственных киргизам племен Алтай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пользу такого утверждения говорит наличие у киргизов и племен Сапо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 совершенно аналогичных рядовых и племенных названий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существенная близость современных киргизского и ойротского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алтайского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языков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длительном процессе сложения киргизской народности участвовали различные этнические элементы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Почти полное отсутствие сведений 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киргизах до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можно объяснить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населявшие в числе других племен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этот период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повидимому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играли там заметной политической роли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>Абрамзон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Очерки культуры киргизского народа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Фр</w:t>
      </w:r>
      <w:r>
        <w:rPr>
          <w:sz w:val="28"/>
          <w:szCs w:val="28"/>
          <w:u w:val="single"/>
          <w:rtl w:val="0"/>
          <w:lang w:val="ru-RU"/>
        </w:rPr>
        <w:t>. 1946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Несколько 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иному сложилась судьба той части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осталась на Енисее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Сведения о них содержатся в русских архивах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 при завоевании русскими Сибири в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столкнулись с киргизами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составлявшими в то время четыре княжества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Тубинское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Езерское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Алтырское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Алтысарское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Главою всей киргизской земли считался князь Немек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 занимались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согласно этим сведениям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охотой и скотоводством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посев у них не было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Несмотря на попытки русских покорить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дно конца им этого сделать не удалось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Вследствие вероломства и жестокости воевод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киргизы оказались не раз обманутыми и вступали поэтому попеременно в союз то с монголами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с калмыками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ведя упорную борьбу с русскими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начале Х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количестве </w:t>
      </w:r>
      <w:r>
        <w:rPr>
          <w:sz w:val="28"/>
          <w:szCs w:val="28"/>
          <w:rtl w:val="0"/>
          <w:lang w:val="ru-RU"/>
        </w:rPr>
        <w:t xml:space="preserve">2500 </w:t>
      </w:r>
      <w:r>
        <w:rPr>
          <w:sz w:val="28"/>
          <w:szCs w:val="28"/>
          <w:rtl w:val="0"/>
          <w:lang w:val="ru-RU"/>
        </w:rPr>
        <w:t>семейств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была уведена из южной Сибири калмыками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с тех пор имя киргизов в Сибири не упоминается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есть данные полагать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отдельные группы киргизских племен остались в пределах своего прежнего местообитания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утратив свое самоназвание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язык и бытовой уклад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вошли в состав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консолидировавшихся ныне под именем хакасов в пределах Хакасской Автономной области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К вопросу о переселении кыргызов на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Об этногенетических связей енисейских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шанских кыргызов существуют различные точки зрения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происхождение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ханских кыргызов связывают с Минусинской котловиной</w:t>
      </w:r>
      <w:r>
        <w:rPr>
          <w:sz w:val="28"/>
          <w:szCs w:val="28"/>
          <w:rtl w:val="0"/>
          <w:lang w:val="ru-RU"/>
        </w:rPr>
        <w:t>.)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Группы учёных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Миллер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Фишер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Радлов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Грум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Гржимайло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Бержитам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Алексеев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Виноградов и др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мнению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влияние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распространялось до западного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вряд ли впоследствии их группы остались жить на юго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западе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Далее автор пишет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первые упоминание о киргизах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относится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сюда кыргызы переселились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видимому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вместе с походами калмыков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ойратов</w:t>
      </w:r>
      <w:r>
        <w:rPr>
          <w:sz w:val="28"/>
          <w:szCs w:val="28"/>
          <w:rtl w:val="0"/>
          <w:lang w:val="ru-RU"/>
        </w:rPr>
        <w:t>).</w:t>
      </w:r>
      <w:r>
        <w:rPr>
          <w:sz w:val="28"/>
          <w:szCs w:val="28"/>
          <w:vertAlign w:val="superscript"/>
          <w:rtl w:val="0"/>
          <w:lang w:val="ru-RU"/>
        </w:rPr>
        <w:t>2)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Алексеев в раз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те археологических исследований пришел к выводу об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генетическом родстве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такому заключению пришел 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Виноградов в результате анализа музыкальных знаний кыргызов и хакасов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3)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 этой группе ученых примыкают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Малов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языки лобиорцев и енисейских кыргызов родственны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в языке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 и лобиорцев существенных различий нет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Толстов начало процесса образования кыргызского народа связывает с общностью динлинских племенных союзов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проживавших на территориях Минусинской котловины и Западной Монголии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Юнусалиев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киргизский язык сложился в верховьях Енисея и Южного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носители его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не ранее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[1) </w:t>
      </w:r>
      <w:r>
        <w:rPr>
          <w:sz w:val="28"/>
          <w:szCs w:val="28"/>
          <w:rtl w:val="0"/>
          <w:lang w:val="ru-RU"/>
        </w:rPr>
        <w:t>Карав О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Литературный Киргизстан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>8, 1987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2)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.11(1),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.512, 514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 3) </w:t>
      </w:r>
      <w:r>
        <w:rPr>
          <w:sz w:val="28"/>
          <w:szCs w:val="28"/>
          <w:rtl w:val="0"/>
          <w:lang w:val="ru-RU"/>
        </w:rPr>
        <w:t>Трусы Киргизской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этнографцы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экспедиции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.114-115]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 мнению 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тяньшаньские кыргызы являются аборигенами современной своей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совершали перекочевки до берегов Енисея и обратно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процесс прекратился в связи с образованием владений ойротов между Алтаем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привело к разделению кыргызов на две части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и енисейских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Данный взгляд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Валиханова поддерживает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Маргулан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Абрамзон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киргизский народ сформировался на территории от южных склонов Саяко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 до Восточного Туркестана и Памир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2)</w:t>
      </w:r>
      <w:r>
        <w:rPr>
          <w:sz w:val="28"/>
          <w:szCs w:val="28"/>
          <w:rtl w:val="0"/>
          <w:lang w:val="ru-RU"/>
        </w:rPr>
        <w:t xml:space="preserve"> С его точкой зрения перекликаются мнения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Гинзбурга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Басканова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Батманова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Петров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предки современных кыргызов пришли из Енисейско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Иртышского междуречья в Х</w:t>
      </w:r>
      <w:r>
        <w:rPr>
          <w:sz w:val="28"/>
          <w:szCs w:val="28"/>
          <w:rtl w:val="0"/>
          <w:lang w:val="ru-RU"/>
        </w:rPr>
        <w:t>III-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 последним резоном автор подразумевает территории от  млением Красноярк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Новосибирск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Бараба на севере до озера Киргиз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Нур на юге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эти районы включают основные территории расселения древних енисейских киргизов и их потомков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образовали обширное государство в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Значений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называемы «киргизы Енисейско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Иртышского междуречья»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лишь потомки енисейский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постепенно стягивали к себе некоторые другие племена Саяко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 предложил новую трактовку ранее известных … сведений китайских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письменных источников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древние енисейские кыргызы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гяньгуни являлись немногочисленной тюркоязычной группой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Они и в  </w:t>
      </w:r>
      <w:r>
        <w:rPr>
          <w:sz w:val="28"/>
          <w:szCs w:val="28"/>
          <w:rtl w:val="0"/>
          <w:lang w:val="ru-RU"/>
        </w:rPr>
        <w:t>VI-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были малочисленными и представляли не особый народ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а лишь династический род хакассов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Слово «кыргыз» в </w:t>
      </w:r>
      <w:r>
        <w:rPr>
          <w:sz w:val="28"/>
          <w:szCs w:val="28"/>
          <w:rtl w:val="0"/>
          <w:lang w:val="ru-RU"/>
        </w:rPr>
        <w:t>VI-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выступало лишь как политический термин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этноним «хакас» являлся общим именем сложившейся в то время народности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Айтайского нагорья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отдельные авторы в своих публикациях и выступлениях на конференциях … пытаются отрицать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генетические связи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их мнению утверждение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Бартольда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«Киргизы»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о существовании обширного государства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ничем конкретно не подкрепляется и не подтверждается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историческими исследованиями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утверждают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последователи Бартольда без достаточных аргументов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используя лишь пустые высказывания автора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пытаются приписать киргизскому народу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чего у него не было в далеком прошлом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Однако в книге Бартольда приведено большое количество данных восточных авторов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китайском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арабском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персидских языках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О политическом подъеме енисейских кыргызов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под властью их правителей в то время были народы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Монголии и территорий вплоть до Восточного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[1)</w:t>
      </w:r>
      <w:r>
        <w:rPr>
          <w:sz w:val="28"/>
          <w:szCs w:val="28"/>
          <w:rtl w:val="0"/>
          <w:lang w:val="ru-RU"/>
        </w:rPr>
        <w:t>Валиханов 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Соч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.1, 1961,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.356-362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2) </w:t>
      </w:r>
      <w:r>
        <w:rPr>
          <w:sz w:val="28"/>
          <w:szCs w:val="28"/>
          <w:rtl w:val="0"/>
          <w:lang w:val="ru-RU"/>
        </w:rPr>
        <w:t>Абрамзон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их этногенез и истор</w:t>
      </w:r>
      <w:r>
        <w:rPr>
          <w:sz w:val="28"/>
          <w:szCs w:val="28"/>
          <w:rtl w:val="0"/>
          <w:lang w:val="ru-RU"/>
        </w:rPr>
        <w:t>.-</w:t>
      </w:r>
      <w:r>
        <w:rPr>
          <w:sz w:val="28"/>
          <w:szCs w:val="28"/>
          <w:rtl w:val="0"/>
          <w:lang w:val="ru-RU"/>
        </w:rPr>
        <w:t>культ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Связи 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.69]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  <w:lang w:val="ru-RU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государстве енисейских кыргызов см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Карав 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Арабские и персидские источники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киргизах и Киргизии</w:t>
      </w:r>
      <w:r>
        <w:rPr>
          <w:sz w:val="28"/>
          <w:szCs w:val="28"/>
          <w:rtl w:val="0"/>
          <w:lang w:val="ru-RU"/>
        </w:rPr>
        <w:t>., 1968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Киселев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Козьмин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Худяков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История Сибири под ред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Акад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Окладникова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большинство исследователей утверждает или подтверждает идею о существовании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генетических связей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киргизов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В Радлов </w:t>
      </w:r>
      <w:r>
        <w:rPr>
          <w:sz w:val="28"/>
          <w:szCs w:val="28"/>
          <w:rtl w:val="0"/>
          <w:lang w:val="ru-RU"/>
        </w:rPr>
        <w:t xml:space="preserve">(1860) </w:t>
      </w:r>
      <w:r>
        <w:rPr>
          <w:sz w:val="28"/>
          <w:szCs w:val="28"/>
          <w:rtl w:val="0"/>
          <w:lang w:val="ru-RU"/>
        </w:rPr>
        <w:t>основываясь на состоянии изученности этого вопроса в середине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поначалу относил переселение кыргызов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ко времени возвышения Кыргызского государства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со временем он изменил свою точку зрения и высказал предположение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были вытеснены с первоначальных мест обитания к югу от Саян монголами в Х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трем направлениям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— одна группа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— другая в Меекусу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— третья к северу от Саян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 этом Радлов опирался </w:t>
      </w:r>
      <w:r>
        <w:rPr>
          <w:sz w:val="28"/>
          <w:szCs w:val="28"/>
          <w:u w:val="single"/>
          <w:rtl w:val="0"/>
          <w:lang w:val="ru-RU"/>
        </w:rPr>
        <w:t>на данные этнографии и языкознание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Н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 используя материалы о родо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составе кыргызов и версию китайских источников о тождестве терминов «бурут» и «Болгой»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высказал предположение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под названием усуней обитали на Тань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ещё с </w:t>
      </w:r>
      <w:r>
        <w:rPr>
          <w:sz w:val="28"/>
          <w:szCs w:val="28"/>
          <w:rtl w:val="0"/>
          <w:lang w:val="ru-RU"/>
        </w:rPr>
        <w:t xml:space="preserve">III </w:t>
      </w:r>
      <w:r>
        <w:rPr>
          <w:sz w:val="28"/>
          <w:szCs w:val="28"/>
          <w:rtl w:val="0"/>
          <w:lang w:val="ru-RU"/>
        </w:rPr>
        <w:t>века до нашей эры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 первоначально считал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с Енисея в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Обобщив в </w:t>
      </w:r>
      <w:r>
        <w:rPr>
          <w:sz w:val="28"/>
          <w:szCs w:val="28"/>
          <w:rtl w:val="0"/>
          <w:lang w:val="ru-RU"/>
        </w:rPr>
        <w:t xml:space="preserve">1927 </w:t>
      </w:r>
      <w:r>
        <w:rPr>
          <w:sz w:val="28"/>
          <w:szCs w:val="28"/>
          <w:rtl w:val="0"/>
          <w:lang w:val="ru-RU"/>
        </w:rPr>
        <w:t>году все известные сведения китайских и мусульманских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пришел к выводу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«только в Х</w:t>
      </w:r>
      <w:r>
        <w:rPr>
          <w:sz w:val="28"/>
          <w:szCs w:val="28"/>
          <w:rtl w:val="0"/>
          <w:lang w:val="en-US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впервые упоминаются киргизы в той местности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живут они теперь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причем отсутствуют сведения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и когда они туда попали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Ему возразил 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Грум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Гржимайло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заявив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«киргизы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буруты» обитали в до монголськое время в Баргужин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Токуме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соседству с бурятами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откуда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вероятно в Х</w:t>
      </w:r>
      <w:r>
        <w:rPr>
          <w:sz w:val="28"/>
          <w:szCs w:val="28"/>
          <w:rtl w:val="0"/>
          <w:lang w:val="en-US"/>
        </w:rPr>
        <w:t xml:space="preserve">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Бериштам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впервые широко привлек археологический материал для решения данной проблемы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Согласно его взглядам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история кыргызов восходит к 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когда Енисей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входили в единую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культурную общность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Наибольшее сходство «в культурном отношении для этих районов» устанавливается для андроновского этапа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Локальные различия нарастают к скифской эпохе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Характерную для этого времени бытование на Енисее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по существу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культурное единство было разорвано вторжением гуннов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Енисей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два фронта для центрально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азиатских держав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Походы гуннов одинаково равномерно направлены против усуней и против киргиз Енисея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О соотношении Енисейских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шаньских кыргызов</w:t>
      </w:r>
      <w:r>
        <w:rPr>
          <w:sz w:val="28"/>
          <w:szCs w:val="28"/>
          <w:u w:val="single"/>
          <w:rtl w:val="0"/>
          <w:lang w:val="ru-RU"/>
        </w:rPr>
        <w:t>. (</w:t>
      </w:r>
      <w:r>
        <w:rPr>
          <w:sz w:val="28"/>
          <w:szCs w:val="28"/>
          <w:u w:val="single"/>
          <w:rtl w:val="0"/>
          <w:lang w:val="ru-RU"/>
        </w:rPr>
        <w:t>Историография проблемы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Вопрос об этническом родстве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 о происхождении современного кыргызского народа от енисейских кыргызов давно волнует ученых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Одним из первых в отечественной историографии такое предположение высказал 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Ф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Миллер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 xml:space="preserve">VIII 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.). </w:t>
      </w:r>
      <w:r>
        <w:rPr>
          <w:sz w:val="28"/>
          <w:szCs w:val="28"/>
          <w:rtl w:val="0"/>
          <w:lang w:val="ru-RU"/>
        </w:rPr>
        <w:t xml:space="preserve">Вслед за ним 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Э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Фишер</w:t>
      </w:r>
      <w:r>
        <w:rPr>
          <w:sz w:val="28"/>
          <w:szCs w:val="28"/>
          <w:rtl w:val="0"/>
          <w:lang w:val="ru-RU"/>
        </w:rPr>
        <w:t xml:space="preserve"> предположил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были переселены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джунгарами </w:t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Гиттер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Клапрот</w:t>
      </w:r>
      <w:r>
        <w:rPr>
          <w:sz w:val="28"/>
          <w:szCs w:val="28"/>
          <w:rtl w:val="0"/>
          <w:lang w:val="ru-RU"/>
        </w:rPr>
        <w:t xml:space="preserve"> и др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Особой позиции придерживался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Бичурин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>IX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.), </w:t>
      </w:r>
      <w:r>
        <w:rPr>
          <w:sz w:val="28"/>
          <w:szCs w:val="28"/>
          <w:rtl w:val="0"/>
          <w:lang w:val="ru-RU"/>
        </w:rPr>
        <w:t>считавшей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разными народами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распоряжении ученых </w:t>
      </w:r>
      <w:r>
        <w:rPr>
          <w:sz w:val="28"/>
          <w:szCs w:val="28"/>
          <w:rtl w:val="0"/>
          <w:lang w:val="en-US"/>
        </w:rPr>
        <w:t xml:space="preserve">XVIII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нач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en-US"/>
        </w:rPr>
        <w:t>IX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были русские исторические документы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повествующие о енисейских кыргызах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и китайские хроники династий Хань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Юань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 попытался привлечь к решению вопроса сведения из сочинения Абул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Гази Бахадур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 и исторические предания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него сложилось впечатление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никуда не переселялись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в преданиях «самого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современно опровергает это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знает и не помнит о движении своем и единогласно считает своей родиной горы Андижанские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считал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динонаменные</w:t>
      </w:r>
      <w:r>
        <w:rPr>
          <w:sz w:val="28"/>
          <w:szCs w:val="28"/>
          <w:rtl w:val="0"/>
          <w:lang w:val="en-US"/>
        </w:rPr>
        <w:t xml:space="preserve">&gt; </w:t>
      </w:r>
      <w:r>
        <w:rPr>
          <w:sz w:val="28"/>
          <w:szCs w:val="28"/>
          <w:rtl w:val="0"/>
          <w:lang w:val="ru-RU"/>
        </w:rPr>
        <w:t>кыргызы жили в горах от Кашевара до Андижана издавна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 опровергает возможность переселения кыргызов джунгарами в </w:t>
      </w:r>
      <w:r>
        <w:rPr>
          <w:sz w:val="28"/>
          <w:szCs w:val="28"/>
          <w:rtl w:val="0"/>
          <w:lang w:val="en-US"/>
        </w:rPr>
        <w:t xml:space="preserve">XVII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допуская возможность переселения кыргызов из Сибири в Восточный Туркестан в до монгольское или монгольское время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Худяков 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Кыргызы на просторах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Бишкек </w:t>
      </w:r>
      <w:r>
        <w:rPr>
          <w:sz w:val="28"/>
          <w:szCs w:val="28"/>
          <w:rtl w:val="0"/>
          <w:lang w:val="ru-RU"/>
        </w:rPr>
        <w:t xml:space="preserve">1995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 154-162]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этим временем и связано расчисленные кыргызов на две ветви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шаньскую и енисейскую»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последующие период господства сянби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тоба и жужаней обе «ветви» оставались расчленены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Процесс некоторого объединения енисейских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 племен произошел в рамках Тюркского каганата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шаньские западные тюрки смогли в это же время два раза существенно проявить силу оружие над енисейскими кыргызскими племенами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дальнейшем тюрки и уйгуры продолжают вести войну на два фронта</w:t>
      </w:r>
      <w:r>
        <w:rPr>
          <w:sz w:val="28"/>
          <w:szCs w:val="28"/>
          <w:rtl w:val="0"/>
          <w:lang w:val="ru-RU"/>
        </w:rPr>
        <w:t>. I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эпоха побед кыргыз Енисея и эпоха сложения кыргызского героического эпоса «Манас»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последующие века кыргызы теряли поражение от каракитаев и монголов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«Кыргызыское государство на Енисее сходит на нет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Следами кыргызской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пришедшей с Енисея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Бернитам  считал предметы торевтики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 греч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тредваю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чеканю</w:t>
      </w:r>
      <w:r>
        <w:rPr>
          <w:sz w:val="28"/>
          <w:szCs w:val="28"/>
          <w:rtl w:val="0"/>
          <w:lang w:val="ru-RU"/>
        </w:rPr>
        <w:t xml:space="preserve">; - </w:t>
      </w:r>
      <w:r>
        <w:rPr>
          <w:sz w:val="28"/>
          <w:szCs w:val="28"/>
          <w:rtl w:val="0"/>
          <w:lang w:val="ru-RU"/>
        </w:rPr>
        <w:t xml:space="preserve">искусство рельефной обработки художественных изделий из метала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чеканки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тиснения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отделки литых изделий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из </w:t>
      </w:r>
      <w:r>
        <w:rPr>
          <w:sz w:val="28"/>
          <w:szCs w:val="28"/>
          <w:rtl w:val="0"/>
          <w:lang w:val="ru-RU"/>
        </w:rPr>
        <w:t>кочкорского клада и погребения с конем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Прототипом Манаса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согласно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Бернитаму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послужил кыргызский каган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победивший уйгуров в </w:t>
      </w:r>
      <w:r>
        <w:rPr>
          <w:sz w:val="28"/>
          <w:szCs w:val="28"/>
          <w:rtl w:val="0"/>
          <w:lang w:val="ru-RU"/>
        </w:rPr>
        <w:t xml:space="preserve">840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которого он именует «Ягнакар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ханом»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 xml:space="preserve">В </w:t>
      </w:r>
      <w:r>
        <w:rPr>
          <w:sz w:val="28"/>
          <w:szCs w:val="28"/>
          <w:rtl w:val="0"/>
          <w:lang w:val="ru-RU"/>
        </w:rPr>
        <w:t xml:space="preserve">1953-1954 </w:t>
      </w:r>
      <w:r>
        <w:rPr>
          <w:sz w:val="28"/>
          <w:szCs w:val="28"/>
          <w:rtl w:val="0"/>
          <w:lang w:val="ru-RU"/>
        </w:rPr>
        <w:t>гг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территории Киргизии проводился работы Киргизская комплексная археолого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этнографическая экспедиция АН СССР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изучавшая материалы по этногенезу и этнической истории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Результаты этой работы нашли отражение в дискуссии научной сессии АН СССР и АН Киргизской ССР по этногенезу кыргызов в издании трудов экспедиции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Мнение исследователй в отношении этнических связей кыргызов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разделились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Кызласов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возглавлял работу одного из археологических отрядов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проводившего раскопки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Бешимского городища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утверждал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никаких следов этнокультурных контактов между кыргызыами Енисея не обнаружено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Енисее никогда не было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обитали так называемые «древние хакасы»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Бернитам изложил свои взгляды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Алексеев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проанализировав антропологические материалы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высказал в пользу генетического родства между енисейскимии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шаньскими киргизами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пришлом характере кыргызского населения 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говорили и другие антропологи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предполагая его происхождение с Алтая и уточняя время переселения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en-US"/>
        </w:rPr>
        <w:t>II</w:t>
      </w:r>
      <w:r>
        <w:rPr>
          <w:sz w:val="28"/>
          <w:szCs w:val="28"/>
          <w:rtl w:val="0"/>
          <w:lang w:val="ru-RU"/>
        </w:rPr>
        <w:t xml:space="preserve"> 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Языковеды</w:t>
      </w:r>
      <w:r>
        <w:rPr>
          <w:sz w:val="28"/>
          <w:szCs w:val="28"/>
          <w:rtl w:val="0"/>
          <w:lang w:val="ru-RU"/>
        </w:rPr>
        <w:t xml:space="preserve"> высказались за родство современного кыргызского и алтайского языков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 xml:space="preserve">Этнограф </w:t>
      </w:r>
      <w:r>
        <w:rPr>
          <w:sz w:val="28"/>
          <w:szCs w:val="28"/>
          <w:u w:val="single"/>
          <w:rtl w:val="0"/>
          <w:lang w:val="ru-RU"/>
        </w:rPr>
        <w:t>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Абрамзон</w:t>
      </w:r>
      <w:r>
        <w:rPr>
          <w:sz w:val="28"/>
          <w:szCs w:val="28"/>
          <w:rtl w:val="0"/>
          <w:lang w:val="ru-RU"/>
        </w:rPr>
        <w:t xml:space="preserve"> выявил в рода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племенном составе кыргызов этнические группы тюркского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киданьского и монгольского происхождения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В целом дискуссия по этногенезу кыргызов констатировала недостаточно изученность проблемы и необходимость её дальнейшей разработки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Согласно имеющимся данным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кыргызский народ и его культура сложились из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компонентов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местного среднеазиатского и пришлого центральноазиатского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Петров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 xml:space="preserve">в начале </w:t>
      </w:r>
      <w:r>
        <w:rPr>
          <w:sz w:val="28"/>
          <w:szCs w:val="28"/>
          <w:rtl w:val="0"/>
          <w:lang w:val="ru-RU"/>
        </w:rPr>
        <w:t>1960-</w:t>
      </w:r>
      <w:r>
        <w:rPr>
          <w:sz w:val="28"/>
          <w:szCs w:val="28"/>
          <w:rtl w:val="0"/>
          <w:lang w:val="ru-RU"/>
        </w:rPr>
        <w:t>х годов выступил с серией работ по этногенезу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проанализировал данные о родоплеменном составе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языковой принадлежности к тюркской языковой семье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об антропологических особенностях кыргызов и пришел к </w:t>
      </w:r>
      <w:r>
        <w:rPr>
          <w:sz w:val="28"/>
          <w:szCs w:val="28"/>
          <w:u w:val="single"/>
          <w:rtl w:val="0"/>
          <w:lang w:val="ru-RU"/>
        </w:rPr>
        <w:t>выводу</w:t>
      </w:r>
      <w:r>
        <w:rPr>
          <w:sz w:val="28"/>
          <w:szCs w:val="28"/>
          <w:rtl w:val="0"/>
          <w:lang w:val="ru-RU"/>
        </w:rPr>
        <w:t xml:space="preserve"> о невозможности их миграции непосредственно с Енисея в до монгольское время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Предками современных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были </w:t>
      </w:r>
      <w:r>
        <w:rPr>
          <w:sz w:val="28"/>
          <w:szCs w:val="28"/>
          <w:u w:val="single"/>
          <w:rtl w:val="0"/>
          <w:lang w:val="ru-RU"/>
        </w:rPr>
        <w:t>кимако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кыргсзские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кыпчако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кыргызские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ru-RU"/>
        </w:rPr>
        <w:t xml:space="preserve"> племена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обитавшие в верховьях Оби</w:t>
      </w:r>
      <w:r>
        <w:rPr>
          <w:sz w:val="28"/>
          <w:szCs w:val="28"/>
          <w:rtl w:val="0"/>
          <w:lang w:val="ru-RU"/>
        </w:rPr>
        <w:t xml:space="preserve"> с конца</w:t>
      </w:r>
      <w:r>
        <w:rPr>
          <w:sz w:val="28"/>
          <w:szCs w:val="28"/>
          <w:rtl w:val="0"/>
          <w:lang w:val="en-US"/>
        </w:rPr>
        <w:t xml:space="preserve"> 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продвинувшееся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в Х</w:t>
      </w:r>
      <w:r>
        <w:rPr>
          <w:sz w:val="28"/>
          <w:szCs w:val="28"/>
          <w:rtl w:val="0"/>
          <w:lang w:val="en-US"/>
        </w:rPr>
        <w:t xml:space="preserve">III-XV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>од давлением монголов</w:t>
      </w:r>
      <w:r>
        <w:rPr>
          <w:sz w:val="28"/>
          <w:szCs w:val="28"/>
          <w:rtl w:val="0"/>
          <w:lang w:val="ru-RU"/>
        </w:rPr>
        <w:t xml:space="preserve"> в ходе междоусобных войн Чингизидов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 не считал енисейских кыргызов непосредственными предками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все же признавал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«кимако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киргизские племена верхней Оби» занимали «как бы промежуточное положение» между кыпчако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кимакскими и кыргызскими племенами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следовательно «</w:t>
      </w:r>
      <w:r>
        <w:rPr>
          <w:sz w:val="28"/>
          <w:szCs w:val="28"/>
          <w:u w:val="single"/>
          <w:rtl w:val="0"/>
          <w:lang w:val="ru-RU"/>
        </w:rPr>
        <w:t>предки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шаньских киргизов действительно имели какие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то этногенетические связи с племенами енисейских киргизов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Кызласова</w:t>
      </w:r>
      <w:r>
        <w:rPr>
          <w:sz w:val="28"/>
          <w:szCs w:val="28"/>
          <w:rtl w:val="0"/>
          <w:lang w:val="ru-RU"/>
        </w:rPr>
        <w:t xml:space="preserve"> сложилось </w:t>
      </w:r>
      <w:r>
        <w:rPr>
          <w:sz w:val="28"/>
          <w:szCs w:val="28"/>
          <w:u w:val="single"/>
          <w:rtl w:val="0"/>
          <w:lang w:val="ru-RU"/>
        </w:rPr>
        <w:t>особое мнение</w:t>
      </w:r>
      <w:r>
        <w:rPr>
          <w:sz w:val="28"/>
          <w:szCs w:val="28"/>
          <w:rtl w:val="0"/>
          <w:lang w:val="ru-RU"/>
        </w:rPr>
        <w:t xml:space="preserve"> о происхождении кыргызского народа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отверг какие бы то ни было связи между киргизами Енисея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Вместо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его мнению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Енисее обитали древние хакасы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кыргызы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их «династийный аристократический род»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Предками современных кыргызов были так называемые «центральноазиатские киргизы»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различные «тюркоязычные группы из числа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входивших в тюркский и уйгурский каганаты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родственные алтайским и восточноказахстанским племенам»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попав под власть монголов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«они постепенно усвоили объединяющие их имя киргизов»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Кызласов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«центральноазиатские киргизы в эпоху монгольской империи верно служили юаньским феодалам»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затем их «основное ядро переселилось в </w:t>
      </w:r>
      <w:r>
        <w:rPr>
          <w:sz w:val="28"/>
          <w:szCs w:val="28"/>
          <w:rtl w:val="0"/>
          <w:lang w:val="en-US"/>
        </w:rPr>
        <w:t>XV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 xml:space="preserve">Эти взгляды вызвали ряд серьезных возражений со стороны </w:t>
      </w:r>
      <w:r>
        <w:rPr>
          <w:sz w:val="28"/>
          <w:szCs w:val="28"/>
          <w:u w:val="single"/>
          <w:rtl w:val="0"/>
          <w:lang w:val="ru-RU"/>
        </w:rPr>
        <w:t>О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Караева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работах посвященных анализу арабских и персидских источников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отметил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целый ряд сведений о местах расселения в </w:t>
      </w:r>
      <w:r>
        <w:rPr>
          <w:sz w:val="28"/>
          <w:szCs w:val="28"/>
          <w:rtl w:val="0"/>
          <w:lang w:val="en-US"/>
        </w:rPr>
        <w:t xml:space="preserve">IX-XII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нашей эры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 их соседстве с уйгурами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карлуками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чигилями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кимаками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«мусульманами»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 некоторых особенностях их культуры свидетельствует о проживании части кыргызов на Восточном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 подверг справедливой критике взгляды 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Кызласова на енисейских и «центральноазиатских киргизов»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Эту критику поддержали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Яхонтов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Сердобов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Худяков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Посмизировая стр</w:t>
      </w:r>
      <w:r>
        <w:rPr>
          <w:sz w:val="28"/>
          <w:szCs w:val="28"/>
          <w:rtl w:val="0"/>
          <w:lang w:val="ru-RU"/>
        </w:rPr>
        <w:t>. 47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 и с точкой зрения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Издание «Истории Киргизской ССР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1968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в разделе о формировании кыргызского народа нашла отражение позиция по этому вопросу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изложенная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Петровым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этой же работе присутствует раздел о государстве енисейских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одном из этнических компонентов кыргызского этноса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истории сложения кыргызского языка выделялся «древнекиргизский период» на Енисее и Саяно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Алтая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Тем самым «енисейский период» этнической истории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хотя с оговорками признавался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 xml:space="preserve">Современно иначе изложено «современное решение киргизского народа» в </w:t>
      </w:r>
      <w:r>
        <w:rPr>
          <w:sz w:val="28"/>
          <w:szCs w:val="28"/>
          <w:u w:val="single"/>
          <w:rtl w:val="0"/>
          <w:lang w:val="ru-RU"/>
        </w:rPr>
        <w:t xml:space="preserve">издании « Истории Киргизской ССР </w:t>
      </w:r>
      <w:r>
        <w:rPr>
          <w:sz w:val="28"/>
          <w:szCs w:val="28"/>
          <w:u w:val="single"/>
          <w:rtl w:val="0"/>
          <w:lang w:val="ru-RU"/>
        </w:rPr>
        <w:t>(1984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где в историографическом разделе сказано «… енисейские кыргызы не являются прямыми и непосредственными предками киргизского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их этнической основе сложился хакасская народность»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отдельные сведения о событиях в Киргизском каганата в этой работе все же приводятся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к этнической истории кыргызов эти события не относятся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Предками кыргызов</w:t>
      </w:r>
      <w:r>
        <w:rPr>
          <w:sz w:val="28"/>
          <w:szCs w:val="28"/>
          <w:rtl w:val="0"/>
          <w:lang w:val="ru-RU"/>
        </w:rPr>
        <w:t xml:space="preserve"> авторы считают </w:t>
      </w:r>
      <w:r>
        <w:rPr>
          <w:sz w:val="28"/>
          <w:szCs w:val="28"/>
          <w:u w:val="single"/>
          <w:rtl w:val="0"/>
          <w:lang w:val="ru-RU"/>
        </w:rPr>
        <w:t>прииртышских киаков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ассимилировавших проникшие на Алтай группы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принявших их этноним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на Алтае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мнению авторов раздела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en-US"/>
        </w:rPr>
        <w:t xml:space="preserve">XIII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находилось «княжество 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эпоху монгольского завоевания земли кимако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принявших имя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вошли в состав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середине </w:t>
      </w:r>
      <w:r>
        <w:rPr>
          <w:sz w:val="28"/>
          <w:szCs w:val="28"/>
          <w:rtl w:val="0"/>
          <w:lang w:val="en-US"/>
        </w:rPr>
        <w:t>XV</w:t>
      </w:r>
      <w:r>
        <w:rPr>
          <w:sz w:val="28"/>
          <w:szCs w:val="28"/>
          <w:rtl w:val="0"/>
          <w:lang w:val="ru-RU"/>
        </w:rPr>
        <w:t xml:space="preserve"> века они переселились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rtl w:val="0"/>
          <w:lang w:val="ru-RU"/>
        </w:rPr>
        <w:t>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Клашторный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М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Мокеев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Мокрынин</w:t>
      </w:r>
      <w:r>
        <w:rPr>
          <w:sz w:val="28"/>
          <w:szCs w:val="28"/>
          <w:rtl w:val="0"/>
          <w:lang w:val="ru-RU"/>
        </w:rPr>
        <w:t xml:space="preserve"> разделили последнюю точку зрения в совместной работе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«Центром этногенеза» кыргызского народа авторы считают </w:t>
      </w:r>
      <w:r>
        <w:rPr>
          <w:sz w:val="28"/>
          <w:szCs w:val="28"/>
          <w:u w:val="single"/>
          <w:rtl w:val="0"/>
          <w:lang w:val="ru-RU"/>
        </w:rPr>
        <w:t>Прииртышье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Северный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Горный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en-US"/>
        </w:rPr>
        <w:t xml:space="preserve">X-XI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сложилась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группировка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включала кимако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кыргсзские и господствующие 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переместившееся сюда с Енисея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После </w:t>
      </w:r>
      <w:r>
        <w:rPr>
          <w:sz w:val="28"/>
          <w:szCs w:val="28"/>
          <w:rtl w:val="0"/>
          <w:lang w:val="en-US"/>
        </w:rPr>
        <w:t xml:space="preserve">XII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Собственно кыргызские племена полностью ассимилируются в кыпчакской среде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заимствовавшей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этническое имя «кыргыз»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Эти кыргызы переместились в Притяньшанье в середине </w:t>
      </w:r>
      <w:r>
        <w:rPr>
          <w:sz w:val="28"/>
          <w:szCs w:val="28"/>
          <w:rtl w:val="0"/>
          <w:lang w:val="en-US"/>
        </w:rPr>
        <w:t xml:space="preserve">XV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 Прииртышья и Горного Алтая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ассимилировали местные тюркские и монгольские племена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 xml:space="preserve">Данная концепция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изложена в докладе авторов на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Тюркологической конференции и вызвало оживленную дискуссию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С возражением по поводу кимако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кыпчакско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кыргызского этапа в этногенезе кыргызов выступали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Чороев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Бутанаев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Худяков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Тридюков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Все выступавшие говорили о необходимости учесть «енисейский период» в этногенезе кыргызов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Э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Р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Тенишев</w:t>
      </w:r>
      <w:r>
        <w:rPr>
          <w:sz w:val="28"/>
          <w:szCs w:val="28"/>
          <w:rtl w:val="0"/>
          <w:lang w:val="ru-RU"/>
        </w:rPr>
        <w:t xml:space="preserve"> выделил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этапа формирования кыргызского этноса и языка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енисейский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алтайский 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шаньский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Дискусси последних лет подтвердили актуальность вопроса о происхождении современных киргизов с Енисея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позицией современного уровня науки некоторые гипотезы по этой теме потеряли свое научное значение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Из всего высказанного ранее наиболее обоснованным по мнению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Худякова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представляется мнение о двухэтажном переселении части кыргызского этноса с Енисея в </w:t>
      </w:r>
      <w:r>
        <w:rPr>
          <w:sz w:val="28"/>
          <w:szCs w:val="28"/>
          <w:rtl w:val="0"/>
          <w:lang w:val="en-US"/>
        </w:rPr>
        <w:t xml:space="preserve">IX-X 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Восточный Туркестан и Монгольский Алтай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разделении кыргызов в нач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тыс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два этноса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енисейских и восточнотуркестанских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и переселении в </w:t>
      </w:r>
      <w:r>
        <w:rPr>
          <w:sz w:val="28"/>
          <w:szCs w:val="28"/>
          <w:rtl w:val="0"/>
          <w:lang w:val="en-US"/>
        </w:rPr>
        <w:t xml:space="preserve">XV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восточнотуркестанских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отдельных аспектах эту точку зрения ранее высказывали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Радлов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разделял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Бериштам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 начала </w:t>
      </w:r>
      <w:r>
        <w:rPr>
          <w:sz w:val="28"/>
          <w:szCs w:val="28"/>
          <w:rtl w:val="0"/>
          <w:lang w:val="ru-RU"/>
        </w:rPr>
        <w:t>1960-</w:t>
      </w:r>
      <w:r>
        <w:rPr>
          <w:sz w:val="28"/>
          <w:szCs w:val="28"/>
          <w:rtl w:val="0"/>
          <w:lang w:val="ru-RU"/>
        </w:rPr>
        <w:t>х и её активно отстаивает и развивает 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ab/>
        <w:t xml:space="preserve">Это </w:t>
      </w:r>
      <w:r>
        <w:rPr>
          <w:sz w:val="28"/>
          <w:szCs w:val="28"/>
          <w:u w:val="single"/>
          <w:rtl w:val="0"/>
          <w:lang w:val="ru-RU"/>
        </w:rPr>
        <w:t>мнение об этногенетических связей кыргызов Енисея и Тянь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Шаня находит подтверждение в письменных источниках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Общеизвестны исторические свидетельства о военных походах кыргызов в </w:t>
      </w:r>
      <w:r>
        <w:rPr>
          <w:sz w:val="28"/>
          <w:szCs w:val="28"/>
          <w:rtl w:val="0"/>
          <w:lang w:val="en-US"/>
        </w:rPr>
        <w:t xml:space="preserve">IX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Восточный Туркестан и захвате ими городов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Турфана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завоевания носили непродолжительный характер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в то же время военное присутствие кыргызов в Восточном Туркестане в </w:t>
      </w:r>
      <w:r>
        <w:rPr>
          <w:sz w:val="28"/>
          <w:szCs w:val="28"/>
          <w:rtl w:val="0"/>
          <w:lang w:val="en-US"/>
        </w:rPr>
        <w:t xml:space="preserve">IX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было постоянным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После захвата в </w:t>
      </w:r>
      <w:r>
        <w:rPr>
          <w:sz w:val="28"/>
          <w:szCs w:val="28"/>
          <w:rtl w:val="0"/>
          <w:lang w:val="en-US"/>
        </w:rPr>
        <w:t xml:space="preserve">X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Монгольских степей киданиями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кыргызы Енисея потеряли возможность совершать походы в Восточный Туркестан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там осталось обитать какая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часть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попали в зависимость от турфанских уйгуров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 этом упоминает сунский посол Ван Яньдэ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посетивший Уйгурское Турфанское княжество в конце 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«Кыргызы» находились «под управлением государства Гаага» наряду с тюрками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чинслями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каблуками и др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племенами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Караевым подробно рассмотрены свидетельства мусульманских источников о кыргызах 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 xml:space="preserve">XI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помещавших кыргызов по соседству с турфанискими уйгурами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вдоль северных и западных границ владений уйгурских идикутов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востоку от земель карликов и йагма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северу от чигилей и к югу от калмыков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 отмечены некоторые особенности кыргызской культуры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появившееся под влиянием «соседей мусульман»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частности смена погребальной обрядности с кремации на инкубацию и др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свидетельствуют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кыргызы в указанный период обитали в Восточном Туркестане воедино и при компиляции текстов не различали тех и других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 кыргызах в Восточном Туркестане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видимо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идет речь в сообщении о походах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киданьского гурхана в Х</w:t>
      </w:r>
      <w:r>
        <w:rPr>
          <w:sz w:val="28"/>
          <w:szCs w:val="28"/>
          <w:rtl w:val="0"/>
          <w:lang w:val="en-US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Поскольку Елюй Даши после взятия Кашгара и Хогана «послал войско к пределу киргизов … и взял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возможно эти «пределы» были неподалёку от Беш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Балыка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 же можно сказать о походе найманских правителей в «область киргизов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граничащую со страной уйгуров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en-US"/>
        </w:rPr>
        <w:t>III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земли восточнотуркестанских кыргызов вошли в состав монгольских государств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улусов Джагатая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затем Хайду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после распада последнего в Х</w:t>
      </w:r>
      <w:r>
        <w:rPr>
          <w:sz w:val="28"/>
          <w:szCs w:val="28"/>
          <w:rtl w:val="0"/>
          <w:lang w:val="en-US"/>
        </w:rPr>
        <w:t>IV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в состав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 время кыргызы неоднократно упоминаются в числе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обитавших в этих районах в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кыргызы были «лесным племенем»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обитавшим в лесных районах Моголистана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для ханов Моголистана они были «зачинателями всех смут» в государстве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переселяли в центр страны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другим источникам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часть кыргызов сама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спасаясь от беспорядков 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С этого времени кыргызы обитают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en-US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известно самостоятельное киргизское объединение во главе с Мухаммедом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Вокруг этих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переселявшихся на территорию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из Восточного Туркестана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началось формирование современного кыргызского народа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12"/>
      </w:tabs>
    </w:pPr>
    <w:r>
      <w:rPr>
        <w:sz w:val="24"/>
        <w:szCs w:val="24"/>
      </w:rPr>
      <w:tab/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41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abstractNum w:abstractNumId="2">
    <w:multiLevelType w:val="hybridMultilevel"/>
    <w:numStyleLink w:val="Изображение 1"/>
  </w:abstractNum>
  <w:abstractNum w:abstractNumId="3">
    <w:multiLevelType w:val="hybridMultilevel"/>
    <w:styleLink w:val="Изображение 1"/>
    <w:lvl w:ilvl="0">
      <w:start w:val="1"/>
      <w:numFmt w:val="bullet"/>
      <w:suff w:val="nothing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821"/>
        </w:tabs>
        <w:ind w:left="9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420"/>
        </w:tabs>
        <w:ind w:left="15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020"/>
        </w:tabs>
        <w:ind w:left="211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2621"/>
        </w:tabs>
        <w:ind w:left="27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221"/>
        </w:tabs>
        <w:ind w:left="33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3821"/>
        </w:tabs>
        <w:ind w:left="39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4421"/>
        </w:tabs>
        <w:ind w:left="45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5021"/>
        </w:tabs>
        <w:ind w:left="512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4">
    <w:multiLevelType w:val="hybridMultilevel"/>
    <w:numStyleLink w:val="Изображение.0"/>
  </w:abstractNum>
  <w:abstractNum w:abstractNumId="5">
    <w:multiLevelType w:val="hybridMultilevel"/>
    <w:styleLink w:val="Изображение.0"/>
    <w:lvl w:ilvl="0">
      <w:start w:val="1"/>
      <w:numFmt w:val="bullet"/>
      <w:suff w:val="nothing"/>
      <w:lvlText w:val="•"/>
      <w:lvlPicBulletId w:val="0"/>
      <w:lvlJc w:val="left"/>
      <w:pPr>
        <w:ind w:left="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ind w:left="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ind w:left="1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ind w:left="1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ind w:left="24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ind w:left="30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ind w:left="3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ind w:left="4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ind w:left="4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691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2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8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4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0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6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2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890" w:hanging="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">
    <w:name w:val="Заголовок"/>
    <w:next w:val="Основной текст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Подзаголовок">
    <w:name w:val="Подзаголовок"/>
    <w:next w:val="Основной текст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зображение 1">
    <w:name w:val="Изображение 1"/>
    <w:pPr>
      <w:numPr>
        <w:numId w:val="3"/>
      </w:numPr>
    </w:pPr>
  </w:style>
  <w:style w:type="numbering" w:styleId="Изображение.0">
    <w:name w:val="Изображение.0"/>
    <w:pPr>
      <w:numPr>
        <w:numId w:val="5"/>
      </w:numPr>
    </w:pPr>
  </w:style>
  <w:style w:type="paragraph" w:styleId="Основной текст C">
    <w:name w:val="Основной текст C"/>
    <w:next w:val="Основной текст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