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Lean Thinking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Lean Thinking  HomeCTI Kwong Wai Shiu Hospital  |  Lean ThinkingLean ThinkingLEAN Skills Development ProgrammeAs part of KWSH’s on-going journey in continuous improvement, it has embarked on the LEAN Skills Development Programme in 2018 with 9 staff being appointed as the pioneer batch of LEAN champions involving 4 projects.Over 6 months of coaching sessions facilitated by SIT from June to November 2018, the LEAN coach, Mr Steffan Visser, worked with the LEAN champions to streamline work processes in the areas of nursing, procurement, admission and heritage gallery which has resulted in tangible benefits in reducing time and cost as well as increasing customer experiences. With the continual support from SIT and Steffan, the group of LEAN champions in KWSH has expanded to 17 staff in 2019 and they have worked on several cross-functional automation projects.Workplace LearningLean ThinkingSmart Ward+65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