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Our Vision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Our Vision  HomeCTI Kwong Wai Shiu Hospital  |  Our VisionOur VisionOur Vision: To be the provider of choice of learning and training in the community care sectorForging Alliance and Community Learning in Achieving Excellent CareBackgroundCommunity Training Institute (CTI) strives to drive the development of the community care sector and the training of its staff. It embarks on this agenda with quality education and community sector partners. With the breadth and depth of services provided by KWSH, ranging from residential care to day care, home care and even TCM services, CTI together with its partners add value to trainees with hands-on blended training programmes, which are contextualised to suit the community care sector. In collaboration with its partners, CTI provides courses which cover clinical and non-clinical areas.VisionKwong Wai Shiu Hospital (KWSH) is one of the Agency for Integrated Care’s (AIC) appointed Learning Institutes (LIs) in developing, delivering and administering training courses for the community care sector. KWSH is also a member of the Institute for Adult Learning (IAL) Learning Enterprise Alliance that is committed to strategic adoption of learning and innovation for work and at work for continuous performance improvement.We aim to be the provider of choice for learning and training in the sector through the development and delivery of quality and affordable training.DetailsIn Singapore, the number of Singaporeans aged 65 and above is projected to double to 900,000 by 2030. The Community Care sector’s workforce is projected to grow from about 13,000 in FY2017 to 18,000 in FY2019. With such a rapidly ageing society and demand for healthcare staff, a paradigm shift is required in the way we attract, develop and retain well-trained community care staff to support person-centered care and ageing-in-place. Kwong Wai Shiu Hospital (KWSH) is Singapore’s largest single-site nursing home. With plans to build three additional eldercare facilities by 2021 – one nursing home and two community care centres, the establishment of the Community Training Institute (CTI), as part of the Regional Community Health System (Central), will not only boost its internal manpower capability development needs, but also contribute to uplifting the skills and capabilities of healthcare providers to deliver quality care in the community care sector.To meet CTI’s expanded mandate, KWSH has proactively formed strategic partnerships with 14 tertiary institutions; 3 Community Care providers; 2 commercial training partners; 2 social enterprises as well as 2 government agencies to advocate best practices and innovations in healthcare learning and training. Such partnerships are timely as CTI is able to test-bed and refine learning innovations, which can then be proliferated through the CTI to benefit the healthcare eco-system. Together with its partners, CTI is able to provide a comprehensive range of training programmes that are specifically tailored to the needs of the Community Care sector. In order to keep the course fees affordable, KWSH can seek training grants from AIC and other government agencies for the benefit of the whole sector.1Singapore Institute of Technology, Ngee Ann Polytechnic, Republic Polytechnic, NUS Centre for Health Informatics, Alzheimer’s Disease Association, HCA Hospice Care, O’Joy Care Services, Parkway College, inlingua School of Languages, COSEM Safety &amp; Security Pte, Facilitators Network Singapore, Kaizen Co-operative,  Institute for Adult Learning, Agency for Integrated CareOutcomesWith the recent integration between health and social care, the learning needs for the Community Care sector have become more diverse with greater demand for a broader range of courses. To meet these needs, CTI has defined a structured approach and is working with its partners to develop and curate training programmes in the areas of Nursing and Care Support; Inter-Professional; Healthcare Innovations; Leadership and Management.Future PlansKWSH recognises that all staff will benefit from a broader, richer, multi-disciplinary and collaborative learning experience and CTI strives to play a key role in the learning space. Other future plans will include seeding of Faculty of Practices, Workplace Learning practices, Knowledge-Enabled system and processes for the sector. More Than  1000 Beds More Than  900 Dedicated Staffs More Than  100 Years of Healthcare Experience More Than  100 Courses Offered More Than  25 Training Partners     Patrick Lee, PJGFormer Chairman Board of Directors, Kwong Wai Shiu HospitalProviding training opportunities is nothing new to Kwong Wai Shiu and training has always been at the heart of what we do at KWSH to ensure the best level of care possible for the patients and the elderly. Back in year 2015, during our 105th anniversary celebration, we had shared our development plans with the guest of honour, Health Minister Gan Kim Yong. Our plans had included internal training for staff as our manpower was due to gradually increase to double its original strength. With his foresight, Minister Gan had suggested the Hospital should also open up our training to benefit the rest of the community care sector. The minister’s comments inspired us and the idea of having a community training institute was born.          Ng Cher PongFormer Deputy Secretary (Skillsfuture), Ministry of Education And Chief Executive Of Skillsfuture SingaporeTo meet your expanded mandate, the Kwong Wai Shiu leadership team has proactively formed partnerships with tertiary institutions, other healthcare service providers, as well as IAL. Given IAL’s mandate to lead and advocate best practices and innovations in adult learning, today’s MOU signing is most timely. IAL can partner Kwong Wai Shiu hospital to test-bed and refine blended learning innovations, which can then be proliferated through the CTI to benefit the rest of the ILTC sector and their partners in the healthcare eco-system.     +65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