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A512" w14:textId="77777777" w:rsidR="00CA25AA" w:rsidRDefault="00CA25AA" w:rsidP="00CA25AA">
      <w:r>
        <w:t>Material de Entrenamiento para Agente de IA de Natación</w:t>
      </w:r>
    </w:p>
    <w:p w14:paraId="2BE96674" w14:textId="77777777" w:rsidR="00CA25AA" w:rsidRDefault="00CA25AA" w:rsidP="00CA25AA">
      <w:r>
        <w:t xml:space="preserve">Aquí se presenta un compendio de las filosofías, metodologías y ejemplos de entrenamientos de los reconocidos entrenadores y especialistas </w:t>
      </w:r>
      <w:proofErr w:type="spellStart"/>
      <w:r>
        <w:t>Arison</w:t>
      </w:r>
      <w:proofErr w:type="spellEnd"/>
      <w:r>
        <w:t xml:space="preserve"> Silva, Fabricio Antonelli, Bob Bowman, Fred </w:t>
      </w:r>
      <w:proofErr w:type="spellStart"/>
      <w:r>
        <w:t>Vernoux</w:t>
      </w:r>
      <w:proofErr w:type="spellEnd"/>
      <w:r>
        <w:t xml:space="preserve">, Dany </w:t>
      </w:r>
      <w:proofErr w:type="spellStart"/>
      <w:r>
        <w:t>Torterolo</w:t>
      </w:r>
      <w:proofErr w:type="spellEnd"/>
      <w:r>
        <w:t>, y J.L. Chicharro. Se añade un nuevo perfil sobre la eficiencia del transportador MCT4, clave para el rendimiento en alta intensidad. Esta información está destinada a ser la base para el desarrollo de un agente de IA para la planificación de entrenamientos y nutrición en la natación.</w:t>
      </w:r>
    </w:p>
    <w:p w14:paraId="340C2B7C" w14:textId="77777777" w:rsidR="00CA25AA" w:rsidRDefault="00CA25AA" w:rsidP="00CA25AA">
      <w:r>
        <w:t>1. Bob Bowman (EE. UU.)</w:t>
      </w:r>
    </w:p>
    <w:p w14:paraId="51ED087E" w14:textId="77777777" w:rsidR="00CA25AA" w:rsidRDefault="00CA25AA" w:rsidP="00CA25AA">
      <w:r>
        <w:t>Conocido mundialmente por ser el mentor de Michael Phelps. Su filosofía se centra en la base aeróbica y la versatilidad.</w:t>
      </w:r>
    </w:p>
    <w:p w14:paraId="0D6B9874" w14:textId="77777777" w:rsidR="00CA25AA" w:rsidRDefault="00CA25AA" w:rsidP="00CA25AA">
      <w:r>
        <w:t xml:space="preserve"> * Principios Clave: Entrenamiento de </w:t>
      </w:r>
      <w:proofErr w:type="spellStart"/>
      <w:r>
        <w:t>sobre-distancia</w:t>
      </w:r>
      <w:proofErr w:type="spellEnd"/>
      <w:r>
        <w:t>, progresión a ritmo de carrera, importancia de la patada, entrenamiento de los 4 estilos (IM), resistencia al lactato y mentalidad.</w:t>
      </w:r>
    </w:p>
    <w:p w14:paraId="73C442F9" w14:textId="77777777" w:rsidR="00CA25AA" w:rsidRDefault="00CA25AA" w:rsidP="00CA25AA">
      <w:r>
        <w:t xml:space="preserve">2. </w:t>
      </w:r>
      <w:proofErr w:type="spellStart"/>
      <w:r>
        <w:t>Arison</w:t>
      </w:r>
      <w:proofErr w:type="spellEnd"/>
      <w:r>
        <w:t xml:space="preserve"> Silva (Brasil)</w:t>
      </w:r>
    </w:p>
    <w:p w14:paraId="4B4A4A6F" w14:textId="77777777" w:rsidR="00CA25AA" w:rsidRDefault="00CA25AA" w:rsidP="00CA25AA">
      <w:r>
        <w:t>Enfoque en la potencia y la velocidad para velocistas de clase mundial.</w:t>
      </w:r>
    </w:p>
    <w:p w14:paraId="7C166773" w14:textId="77777777" w:rsidR="00CA25AA" w:rsidRDefault="00CA25AA" w:rsidP="00CA25AA">
      <w:r>
        <w:t xml:space="preserve"> * Principios Clave: Calidad sobre cantidad, entrenamiento en seco explosivo, USRPT modificado, </w:t>
      </w:r>
      <w:proofErr w:type="spellStart"/>
      <w:r>
        <w:t>feedback</w:t>
      </w:r>
      <w:proofErr w:type="spellEnd"/>
      <w:r>
        <w:t xml:space="preserve"> tecnológico y periodización inversa.</w:t>
      </w:r>
    </w:p>
    <w:p w14:paraId="028BB2E6" w14:textId="77777777" w:rsidR="00CA25AA" w:rsidRDefault="00CA25AA" w:rsidP="00CA25AA">
      <w:r>
        <w:t xml:space="preserve">3. Fred </w:t>
      </w:r>
      <w:proofErr w:type="spellStart"/>
      <w:r>
        <w:t>Vernoux</w:t>
      </w:r>
      <w:proofErr w:type="spellEnd"/>
      <w:r>
        <w:t xml:space="preserve"> (Francia)</w:t>
      </w:r>
    </w:p>
    <w:p w14:paraId="445AC871" w14:textId="77777777" w:rsidR="00CA25AA" w:rsidRDefault="00CA25AA" w:rsidP="00CA25AA">
      <w:r>
        <w:t>Figura central en la velocidad francesa, con un enfoque holístico.</w:t>
      </w:r>
    </w:p>
    <w:p w14:paraId="69C87B4E" w14:textId="77777777" w:rsidR="00CA25AA" w:rsidRDefault="00CA25AA" w:rsidP="00CA25AA">
      <w:r>
        <w:t xml:space="preserve"> * Principios Clave: Sinergia agua-gimnasio, técnica de "hombros altos", entrenamiento hipóxico y variabilidad para evitar el estancamiento.</w:t>
      </w:r>
    </w:p>
    <w:p w14:paraId="4B2F5187" w14:textId="77777777" w:rsidR="00CA25AA" w:rsidRDefault="00CA25AA" w:rsidP="00CA25AA">
      <w:r>
        <w:t>4. Fabricio Antonelli (Brasil)</w:t>
      </w:r>
    </w:p>
    <w:p w14:paraId="71577AFC" w14:textId="77777777" w:rsidR="00CA25AA" w:rsidRDefault="00CA25AA" w:rsidP="00CA25AA">
      <w:r>
        <w:t>Especialista en resistencia extrema y estrategia para nadadores de aguas abiertas.</w:t>
      </w:r>
    </w:p>
    <w:p w14:paraId="441618AC" w14:textId="77777777" w:rsidR="00CA25AA" w:rsidRDefault="00CA25AA" w:rsidP="00CA25AA">
      <w:r>
        <w:t xml:space="preserve"> * Principios Clave: Alto volumen con picos de intensidad, simulación de competición (nado en grupo, cambios de ritmo), resistencia mental y nutrición durante el esfuerzo.</w:t>
      </w:r>
    </w:p>
    <w:p w14:paraId="1EBD5388" w14:textId="77777777" w:rsidR="00CA25AA" w:rsidRDefault="00CA25AA" w:rsidP="00CA25AA">
      <w:r>
        <w:t>5. Profundización: Nutrición y Fuerza Basado en la Velocidad (</w:t>
      </w:r>
      <w:proofErr w:type="spellStart"/>
      <w:r>
        <w:t>Torterolo</w:t>
      </w:r>
      <w:proofErr w:type="spellEnd"/>
      <w:r>
        <w:t xml:space="preserve"> &amp; González Badillo)</w:t>
      </w:r>
    </w:p>
    <w:p w14:paraId="603A4219" w14:textId="77777777" w:rsidR="00CA25AA" w:rsidRDefault="00CA25AA" w:rsidP="00CA25AA">
      <w:r>
        <w:t xml:space="preserve">Sinergia entre la nutrición de Dany </w:t>
      </w:r>
      <w:proofErr w:type="spellStart"/>
      <w:r>
        <w:t>Torterolo</w:t>
      </w:r>
      <w:proofErr w:type="spellEnd"/>
      <w:r>
        <w:t xml:space="preserve"> y el Entrenamiento Basado en la Velocidad (VBT) de J.J. González Badillo.</w:t>
      </w:r>
    </w:p>
    <w:p w14:paraId="3606B40A" w14:textId="77777777" w:rsidR="00CA25AA" w:rsidRDefault="00CA25AA" w:rsidP="00CA25AA">
      <w:r>
        <w:lastRenderedPageBreak/>
        <w:t xml:space="preserve"> * Principios VBT: La velocidad de ejecución como indicador de la intensidad y la fatiga, permitiendo la autorregulación diaria del entrenamiento de fuerza para maximizar las adaptaciones de potencia.</w:t>
      </w:r>
    </w:p>
    <w:p w14:paraId="3A35C03F" w14:textId="77777777" w:rsidR="00CA25AA" w:rsidRDefault="00CA25AA" w:rsidP="00CA25AA">
      <w:r>
        <w:t xml:space="preserve"> * Conexión Nutricional: La capacidad de entrenar a alta velocidad (VBT) depende directamente de tener las reservas de glucógeno al máximo. La recuperación </w:t>
      </w:r>
      <w:proofErr w:type="spellStart"/>
      <w:r>
        <w:t>post-entrenamiento</w:t>
      </w:r>
      <w:proofErr w:type="spellEnd"/>
      <w:r>
        <w:t xml:space="preserve"> (1.2 g de carbohidratos por kg de peso) es crucial para sostener este tipo de entrenamiento.</w:t>
      </w:r>
    </w:p>
    <w:p w14:paraId="3B1CF7D8" w14:textId="77777777" w:rsidR="00CA25AA" w:rsidRDefault="00CA25AA" w:rsidP="00CA25AA">
      <w:r>
        <w:t>6. Cuantificación de la Carga Interna con αTRIMP (HRV y DFA-α1)</w:t>
      </w:r>
    </w:p>
    <w:p w14:paraId="615CF3D5" w14:textId="77777777" w:rsidR="00CA25AA" w:rsidRDefault="00CA25AA" w:rsidP="00CA25AA">
      <w:r>
        <w:t>Basado en la investigación de fisiólogos como el Dr. J.L. Chicharro, se centra en medir la respuesta fisiológica real del atleta al entrenamiento.</w:t>
      </w:r>
    </w:p>
    <w:p w14:paraId="46030E77" w14:textId="77777777" w:rsidR="00CA25AA" w:rsidRDefault="00CA25AA" w:rsidP="00CA25AA">
      <w:r>
        <w:t xml:space="preserve"> * Conceptos Clave: Carga interna vs. externa, HRV, y el DFA-α1 como marcador no invasivo del umbral aeróbico (el punto donde cae por debajo de 0.75).</w:t>
      </w:r>
    </w:p>
    <w:p w14:paraId="7E4ECE22" w14:textId="77777777" w:rsidR="00CA25AA" w:rsidRDefault="00CA25AA" w:rsidP="00CA25AA">
      <w:r>
        <w:t xml:space="preserve"> * Método αTRIMP: Cuantifica la carga de entrenamiento ponderando la duración según el estrés fisiológico real (medido por el DFA-α1).</w:t>
      </w:r>
    </w:p>
    <w:p w14:paraId="3046E590" w14:textId="77777777" w:rsidR="00CA25AA" w:rsidRDefault="00CA25AA" w:rsidP="00CA25AA">
      <w:r>
        <w:t xml:space="preserve"> * Aplicación IA: Monitorización de la recuperación, identificación de umbrales, guía de entrenamientos de baja intensidad y gestión de la carga a largo plazo para prevenir el </w:t>
      </w:r>
      <w:proofErr w:type="spellStart"/>
      <w:r>
        <w:t>sobreentrenamiento</w:t>
      </w:r>
      <w:proofErr w:type="spellEnd"/>
      <w:r>
        <w:t>.</w:t>
      </w:r>
    </w:p>
    <w:p w14:paraId="2AE19EDA" w14:textId="77777777" w:rsidR="00CA25AA" w:rsidRDefault="00CA25AA" w:rsidP="00CA25AA">
      <w:r>
        <w:t>7. Nuevo Perfil: Eficiencia del Transportador MCT4 y Aclaramiento de Lactato</w:t>
      </w:r>
    </w:p>
    <w:p w14:paraId="2C97ED5C" w14:textId="77777777" w:rsidR="00CA25AA" w:rsidRDefault="00CA25AA" w:rsidP="00CA25AA">
      <w:r>
        <w:t xml:space="preserve">Este perfil se centra en uno de los mecanismos fisiológicos más importantes para el rendimiento en alta intensidad, popularizado en el ámbito de la natación por especialistas como Dany </w:t>
      </w:r>
      <w:proofErr w:type="spellStart"/>
      <w:r>
        <w:t>Torterolo</w:t>
      </w:r>
      <w:proofErr w:type="spellEnd"/>
      <w:r>
        <w:t>. Supone un cambio conceptual: el objetivo no es "tolerar" el ácido láctico, sino mejorar la capacidad del cuerpo para eliminarlo y reutilizarlo eficientemente.</w:t>
      </w:r>
    </w:p>
    <w:p w14:paraId="5B79A5EE" w14:textId="77777777" w:rsidR="00CA25AA" w:rsidRDefault="00CA25AA" w:rsidP="00CA25AA">
      <w:r>
        <w:t>A. Fisiología Clave: ¿Qué es y por qué es tan importante?</w:t>
      </w:r>
    </w:p>
    <w:p w14:paraId="64DF8E8D" w14:textId="77777777" w:rsidR="00CA25AA" w:rsidRDefault="00CA25AA" w:rsidP="00CA25AA">
      <w:r>
        <w:t xml:space="preserve"> * El Verdadero Culpable de la Fatiga: Durante un sprint o una serie intensa, las fibras musculares de contracción rápida (Tipo II) producen grandes cantidades de lactato </w:t>
      </w:r>
      <w:proofErr w:type="gramStart"/>
      <w:r>
        <w:t>e</w:t>
      </w:r>
      <w:proofErr w:type="gramEnd"/>
      <w:r>
        <w:t xml:space="preserve"> iones de hidrógeno (H+). Es la acumulación de H+, y no el lactato, lo que provoca la acidosis muscular (caída del pH), inhibe las enzimas clave para la energía y causa la sensación de "quemazón" y fatiga.</w:t>
      </w:r>
    </w:p>
    <w:p w14:paraId="6F6C910F" w14:textId="77777777" w:rsidR="00CA25AA" w:rsidRDefault="00CA25AA" w:rsidP="00CA25AA">
      <w:r>
        <w:t xml:space="preserve"> * Los Transportadores MCT4: Las "Puertas de Salida". El MCT4 (Transportador de </w:t>
      </w:r>
      <w:proofErr w:type="spellStart"/>
      <w:r>
        <w:t>Monocarboxilato</w:t>
      </w:r>
      <w:proofErr w:type="spellEnd"/>
      <w:r>
        <w:t xml:space="preserve"> 4) es una proteína que actúa como una "puerta giratoria" en la membrana de las fibras rápidas. Su función específica es transportar el lactato y los H+ hacia fuera de la célula muscular, liberándola del estrés </w:t>
      </w:r>
      <w:proofErr w:type="spellStart"/>
      <w:r>
        <w:t>acidótico</w:t>
      </w:r>
      <w:proofErr w:type="spellEnd"/>
      <w:r>
        <w:t>.</w:t>
      </w:r>
    </w:p>
    <w:p w14:paraId="3305E47C" w14:textId="77777777" w:rsidR="00CA25AA" w:rsidRDefault="00CA25AA" w:rsidP="00CA25AA">
      <w:r>
        <w:lastRenderedPageBreak/>
        <w:t xml:space="preserve"> * El </w:t>
      </w:r>
      <w:proofErr w:type="spellStart"/>
      <w:r>
        <w:t>Lactate</w:t>
      </w:r>
      <w:proofErr w:type="spellEnd"/>
      <w:r>
        <w:t xml:space="preserve"> </w:t>
      </w:r>
      <w:proofErr w:type="spellStart"/>
      <w:r>
        <w:t>Shuttle</w:t>
      </w:r>
      <w:proofErr w:type="spellEnd"/>
      <w:r>
        <w:t xml:space="preserve"> (Lanzadera de Lactato): Una vez fuera, el lactato no es un desecho. Es capturado por otras células (fibras lentas, corazón, hígado) a través de otro transportador, el MCT1 ("Puerta de Entrada"), para ser utilizado como una fuente de energía muy eficiente.</w:t>
      </w:r>
    </w:p>
    <w:p w14:paraId="041B4297" w14:textId="77777777" w:rsidR="00CA25AA" w:rsidRDefault="00CA25AA" w:rsidP="00CA25AA">
      <w:r>
        <w:t xml:space="preserve"> * El Objetivo Final: Mejorar la eficiencia del MCT4 significa aumentar la velocidad y la cantidad de H+ que se pueden eliminar de las fibras rápidas. Esto permite al nadador mantener una alta intensidad durante más tiempo antes de que la acidosis lo obligue a disminuir la velocidad.</w:t>
      </w:r>
    </w:p>
    <w:p w14:paraId="24D650A8" w14:textId="77777777" w:rsidR="00CA25AA" w:rsidRDefault="00CA25AA" w:rsidP="00CA25AA">
      <w:r>
        <w:t>B. Metodología de Entrenamiento: Cómo Mejorar el MCT4</w:t>
      </w:r>
    </w:p>
    <w:p w14:paraId="4CE1008B" w14:textId="77777777" w:rsidR="00CA25AA" w:rsidRDefault="00CA25AA" w:rsidP="00CA25AA">
      <w:r>
        <w:t>La forma de mejorar la función del MCT4 es sobrecargándolo. Se debe entrenar de una manera que genere un gran estímulo de producción de lactato y H+, forzando al cuerpo a adaptarse aumentando el número y la eficiencia de estas "puertas de salida". El método principal es el Entrenamiento Interválico de Alta Intensidad (HIIT) con una estructura específica.</w:t>
      </w:r>
    </w:p>
    <w:p w14:paraId="6EDEA138" w14:textId="77777777" w:rsidR="00CA25AA" w:rsidRDefault="00CA25AA" w:rsidP="00CA25AA">
      <w:r>
        <w:t>Ejemplo de Serie para Estimular MCT4 ("Series de Repeticiones Australianas" - Adaptado)</w:t>
      </w:r>
    </w:p>
    <w:p w14:paraId="6DDBE18B" w14:textId="77777777" w:rsidR="00CA25AA" w:rsidRDefault="00CA25AA" w:rsidP="00CA25AA">
      <w:r>
        <w:t>Este tipo de series no busca simplemente la fatiga, sino una sobrecarga progresiva y controlada del sistema de aclaramiento de lactato.</w:t>
      </w:r>
    </w:p>
    <w:p w14:paraId="2768899C" w14:textId="77777777" w:rsidR="00CA25AA" w:rsidRDefault="00CA25AA" w:rsidP="00CA25AA">
      <w:r>
        <w:t xml:space="preserve"> * Serie Principal: 3 a 5 x 400 metros, con descanso amplio (ej. 4-5 minutos).</w:t>
      </w:r>
    </w:p>
    <w:p w14:paraId="7073DFBD" w14:textId="77777777" w:rsidR="00CA25AA" w:rsidRDefault="00CA25AA" w:rsidP="00CA25AA">
      <w:r>
        <w:t xml:space="preserve"> * Estructura Interna de cada 400m:</w:t>
      </w:r>
    </w:p>
    <w:p w14:paraId="285B4D19" w14:textId="77777777" w:rsidR="00CA25AA" w:rsidRDefault="00CA25AA" w:rsidP="00CA25AA">
      <w:r>
        <w:t xml:space="preserve">   * Primeros 150-200m: Nadar a una intensidad alta pero controlada, a una frecuencia cardíaca de aprox. 20-30 pulsaciones por debajo de la máxima individual. El objetivo es empezar a producir lactato y poner en marcha el sistema.</w:t>
      </w:r>
    </w:p>
    <w:p w14:paraId="51A9803D" w14:textId="77777777" w:rsidR="00CA25AA" w:rsidRDefault="00CA25AA" w:rsidP="00CA25AA">
      <w:r>
        <w:t xml:space="preserve">   * Siguientes 150-200m: Incrementar la intensidad, llevando la frecuencia cardíaca a aprox. 10-20 pulsaciones por debajo de la máxima. La producción de lactato aumenta significativamente, desafiando la capacidad de los transportadores MCT4.</w:t>
      </w:r>
    </w:p>
    <w:p w14:paraId="6EA97AED" w14:textId="77777777" w:rsidR="00CA25AA" w:rsidRDefault="00CA25AA" w:rsidP="00CA25AA">
      <w:r>
        <w:t xml:space="preserve">   * Últimos 50-100m: Esfuerzo máximo (</w:t>
      </w:r>
      <w:proofErr w:type="spellStart"/>
      <w:r>
        <w:t>All-out</w:t>
      </w:r>
      <w:proofErr w:type="spellEnd"/>
      <w:r>
        <w:t xml:space="preserve"> sprint). Se busca alcanzar la Frecuencia Cardíaca Máxima. Este pico de producción de H+ genera el estímulo adaptativo más potente para el sistema MCT4.</w:t>
      </w:r>
    </w:p>
    <w:p w14:paraId="76DDBCF9" w14:textId="77777777" w:rsidR="00CA25AA" w:rsidRDefault="00CA25AA" w:rsidP="00CA25AA">
      <w:r>
        <w:t>C. Aplicación Práctica para el Agente de IA</w:t>
      </w:r>
    </w:p>
    <w:p w14:paraId="33A7856F" w14:textId="77777777" w:rsidR="00CA25AA" w:rsidRDefault="00CA25AA" w:rsidP="00CA25AA">
      <w:r>
        <w:t xml:space="preserve"> * Diagnóstico y Perfilado: La IA puede identificar a nadadores cuyo rendimiento cae drásticamente en series de alta intensidad como candidatos ideales para un bloque de entrenamiento enfocado en la eficiencia del MCT4.</w:t>
      </w:r>
    </w:p>
    <w:p w14:paraId="3CB6B93C" w14:textId="77777777" w:rsidR="00CA25AA" w:rsidRDefault="00CA25AA" w:rsidP="00CA25AA">
      <w:r>
        <w:lastRenderedPageBreak/>
        <w:t xml:space="preserve"> * Prescripción de Entrenamiento Específico: La IA puede generar automáticamente series de HIIT como la descrita, ajustando el volumen (número de repeticiones) y las distancias según la especialidad del nadador (ej. series sobre 200m para un especialista de 200m, o sobre 100m para un velocista).</w:t>
      </w:r>
    </w:p>
    <w:p w14:paraId="48ECF855" w14:textId="77777777" w:rsidR="00CA25AA" w:rsidRDefault="00CA25AA" w:rsidP="00CA25AA">
      <w:r>
        <w:t xml:space="preserve"> * Sinergia con Otros Módulos:</w:t>
      </w:r>
    </w:p>
    <w:p w14:paraId="45FF9DEF" w14:textId="77777777" w:rsidR="00CA25AA" w:rsidRDefault="00CA25AA" w:rsidP="00CA25AA">
      <w:r>
        <w:t xml:space="preserve">   * Nutrición (Perfil 5): Un bloque de entrenamiento MCT4 es extremadamente demandante a nivel de glucógeno. La IA debe vincular estas series con un plan nutricional rico en carbohidratos, tanto para tener energía durante la sesión como para una recuperación óptima (aplicando la regla de 1.2g/kg).</w:t>
      </w:r>
    </w:p>
    <w:p w14:paraId="7A5AB77B" w14:textId="77777777" w:rsidR="00CA25AA" w:rsidRDefault="00CA25AA" w:rsidP="00CA25AA">
      <w:r>
        <w:t xml:space="preserve">   * Monitorización (Perfil 6): La IA podría correlacionar la mejora en el rendimiento en estas series con cambios en el DFA-α1, observando si el nadador es capaz de mantener una intensidad más alta antes de que su sistema entre en estrés no correlacionado.</w:t>
      </w:r>
    </w:p>
    <w:p w14:paraId="1438F301" w14:textId="053DEBD7" w:rsidR="006E308C" w:rsidRDefault="00CA25AA" w:rsidP="00CA25AA">
      <w:r>
        <w:t>Al integrar este perfil, tu IA no solo planifica cargas de trabajo, sino que diseña estímulos precisos para optimizar las vías metabólicas que sustentan el rendimiento de élite.</w:t>
      </w:r>
    </w:p>
    <w:sectPr w:rsidR="006E30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5AA"/>
    <w:rsid w:val="00547FA0"/>
    <w:rsid w:val="006E308C"/>
    <w:rsid w:val="008B013C"/>
    <w:rsid w:val="00BD2C5D"/>
    <w:rsid w:val="00CA25AA"/>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DA36"/>
  <w15:chartTrackingRefBased/>
  <w15:docId w15:val="{C325172E-01D2-41B8-A9FF-A855ED4E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A2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A2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A25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A25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CA25AA"/>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CA25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CA25AA"/>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CA25AA"/>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CA25AA"/>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A25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A25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A25AA"/>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A25AA"/>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CA25AA"/>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CA25AA"/>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CA25AA"/>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CA25AA"/>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CA25AA"/>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CA2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25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25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25AA"/>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CA25AA"/>
    <w:pPr>
      <w:spacing w:before="160"/>
      <w:jc w:val="center"/>
    </w:pPr>
    <w:rPr>
      <w:i/>
      <w:iCs/>
      <w:color w:val="404040" w:themeColor="text1" w:themeTint="BF"/>
    </w:rPr>
  </w:style>
  <w:style w:type="character" w:customStyle="1" w:styleId="CitaCar">
    <w:name w:val="Cita Car"/>
    <w:basedOn w:val="Fuentedeprrafopredeter"/>
    <w:link w:val="Cita"/>
    <w:uiPriority w:val="29"/>
    <w:rsid w:val="00CA25AA"/>
    <w:rPr>
      <w:i/>
      <w:iCs/>
      <w:color w:val="404040" w:themeColor="text1" w:themeTint="BF"/>
    </w:rPr>
  </w:style>
  <w:style w:type="paragraph" w:styleId="Prrafodelista">
    <w:name w:val="List Paragraph"/>
    <w:basedOn w:val="Normal"/>
    <w:uiPriority w:val="34"/>
    <w:qFormat/>
    <w:rsid w:val="00CA25AA"/>
    <w:pPr>
      <w:ind w:left="720"/>
      <w:contextualSpacing/>
    </w:pPr>
  </w:style>
  <w:style w:type="character" w:styleId="nfasisintenso">
    <w:name w:val="Intense Emphasis"/>
    <w:basedOn w:val="Fuentedeprrafopredeter"/>
    <w:uiPriority w:val="21"/>
    <w:qFormat/>
    <w:rsid w:val="00CA25AA"/>
    <w:rPr>
      <w:i/>
      <w:iCs/>
      <w:color w:val="0F4761" w:themeColor="accent1" w:themeShade="BF"/>
    </w:rPr>
  </w:style>
  <w:style w:type="paragraph" w:styleId="Citadestacada">
    <w:name w:val="Intense Quote"/>
    <w:basedOn w:val="Normal"/>
    <w:next w:val="Normal"/>
    <w:link w:val="CitadestacadaCar"/>
    <w:uiPriority w:val="30"/>
    <w:qFormat/>
    <w:rsid w:val="00CA2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A25AA"/>
    <w:rPr>
      <w:i/>
      <w:iCs/>
      <w:color w:val="0F4761" w:themeColor="accent1" w:themeShade="BF"/>
    </w:rPr>
  </w:style>
  <w:style w:type="character" w:styleId="Referenciaintensa">
    <w:name w:val="Intense Reference"/>
    <w:basedOn w:val="Fuentedeprrafopredeter"/>
    <w:uiPriority w:val="32"/>
    <w:qFormat/>
    <w:rsid w:val="00CA25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1156</Words>
  <Characters>6363</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Adalberto Vargas Diaz</dc:creator>
  <cp:keywords/>
  <dc:description/>
  <cp:lastModifiedBy>Adalberto Vargas Diaz</cp:lastModifiedBy>
  <cp:revision>1</cp:revision>
  <dcterms:created xsi:type="dcterms:W3CDTF">2025-06-27T03:34:00Z</dcterms:created>
  <dcterms:modified xsi:type="dcterms:W3CDTF">2025-06-27T03:36:00Z</dcterms:modified>
</cp:coreProperties>
</file>