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8.png" ContentType="image/png"/>
  <Override PartName="/word/media/rId23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Network Security Project — Part 2: Attack Analysis</w:t>
      </w:r>
    </w:p>
    <w:p>
      <w:pPr>
        <w:pStyle w:val="Author"/>
      </w:pPr>
      <w:r>
        <w:t xml:space="preserve">Adam Aberbach</w:t>
      </w:r>
    </w:p>
    <w:p>
      <w:pPr>
        <w:pStyle w:val="Date"/>
      </w:pPr>
      <w:r>
        <w:t xml:space="preserve">May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6" w:name="part-2-attack-analysis"/>
    <w:p>
      <w:pPr>
        <w:pStyle w:val="Heading1"/>
      </w:pPr>
      <w:r>
        <w:t xml:space="preserve">Part 2 — Attack Analysis</w:t>
      </w:r>
    </w:p>
    <w:bookmarkStart w:id="9" w:name="scope"/>
    <w:p>
      <w:pPr>
        <w:pStyle w:val="Heading2"/>
      </w:pPr>
      <w:r>
        <w:t xml:space="preserve">1. Scope</w:t>
      </w:r>
    </w:p>
    <w:p>
      <w:pPr>
        <w:pStyle w:val="FirstParagraph"/>
      </w:pPr>
      <w:r>
        <w:t xml:space="preserve">This report analyzes the DNS cache poisoning attack captured during</w:t>
      </w:r>
      <w:r>
        <w:t xml:space="preserve"> </w:t>
      </w:r>
      <w:r>
        <w:t xml:space="preserve">Part 1’s end-to-end demo run. The pcap (</w:t>
      </w:r>
      <w:r>
        <w:rPr>
          <w:rStyle w:val="VerbatimChar"/>
        </w:rPr>
        <w:t xml:space="preserve">docs/captures/poison.pcap</w:t>
      </w:r>
      <w:r>
        <w:t xml:space="preserve">,</w:t>
      </w:r>
      <w:r>
        <w:t xml:space="preserve"> </w:t>
      </w:r>
      <w:r>
        <w:t xml:space="preserve">3.2 MB, 23 845 packets) is the primary evidence. Three questions: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Capture traffic</w:t>
      </w:r>
      <w:r>
        <w:t xml:space="preserve"> </w:t>
      </w:r>
      <w:r>
        <w:t xml:space="preserve">— what did Wireshark see?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Analyze transaction IDs and ports</w:t>
      </w:r>
      <w:r>
        <w:t xml:space="preserve"> </w:t>
      </w:r>
      <w:r>
        <w:t xml:space="preserve">— quantify the entropy the</w:t>
      </w:r>
      <w:r>
        <w:t xml:space="preserve"> </w:t>
      </w:r>
      <w:r>
        <w:t xml:space="preserve">attacker had to defeat.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Explain why the attack succeeded</w:t>
      </w:r>
      <w:r>
        <w:t xml:space="preserve"> </w:t>
      </w:r>
      <w:r>
        <w:t xml:space="preserve">— race-window timing, with the</w:t>
      </w:r>
      <w:r>
        <w:t xml:space="preserve"> </w:t>
      </w:r>
      <w:r>
        <w:t xml:space="preserve">five trigger windows individually accounted for.</w:t>
      </w:r>
    </w:p>
    <w:p>
      <w:pPr>
        <w:pStyle w:val="FirstParagraph"/>
      </w:pPr>
      <w:r>
        <w:t xml:space="preserve">All packet counts, timings, and txid values below come from</w:t>
      </w:r>
      <w:r>
        <w:t xml:space="preserve"> </w:t>
      </w:r>
      <w:r>
        <w:rPr>
          <w:rStyle w:val="VerbatimChar"/>
        </w:rPr>
        <w:t xml:space="preserve">tshark</w:t>
      </w:r>
      <w:r>
        <w:t xml:space="preserve"> </w:t>
      </w:r>
      <w:r>
        <w:t xml:space="preserve">queries against the pcap; the queries themselves are reproduced inline</w:t>
      </w:r>
      <w:r>
        <w:t xml:space="preserve"> </w:t>
      </w:r>
      <w:r>
        <w:t xml:space="preserve">so the analysis is auditable.</w:t>
      </w:r>
    </w:p>
    <w:bookmarkEnd w:id="9"/>
    <w:bookmarkStart w:id="10" w:name="lab-snapshot-recap"/>
    <w:p>
      <w:pPr>
        <w:pStyle w:val="Heading2"/>
      </w:pPr>
      <w:r>
        <w:t xml:space="preserve">2. Lab snapshot (recap)</w:t>
      </w:r>
    </w:p>
    <w:p>
      <w:pPr>
        <w:pStyle w:val="FirstParagraph"/>
      </w:pPr>
      <w:r>
        <w:t xml:space="preserve">Three Ubuntu 22.04 VMs on internal network</w:t>
      </w:r>
      <w:r>
        <w:t xml:space="preserve"> </w:t>
      </w:r>
      <w:r>
        <w:rPr>
          <w:rStyle w:val="VerbatimChar"/>
        </w:rPr>
        <w:t xml:space="preserve">lab_intnet</w:t>
      </w:r>
      <w:r>
        <w:t xml:space="preserve">, provisioned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lab/vagrant/Vagrantfile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VM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attacker</w:t>
            </w:r>
          </w:p>
        </w:tc>
        <w:tc>
          <w:tcPr/>
          <w:p>
            <w:pPr>
              <w:pStyle w:val="Compact"/>
            </w:pPr>
            <w:r>
              <w:t xml:space="preserve">192.168.56.10</w:t>
            </w:r>
          </w:p>
        </w:tc>
        <w:tc>
          <w:tcPr/>
          <w:p>
            <w:pPr>
              <w:pStyle w:val="Compact"/>
            </w:pPr>
            <w:r>
              <w:t xml:space="preserve">runs</w:t>
            </w:r>
            <w:r>
              <w:t xml:space="preserve"> </w:t>
            </w:r>
            <w:r>
              <w:rPr>
                <w:rStyle w:val="VerbatimChar"/>
              </w:rPr>
              <w:t xml:space="preserve">spoofer.py</w:t>
            </w:r>
            <w:r>
              <w:t xml:space="preserve"> </w:t>
            </w:r>
            <w:r>
              <w:t xml:space="preserve">and Nginx :80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resolver</w:t>
            </w:r>
          </w:p>
        </w:tc>
        <w:tc>
          <w:tcPr/>
          <w:p>
            <w:pPr>
              <w:pStyle w:val="Compact"/>
            </w:pPr>
            <w:r>
              <w:t xml:space="preserve">192.168.56.20</w:t>
            </w:r>
          </w:p>
        </w:tc>
        <w:tc>
          <w:tcPr/>
          <w:p>
            <w:pPr>
              <w:pStyle w:val="Compact"/>
            </w:pPr>
            <w:r>
              <w:t xml:space="preserve">weakened Unbound 1.13.1 (port pinned to 33333)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</w:t>
            </w:r>
          </w:p>
        </w:tc>
        <w:tc>
          <w:tcPr/>
          <w:p>
            <w:pPr>
              <w:pStyle w:val="Compact"/>
            </w:pPr>
            <w:r>
              <w:t xml:space="preserve">192.168.56.30</w:t>
            </w:r>
          </w:p>
        </w:tc>
        <w:tc>
          <w:tcPr/>
          <w:p>
            <w:pPr>
              <w:pStyle w:val="Compact"/>
            </w:pPr>
            <w:r>
              <w:t xml:space="preserve">resolv.conf pinned to .20</w:t>
            </w:r>
          </w:p>
        </w:tc>
      </w:tr>
    </w:tbl>
    <w:p>
      <w:pPr>
        <w:pStyle w:val="BodyText"/>
      </w:pPr>
      <w:r>
        <w:t xml:space="preserve">The resolver forwards</w:t>
      </w:r>
      <w:r>
        <w:t xml:space="preserve"> </w:t>
      </w:r>
      <w:r>
        <w:rPr>
          <w:rStyle w:val="VerbatimChar"/>
        </w:rPr>
        <w:t xml:space="preserve">target.lab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192.168.56.99</w:t>
      </w:r>
      <w:r>
        <w:t xml:space="preserve"> </w:t>
      </w:r>
      <w:r>
        <w:t xml:space="preserve">(an unassigned</w:t>
      </w:r>
      <w:r>
        <w:t xml:space="preserve"> </w:t>
      </w:r>
      <w:r>
        <w:t xml:space="preserve">“black-hole”</w:t>
      </w:r>
      <w:r>
        <w:t xml:space="preserve"> </w:t>
      </w:r>
      <w:r>
        <w:t xml:space="preserve">IP) so the legitimate response never arrives, opening a</w:t>
      </w:r>
      <w:r>
        <w:t xml:space="preserve"> </w:t>
      </w:r>
      <w:r>
        <w:t xml:space="preserve">race window of about 5 s per query.</w:t>
      </w:r>
      <w:r>
        <w:t xml:space="preserve"> </w:t>
      </w:r>
      <w:r>
        <w:rPr>
          <w:rStyle w:val="VerbatimChar"/>
        </w:rPr>
        <w:t xml:space="preserve">rp_filter=0</w:t>
      </w:r>
      <w:r>
        <w:t xml:space="preserve"> </w:t>
      </w:r>
      <w:r>
        <w:t xml:space="preserve">on the resolver</w:t>
      </w:r>
      <w:r>
        <w:t xml:space="preserve"> </w:t>
      </w:r>
      <w:r>
        <w:t xml:space="preserve">allows packets carrying</w:t>
      </w:r>
      <w:r>
        <w:t xml:space="preserve"> </w:t>
      </w:r>
      <w:r>
        <w:rPr>
          <w:rStyle w:val="VerbatimChar"/>
        </w:rPr>
        <w:t xml:space="preserve">src=192.168.56.99</w:t>
      </w:r>
      <w:r>
        <w:t xml:space="preserve"> </w:t>
      </w:r>
      <w:r>
        <w:t xml:space="preserve">to reach userspace.</w:t>
      </w:r>
    </w:p>
    <w:bookmarkEnd w:id="10"/>
    <w:bookmarkStart w:id="12" w:name="wireshark-capture"/>
    <w:p>
      <w:pPr>
        <w:pStyle w:val="Heading2"/>
      </w:pPr>
      <w:r>
        <w:t xml:space="preserve">3. Wireshark capture</w:t>
      </w:r>
    </w:p>
    <w:p>
      <w:pPr>
        <w:pStyle w:val="FirstParagraph"/>
      </w:pPr>
      <w:r>
        <w:rPr>
          <w:rStyle w:val="VerbatimChar"/>
        </w:rPr>
        <w:t xml:space="preserve">run-part1.sh</w:t>
      </w:r>
      <w:r>
        <w:t xml:space="preserve"> </w:t>
      </w:r>
      <w:r>
        <w:t xml:space="preserve">started</w:t>
      </w:r>
      <w:r>
        <w:t xml:space="preserve"> </w:t>
      </w:r>
      <w:r>
        <w:rPr>
          <w:rStyle w:val="VerbatimChar"/>
        </w:rPr>
        <w:t xml:space="preserve">tshark</w:t>
      </w:r>
      <w:r>
        <w:t xml:space="preserve"> </w:t>
      </w:r>
      <w:r>
        <w:t xml:space="preserve">on the resolver’s</w:t>
      </w:r>
      <w:r>
        <w:t xml:space="preserve"> </w:t>
      </w:r>
      <w:r>
        <w:rPr>
          <w:rStyle w:val="VerbatimChar"/>
        </w:rPr>
        <w:t xml:space="preserve">enp0s8</w:t>
      </w:r>
      <w:r>
        <w:t xml:space="preserve"> </w:t>
      </w:r>
      <w:r>
        <w:t xml:space="preserve">interface</w:t>
      </w:r>
      <w:r>
        <w:t xml:space="preserve"> </w:t>
      </w:r>
      <w:r>
        <w:t xml:space="preserve">before the spoofer ran:</w:t>
      </w:r>
    </w:p>
    <w:p>
      <w:pPr>
        <w:pStyle w:val="SourceCode"/>
      </w:pPr>
      <w:r>
        <w:rPr>
          <w:rStyle w:val="VerbatimChar"/>
        </w:rPr>
        <w:t xml:space="preserve">sudo tshark -i enp0s8 -w /tmp/poison.pcap \</w:t>
      </w:r>
      <w:r>
        <w:br/>
      </w:r>
      <w:r>
        <w:rPr>
          <w:rStyle w:val="VerbatimChar"/>
        </w:rPr>
        <w:t xml:space="preserve">            -f 'port 53 or host 192.168.56.10'</w:t>
      </w:r>
    </w:p>
    <w:p>
      <w:pPr>
        <w:pStyle w:val="FirstParagraph"/>
      </w:pPr>
      <w:r>
        <w:t xml:space="preserve">The capture filter limits the pcap to DNS plus any traffic to the</w:t>
      </w:r>
      <w:r>
        <w:t xml:space="preserve"> </w:t>
      </w:r>
      <w:r>
        <w:t xml:space="preserve">attacker’s IP, which keeps it focused on the attack.</w:t>
      </w:r>
    </w:p>
    <w:bookmarkStart w:id="11" w:name="aggregate-counts"/>
    <w:p>
      <w:pPr>
        <w:pStyle w:val="Heading3"/>
      </w:pPr>
      <w:r>
        <w:t xml:space="preserve">3.1 Aggregate counts</w:t>
      </w:r>
    </w:p>
    <w:p>
      <w:pPr>
        <w:pStyle w:val="SourceCode"/>
      </w:pPr>
      <w:r>
        <w:rPr>
          <w:rStyle w:val="VerbatimChar"/>
        </w:rPr>
        <w:t xml:space="preserve">$ tshark -r poison.pcap | wc -l                                # all</w:t>
      </w:r>
      <w:r>
        <w:br/>
      </w:r>
      <w:r>
        <w:rPr>
          <w:rStyle w:val="VerbatimChar"/>
        </w:rPr>
        <w:t xml:space="preserve">$ tshark -r poison.pcap -Y 'dns'                | wc -l        # DNS</w:t>
      </w:r>
      <w:r>
        <w:br/>
      </w:r>
      <w:r>
        <w:rPr>
          <w:rStyle w:val="VerbatimChar"/>
        </w:rPr>
        <w:t xml:space="preserve">$ tshark -r poison.pcap -Y 'ip.src==192.168.56.99 \</w:t>
      </w:r>
      <w:r>
        <w:br/>
      </w:r>
      <w:r>
        <w:rPr>
          <w:rStyle w:val="VerbatimChar"/>
        </w:rPr>
        <w:t xml:space="preserve">        &amp;&amp; udp.dstport==33333 &amp;&amp; dns.flags.response==1' | wc -l  # spoofs</w:t>
      </w:r>
      <w:r>
        <w:br/>
      </w:r>
      <w:r>
        <w:rPr>
          <w:rStyle w:val="VerbatimChar"/>
        </w:rPr>
        <w:t xml:space="preserve">...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packets in the pcap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23 845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packets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23 843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Spoofed replies (src = 192.168.56.99 → :20:33333, response)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23 828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Resolver outbound queries (src = .20 → .99)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 queries from attacker (.10 → .20)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Resolver replies to victim/attacker triggers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 ICMP</w:t>
            </w:r>
            <w:r>
              <w:t xml:space="preserve"> </w:t>
            </w:r>
            <w:r>
              <w:t xml:space="preserve">“port unreachable”</w:t>
            </w:r>
            <w:r>
              <w:t xml:space="preserve"> </w:t>
            </w:r>
            <w:r>
              <w:t xml:space="preserve">replies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Two observations are immediately worth highlighting. First, the count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spoofs (23 828) ≈ 23 843 minus a handful of legitimate frames</w:t>
      </w:r>
      <w:r>
        <w:t xml:space="preserve"> </w:t>
      </w:r>
      <w:r>
        <w:t xml:space="preserve">—</w:t>
      </w:r>
      <w:r>
        <w:t xml:space="preserve"> </w:t>
      </w:r>
      <w:r>
        <w:t xml:space="preserve">the pcap is dominated by the attacker’s flood. Second, the</w:t>
      </w:r>
      <w:r>
        <w:t xml:space="preserve"> </w:t>
      </w:r>
      <w:r>
        <w:rPr>
          <w:b/>
          <w:bCs/>
        </w:rPr>
        <w:t xml:space="preserve">0 ICMP</w:t>
      </w:r>
      <w:r>
        <w:rPr>
          <w:b/>
          <w:bCs/>
        </w:rPr>
        <w:t xml:space="preserve"> </w:t>
      </w:r>
      <w:r>
        <w:rPr>
          <w:b/>
          <w:bCs/>
        </w:rPr>
        <w:t xml:space="preserve">unreachables</w:t>
      </w:r>
      <w:r>
        <w:t xml:space="preserve"> </w:t>
      </w:r>
      <w:r>
        <w:t xml:space="preserve">confirms</w:t>
      </w:r>
      <w:r>
        <w:t xml:space="preserve"> </w:t>
      </w:r>
      <w:r>
        <w:rPr>
          <w:rStyle w:val="VerbatimChar"/>
        </w:rPr>
        <w:t xml:space="preserve">rp_filter</w:t>
      </w:r>
      <w:r>
        <w:t xml:space="preserve"> </w:t>
      </w:r>
      <w:r>
        <w:t xml:space="preserve">did not drop a single spoof; if</w:t>
      </w:r>
      <w:r>
        <w:t xml:space="preserve"> </w:t>
      </w:r>
      <w:r>
        <w:t xml:space="preserve">the kernel had dropped them, every spoof outside an open trigger</w:t>
      </w:r>
      <w:r>
        <w:t xml:space="preserve"> </w:t>
      </w:r>
      <w:r>
        <w:t xml:space="preserve">window would have generated an ICMP reply.</w:t>
      </w:r>
    </w:p>
    <w:bookmarkEnd w:id="11"/>
    <w:bookmarkEnd w:id="12"/>
    <w:bookmarkStart w:id="22" w:name="transaction-id-and-source-port-analysis"/>
    <w:p>
      <w:pPr>
        <w:pStyle w:val="Heading2"/>
      </w:pPr>
      <w:r>
        <w:t xml:space="preserve">4. Transaction ID and source-port analysis</w:t>
      </w:r>
    </w:p>
    <w:bookmarkStart w:id="16" w:name="source-port-entropy-collapse"/>
    <w:p>
      <w:pPr>
        <w:pStyle w:val="Heading3"/>
      </w:pPr>
      <w:r>
        <w:t xml:space="preserve">4.1 Source-port entropy collapse</w:t>
      </w:r>
    </w:p>
    <w:p>
      <w:pPr>
        <w:pStyle w:val="FirstParagraph"/>
      </w:pPr>
      <w:r>
        <w:t xml:space="preserve">Modern resolvers randomize their UDP source port for each outbound</w:t>
      </w:r>
      <w:r>
        <w:t xml:space="preserve"> </w:t>
      </w:r>
      <w:r>
        <w:t xml:space="preserve">query (RFC 5452). The lab’s Unbound config pins it to</w:t>
      </w:r>
      <w:r>
        <w:t xml:space="preserve"> </w:t>
      </w:r>
      <w:r>
        <w:rPr>
          <w:rStyle w:val="VerbatimChar"/>
        </w:rPr>
        <w:t xml:space="preserve">33333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outgoing-port-permit: "33333"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outgoing-port-avoid: "0-65535"</w:t>
      </w:r>
      <w:r>
        <w:t xml:space="preserve">.</w:t>
      </w:r>
      <w:r>
        <w:t xml:space="preserve"> </w:t>
      </w:r>
      <w:r>
        <w:t xml:space="preserve">A histogram over the resolver’s 5 outbound queries:</w:t>
      </w:r>
    </w:p>
    <w:p>
      <w:pPr>
        <w:pStyle w:val="SourceCode"/>
      </w:pPr>
      <w:r>
        <w:rPr>
          <w:rStyle w:val="VerbatimChar"/>
        </w:rPr>
        <w:t xml:space="preserve">$ tshark -Y 'ip.src==192.168.56.20 &amp;&amp; ip.dst==192.168.56.99' \</w:t>
      </w:r>
      <w:r>
        <w:br/>
      </w:r>
      <w:r>
        <w:rPr>
          <w:rStyle w:val="VerbatimChar"/>
        </w:rPr>
        <w:t xml:space="preserve">         -T fields -e udp.srcport | sort | uniq -c</w:t>
      </w:r>
      <w:r>
        <w:br/>
      </w:r>
      <w:r>
        <w:rPr>
          <w:rStyle w:val="VerbatimChar"/>
        </w:rPr>
        <w:t xml:space="preserve">      5 33333</w:t>
      </w:r>
    </w:p>
    <w:p>
      <w:pPr>
        <w:pStyle w:val="FirstParagraph"/>
      </w:pPr>
      <w:r>
        <w:t xml:space="preserve">All 5 queries used port 33333 — port entropy is exactly</w:t>
      </w:r>
      <w:r>
        <w:t xml:space="preserve"> </w:t>
      </w:r>
      <w:r>
        <w:rPr>
          <w:b/>
          <w:bCs/>
        </w:rPr>
        <w:t xml:space="preserve">0 bits</w:t>
      </w:r>
      <w:r>
        <w:t xml:space="preserve">.</w:t>
      </w:r>
    </w:p>
    <w:p>
      <w:pPr>
        <w:pStyle w:val="CaptionedFigure"/>
      </w:pPr>
      <w:r>
        <w:drawing>
          <wp:inline>
            <wp:extent cx="5334000" cy="2274936"/>
            <wp:effectExtent b="0" l="0" r="0" t="0"/>
            <wp:docPr descr="Source-port entropy: hardened resolver vs. lab" title="" id="14" name="Picture"/>
            <a:graphic>
              <a:graphicData uri="http://schemas.openxmlformats.org/drawingml/2006/picture">
                <pic:pic>
                  <pic:nvPicPr>
                    <pic:cNvPr descr="../screenshots/png/08-1-port-entropy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4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Source-port entropy: hardened resolver vs. lab</w:t>
      </w:r>
    </w:p>
    <w:bookmarkEnd w:id="16"/>
    <w:bookmarkStart w:id="17" w:name="transaction-id-values-per-trigger-window"/>
    <w:p>
      <w:pPr>
        <w:pStyle w:val="Heading3"/>
      </w:pPr>
      <w:r>
        <w:t xml:space="preserve">4.2 Transaction ID values per trigger window</w:t>
      </w:r>
    </w:p>
    <w:p>
      <w:pPr>
        <w:pStyle w:val="FirstParagraph"/>
      </w:pPr>
      <w:r>
        <w:rPr>
          <w:rStyle w:val="VerbatimChar"/>
        </w:rPr>
        <w:t xml:space="preserve">tshark</w:t>
      </w:r>
      <w:r>
        <w:t xml:space="preserve"> </w:t>
      </w:r>
      <w:r>
        <w:t xml:space="preserve">of the five outbound queries:</w:t>
      </w:r>
    </w:p>
    <w:p>
      <w:pPr>
        <w:pStyle w:val="SourceCode"/>
      </w:pPr>
      <w:r>
        <w:rPr>
          <w:rStyle w:val="VerbatimChar"/>
        </w:rPr>
        <w:t xml:space="preserve">frame  t (s)    udp.srcport  dns.id</w:t>
      </w:r>
      <w:r>
        <w:br/>
      </w:r>
      <w:r>
        <w:rPr>
          <w:rStyle w:val="VerbatimChar"/>
        </w:rPr>
        <w:t xml:space="preserve">113    0.047    33333        0xa6bb  (42 683)</w:t>
      </w:r>
      <w:r>
        <w:br/>
      </w:r>
      <w:r>
        <w:rPr>
          <w:rStyle w:val="VerbatimChar"/>
        </w:rPr>
        <w:t xml:space="preserve">2 267  0.427    33333        0xab44  (43 844)</w:t>
      </w:r>
      <w:r>
        <w:br/>
      </w:r>
      <w:r>
        <w:rPr>
          <w:rStyle w:val="VerbatimChar"/>
        </w:rPr>
        <w:t xml:space="preserve">4 414  0.808    33333        0x762c  (30 252)</w:t>
      </w:r>
      <w:r>
        <w:br/>
      </w:r>
      <w:r>
        <w:rPr>
          <w:rStyle w:val="VerbatimChar"/>
        </w:rPr>
        <w:t xml:space="preserve">8 812  1.563    33333        0x0c87  (3 207)</w:t>
      </w:r>
      <w:r>
        <w:br/>
      </w:r>
      <w:r>
        <w:rPr>
          <w:rStyle w:val="VerbatimChar"/>
        </w:rPr>
        <w:t xml:space="preserve">13 030 2.319    33333        0x492c  (18 732)</w:t>
      </w:r>
    </w:p>
    <w:p>
      <w:pPr>
        <w:pStyle w:val="FirstParagraph"/>
      </w:pPr>
      <w:r>
        <w:t xml:space="preserve">The five txids span a wide range and look uniformly random, which is</w:t>
      </w:r>
      <w:r>
        <w:t xml:space="preserve"> </w:t>
      </w:r>
      <w:r>
        <w:t xml:space="preserve">expected from Unbound’s CSPRNG. Each value is the only thing the</w:t>
      </w:r>
      <w:r>
        <w:t xml:space="preserve"> </w:t>
      </w:r>
      <w:r>
        <w:t xml:space="preserve">attacker doesn’t know in advance; everything else (resolver IP, port,</w:t>
      </w:r>
      <w:r>
        <w:t xml:space="preserve"> </w:t>
      </w:r>
      <w:r>
        <w:t xml:space="preserve">question section, source IP) is fixed and observable.</w:t>
      </w:r>
    </w:p>
    <w:bookmarkEnd w:id="17"/>
    <w:bookmarkStart w:id="21" w:name="spoof-flood-characteristics"/>
    <w:p>
      <w:pPr>
        <w:pStyle w:val="Heading3"/>
      </w:pPr>
      <w:r>
        <w:t xml:space="preserve">4.3 Spoof flood characteristics</w:t>
      </w:r>
    </w:p>
    <w:p>
      <w:pPr>
        <w:pStyle w:val="FirstParagraph"/>
      </w:pPr>
      <w:r>
        <w:rPr>
          <w:rStyle w:val="VerbatimChar"/>
        </w:rPr>
        <w:t xml:space="preserve">spoofer.py</w:t>
      </w:r>
      <w:r>
        <w:t xml:space="preserve"> </w:t>
      </w:r>
      <w:r>
        <w:t xml:space="preserve">builds a template packet once with UDP checksum disabled</w:t>
      </w:r>
      <w:r>
        <w:t xml:space="preserve"> </w:t>
      </w:r>
      <w:r>
        <w:t xml:space="preserve">(legal per RFC 768), then in a tight loop rewrites just the 2 txid</w:t>
      </w:r>
      <w:r>
        <w:t xml:space="preserve"> </w:t>
      </w:r>
      <w:r>
        <w:t xml:space="preserve">bytes of the template and sends through a persistent</w:t>
      </w:r>
      <w:r>
        <w:t xml:space="preserve"> </w:t>
      </w:r>
      <w:r>
        <w:rPr>
          <w:rStyle w:val="VerbatimChar"/>
        </w:rPr>
        <w:t xml:space="preserve">socket.SOCK_RAW + IP_HDRINCL</w:t>
      </w:r>
      <w:r>
        <w:t xml:space="preserve"> </w:t>
      </w:r>
      <w:r>
        <w:t xml:space="preserve">socket. Per-second packet rate from the</w:t>
      </w:r>
      <w:r>
        <w:t xml:space="preserve"> </w:t>
      </w:r>
      <w:r>
        <w:t xml:space="preserve">pcap:</w:t>
      </w:r>
    </w:p>
    <w:p>
      <w:pPr>
        <w:pStyle w:val="CaptionedFigure"/>
      </w:pPr>
      <w:r>
        <w:drawing>
          <wp:inline>
            <wp:extent cx="5334000" cy="2618509"/>
            <wp:effectExtent b="0" l="0" r="0" t="0"/>
            <wp:docPr descr="Sustained ~5,800 packets/sec spoof flood" title="" id="19" name="Picture"/>
            <a:graphic>
              <a:graphicData uri="http://schemas.openxmlformats.org/drawingml/2006/picture">
                <pic:pic>
                  <pic:nvPicPr>
                    <pic:cNvPr descr="../screenshots/png/08-3-spoof-rat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8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Sustained ~5,800 packets/sec spoof flood</w:t>
      </w:r>
    </w:p>
    <w:p>
      <w:pPr>
        <w:pStyle w:val="BodyText"/>
      </w:pPr>
      <w:r>
        <w:t xml:space="preserve">Sustained rate is ~5 800 pps. One full sweep of the 16-bit txid space</w:t>
      </w:r>
      <w:r>
        <w:t xml:space="preserve"> </w:t>
      </w:r>
      <w:r>
        <w:t xml:space="preserve">takes 65 536 / 5 800 ≈ 11.3 s. The flood drops to ~0 in second 4–5</w:t>
      </w:r>
      <w:r>
        <w:t xml:space="preserve"> </w:t>
      </w:r>
      <w:r>
        <w:t xml:space="preserve">because the spoofer’s</w:t>
      </w:r>
      <w:r>
        <w:t xml:space="preserve"> </w:t>
      </w:r>
      <w:r>
        <w:rPr>
          <w:rStyle w:val="VerbatimChar"/>
        </w:rPr>
        <w:t xml:space="preserve">verify_poisoned</w:t>
      </w:r>
      <w:r>
        <w:t xml:space="preserve"> </w:t>
      </w:r>
      <w:r>
        <w:t xml:space="preserve">check (running every 2 s in</w:t>
      </w:r>
      <w:r>
        <w:t xml:space="preserve"> </w:t>
      </w:r>
      <w:r>
        <w:t xml:space="preserve">the main thread) detected the cache had been poisoned and the flood</w:t>
      </w:r>
      <w:r>
        <w:t xml:space="preserve"> </w:t>
      </w:r>
      <w:r>
        <w:t xml:space="preserve">thread exited.</w:t>
      </w:r>
    </w:p>
    <w:bookmarkEnd w:id="21"/>
    <w:bookmarkEnd w:id="22"/>
    <w:bookmarkStart w:id="28" w:name="X1a26f425fc86e540b2cbda9cfab7ca5ff241043"/>
    <w:p>
      <w:pPr>
        <w:pStyle w:val="Heading2"/>
      </w:pPr>
      <w:r>
        <w:t xml:space="preserve">5. Why the attack succeeded — race-window timing</w:t>
      </w:r>
    </w:p>
    <w:p>
      <w:pPr>
        <w:pStyle w:val="FirstParagraph"/>
      </w:pPr>
      <w:r>
        <w:t xml:space="preserve">The full attack was over 4.2 wall-clock seconds (from</w:t>
      </w:r>
      <w:r>
        <w:t xml:space="preserve"> </w:t>
      </w:r>
      <w:r>
        <w:rPr>
          <w:rStyle w:val="VerbatimChar"/>
        </w:rPr>
        <w:t xml:space="preserve">[*] spoofing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[+] poisoned</w:t>
      </w:r>
      <w:r>
        <w:t xml:space="preserve">), of which ~3.3 s was capture time. The single</w:t>
      </w:r>
      <w:r>
        <w:t xml:space="preserve"> </w:t>
      </w:r>
      <w:r>
        <w:t xml:space="preserve">spoofed reply that won the race is</w:t>
      </w:r>
      <w:r>
        <w:t xml:space="preserve"> </w:t>
      </w:r>
      <w:r>
        <w:rPr>
          <w:b/>
          <w:bCs/>
        </w:rPr>
        <w:t xml:space="preserve">frame 18 742 at t = 3.297 s</w:t>
      </w:r>
      <w:r>
        <w:t xml:space="preserve">,</w:t>
      </w:r>
      <w:r>
        <w:t xml:space="preserve"> </w:t>
      </w:r>
      <w:r>
        <w:t xml:space="preserve">carrying</w:t>
      </w:r>
      <w:r>
        <w:t xml:space="preserve"> </w:t>
      </w:r>
      <w:r>
        <w:rPr>
          <w:rStyle w:val="VerbatimChar"/>
        </w:rPr>
        <w:t xml:space="preserve">dns.id = 0x492c</w:t>
      </w:r>
      <w:r>
        <w:t xml:space="preserve">. It matched the resolver’s outbound query</w:t>
      </w:r>
      <w:r>
        <w:t xml:space="preserve"> </w:t>
      </w:r>
      <w:r>
        <w:t xml:space="preserve">issued at t = 2.319 s (</w:t>
      </w:r>
      <w:r>
        <w:rPr>
          <w:rStyle w:val="VerbatimChar"/>
        </w:rPr>
        <w:t xml:space="preserve">trigger #5</w:t>
      </w:r>
      <w:r>
        <w:t xml:space="preserve">).</w:t>
      </w:r>
    </w:p>
    <w:bookmarkStart w:id="26" w:name="trigger-by-trigger-accounting"/>
    <w:p>
      <w:pPr>
        <w:pStyle w:val="Heading3"/>
      </w:pPr>
      <w:r>
        <w:t xml:space="preserve">5.1 Trigger-by-trigger accounting</w:t>
      </w:r>
    </w:p>
    <w:p>
      <w:pPr>
        <w:pStyle w:val="FirstParagraph"/>
      </w:pPr>
      <w:r>
        <w:t xml:space="preserve">The diagram below maps each of the resolver’s five outbound queries to</w:t>
      </w:r>
      <w:r>
        <w:t xml:space="preserve"> </w:t>
      </w:r>
      <w:r>
        <w:t xml:space="preserve">where the spoofer’s sequential txid sweep was at that moment, and</w:t>
      </w:r>
      <w:r>
        <w:t xml:space="preserve"> </w:t>
      </w:r>
      <w:r>
        <w:t xml:space="preserve">whether the flood reached the resolver’s chosen txid before either</w:t>
      </w:r>
      <w:r>
        <w:t xml:space="preserve"> </w:t>
      </w:r>
      <w:r>
        <w:t xml:space="preserve">(a) the 5-second forwarder timeout closed the race window, or (b) the</w:t>
      </w:r>
      <w:r>
        <w:t xml:space="preserve"> </w:t>
      </w:r>
      <w:r>
        <w:t xml:space="preserve">spoofer halted the flood after detecting success.</w:t>
      </w:r>
    </w:p>
    <w:p>
      <w:pPr>
        <w:pStyle w:val="CaptionedFigure"/>
      </w:pPr>
      <w:r>
        <w:drawing>
          <wp:inline>
            <wp:extent cx="5334000" cy="2736573"/>
            <wp:effectExtent b="0" l="0" r="0" t="0"/>
            <wp:docPr descr="Race-window timing — only trigger 5 had its txid swept inside the window" title="" id="24" name="Picture"/>
            <a:graphic>
              <a:graphicData uri="http://schemas.openxmlformats.org/drawingml/2006/picture">
                <pic:pic>
                  <pic:nvPicPr>
                    <pic:cNvPr descr="../screenshots/png/08-4-race-window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6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Race-window timing — only trigger 5 had its txid swept inside the window</w:t>
      </w:r>
    </w:p>
    <w:p>
      <w:pPr>
        <w:pStyle w:val="BodyText"/>
      </w:pPr>
      <w:r>
        <w:t xml:space="preserve">Reading top-to-bottom: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Trigger fires</w:t>
            </w:r>
          </w:p>
        </w:tc>
        <w:tc>
          <w:tcPr/>
          <w:p>
            <w:pPr>
              <w:pStyle w:val="Compact"/>
            </w:pPr>
            <w:r>
              <w:t xml:space="preserve">Resolver chose txid</w:t>
            </w:r>
          </w:p>
        </w:tc>
        <w:tc>
          <w:tcPr/>
          <w:p>
            <w:pPr>
              <w:pStyle w:val="Compact"/>
            </w:pPr>
            <w:r>
              <w:t xml:space="preserve">What the flood did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 = 0.05 s</w:t>
            </w:r>
          </w:p>
        </w:tc>
        <w:tc>
          <w:tcPr/>
          <w:p>
            <w:pPr>
              <w:pStyle w:val="Compact"/>
            </w:pPr>
            <w:r>
              <w:t xml:space="preserve">0xa6bb (42 683)</w:t>
            </w:r>
          </w:p>
        </w:tc>
        <w:tc>
          <w:tcPr/>
          <w:p>
            <w:pPr>
              <w:pStyle w:val="Compact"/>
            </w:pPr>
            <w:r>
              <w:t xml:space="preserve">flood would reach this at t ≈ 7.36 s, but it stopped at t = 3.6 s</w:t>
            </w:r>
          </w:p>
        </w:tc>
        <w:tc>
          <w:tcPr/>
          <w:p>
            <w:pPr>
              <w:pStyle w:val="Compact"/>
            </w:pPr>
            <w:r>
              <w:t xml:space="preserve">❌ never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 = 0.43 s</w:t>
            </w:r>
          </w:p>
        </w:tc>
        <w:tc>
          <w:tcPr/>
          <w:p>
            <w:pPr>
              <w:pStyle w:val="Compact"/>
            </w:pPr>
            <w:r>
              <w:t xml:space="preserve">0xab44 (43 844)</w:t>
            </w:r>
          </w:p>
        </w:tc>
        <w:tc>
          <w:tcPr/>
          <w:p>
            <w:pPr>
              <w:pStyle w:val="Compact"/>
            </w:pPr>
            <w:r>
              <w:t xml:space="preserve">flood would reach at t ≈ 7.56 s; stopped at 3.6 s</w:t>
            </w:r>
          </w:p>
        </w:tc>
        <w:tc>
          <w:tcPr/>
          <w:p>
            <w:pPr>
              <w:pStyle w:val="Compact"/>
            </w:pPr>
            <w:r>
              <w:t xml:space="preserve">❌ never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 = 0.81 s</w:t>
            </w:r>
          </w:p>
        </w:tc>
        <w:tc>
          <w:tcPr/>
          <w:p>
            <w:pPr>
              <w:pStyle w:val="Compact"/>
            </w:pPr>
            <w:r>
              <w:t xml:space="preserve">0x762c (30 252)</w:t>
            </w:r>
          </w:p>
        </w:tc>
        <w:tc>
          <w:tcPr/>
          <w:p>
            <w:pPr>
              <w:pStyle w:val="Compact"/>
            </w:pPr>
            <w:r>
              <w:t xml:space="preserve">flood would reach at t ≈ 5.22 s; stopped at 3.6 s</w:t>
            </w:r>
          </w:p>
        </w:tc>
        <w:tc>
          <w:tcPr/>
          <w:p>
            <w:pPr>
              <w:pStyle w:val="Compact"/>
            </w:pPr>
            <w:r>
              <w:t xml:space="preserve">❌ never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 = 1.56 s</w:t>
            </w:r>
          </w:p>
        </w:tc>
        <w:tc>
          <w:tcPr/>
          <w:p>
            <w:pPr>
              <w:pStyle w:val="Compact"/>
            </w:pPr>
            <w:r>
              <w:t xml:space="preserve">0x0c87 (3 207)</w:t>
            </w:r>
          </w:p>
        </w:tc>
        <w:tc>
          <w:tcPr/>
          <w:p>
            <w:pPr>
              <w:pStyle w:val="Compact"/>
            </w:pPr>
            <w:r>
              <w:t xml:space="preserve">flood already swept this on</w:t>
            </w:r>
            <w:r>
              <w:t xml:space="preserve"> </w:t>
            </w:r>
            <w:r>
              <w:rPr>
                <w:b/>
                <w:bCs/>
              </w:rPr>
              <w:t xml:space="preserve">first sweep</w:t>
            </w:r>
            <w:r>
              <w:t xml:space="preserve"> </w:t>
            </w:r>
            <w:r>
              <w:t xml:space="preserve">at t ≈ 0.55 s —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the trigger fired (frame 3 214). Next sweep would be t ≈ 11.85 s, well past flood-end.</w:t>
            </w:r>
          </w:p>
        </w:tc>
        <w:tc>
          <w:tcPr/>
          <w:p>
            <w:pPr>
              <w:pStyle w:val="Compact"/>
            </w:pPr>
            <w:r>
              <w:t xml:space="preserve">❌ port wasn’t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 = 2.32 s</w:t>
            </w:r>
          </w:p>
        </w:tc>
        <w:tc>
          <w:tcPr/>
          <w:p>
            <w:pPr>
              <w:pStyle w:val="Compact"/>
            </w:pPr>
            <w:r>
              <w:t xml:space="preserve">0x492c (18 732)</w:t>
            </w:r>
          </w:p>
        </w:tc>
        <w:tc>
          <w:tcPr/>
          <w:p>
            <w:pPr>
              <w:pStyle w:val="Compact"/>
            </w:pPr>
            <w:r>
              <w:t xml:space="preserve">flood reaches this on first sweep at t ≈ 3.23 s;</w:t>
            </w:r>
            <w:r>
              <w:t xml:space="preserve"> </w:t>
            </w:r>
            <w:r>
              <w:rPr>
                <w:b/>
                <w:bCs/>
              </w:rPr>
              <w:t xml:space="preserve">inside</w:t>
            </w:r>
            <w:r>
              <w:t xml:space="preserve"> </w:t>
            </w:r>
            <w:r>
              <w:t xml:space="preserve">the 5 s window</w:t>
            </w:r>
          </w:p>
        </w:tc>
        <w:tc>
          <w:tcPr/>
          <w:p>
            <w:pPr>
              <w:pStyle w:val="Compact"/>
            </w:pPr>
            <w:r>
              <w:t xml:space="preserve">✅ matched at frame 18 742</w:t>
            </w:r>
          </w:p>
        </w:tc>
      </w:tr>
    </w:tbl>
    <w:p>
      <w:pPr>
        <w:pStyle w:val="BodyText"/>
      </w:pPr>
      <w:r>
        <w:t xml:space="preserve">Trigger 4 is the most interesting near-miss: the flood actually emitted</w:t>
      </w:r>
      <w:r>
        <w:t xml:space="preserve"> </w:t>
      </w:r>
      <w:r>
        <w:t xml:space="preserve">a packet with the correct txid (frame 3 214 at t = 0.601 s), but it</w:t>
      </w:r>
      <w:r>
        <w:t xml:space="preserve"> </w:t>
      </w:r>
      <w:r>
        <w:t xml:space="preserve">arrived</w:t>
      </w:r>
      <w:r>
        <w:t xml:space="preserve"> </w:t>
      </w:r>
      <w:r>
        <w:rPr>
          <w:b/>
          <w:bCs/>
        </w:rPr>
        <w:t xml:space="preserve">0.96 s before the resolver opened the matching socket on</w:t>
      </w:r>
      <w:r>
        <w:rPr>
          <w:b/>
          <w:bCs/>
        </w:rPr>
        <w:t xml:space="preserve"> </w:t>
      </w:r>
      <w:r>
        <w:rPr>
          <w:b/>
          <w:bCs/>
        </w:rPr>
        <w:t xml:space="preserve">port 33333</w:t>
      </w:r>
      <w:r>
        <w:t xml:space="preserve"> </w:t>
      </w:r>
      <w:r>
        <w:t xml:space="preserve">for trigger 4. The kernel had nothing listening on</w:t>
      </w:r>
      <w:r>
        <w:t xml:space="preserve"> </w:t>
      </w:r>
      <w:r>
        <w:t xml:space="preserve">33333 at that moment, so the spoof was silently dropped — and yet</w:t>
      </w:r>
      <w:r>
        <w:t xml:space="preserve"> </w:t>
      </w:r>
      <w:r>
        <w:t xml:space="preserve">this is recorded in the pcap as evidence of how fragile the timing</w:t>
      </w:r>
      <w:r>
        <w:t xml:space="preserve"> </w:t>
      </w:r>
      <w:r>
        <w:t xml:space="preserve">window is.</w:t>
      </w:r>
    </w:p>
    <w:bookmarkEnd w:id="26"/>
    <w:bookmarkStart w:id="27" w:name="the-winning-packet"/>
    <w:p>
      <w:pPr>
        <w:pStyle w:val="Heading3"/>
      </w:pPr>
      <w:r>
        <w:t xml:space="preserve">5.2 The winning packet</w:t>
      </w:r>
    </w:p>
    <w:p>
      <w:pPr>
        <w:pStyle w:val="SourceCode"/>
      </w:pPr>
      <w:r>
        <w:rPr>
          <w:rStyle w:val="VerbatimChar"/>
        </w:rPr>
        <w:t xml:space="preserve">$ tshark -r poison.pcap -Y 'frame.number==18742' -V</w:t>
      </w:r>
      <w:r>
        <w:br/>
      </w:r>
      <w:r>
        <w:rPr>
          <w:rStyle w:val="VerbatimChar"/>
        </w:rPr>
        <w:t xml:space="preserve">Frame 18742: 90 bytes on wire</w:t>
      </w:r>
      <w:r>
        <w:br/>
      </w:r>
      <w:r>
        <w:rPr>
          <w:rStyle w:val="VerbatimChar"/>
        </w:rPr>
        <w:t xml:space="preserve">  Arrival Time: ... t = 3.297 s relative to start of capture</w:t>
      </w:r>
      <w:r>
        <w:br/>
      </w:r>
      <w:r>
        <w:rPr>
          <w:rStyle w:val="VerbatimChar"/>
        </w:rPr>
        <w:t xml:space="preserve">Internet Protocol Version 4</w:t>
      </w:r>
      <w:r>
        <w:br/>
      </w:r>
      <w:r>
        <w:rPr>
          <w:rStyle w:val="VerbatimChar"/>
        </w:rPr>
        <w:t xml:space="preserve">  Source Address: 192.168.56.99      (forwarder, impersonated)</w:t>
      </w:r>
      <w:r>
        <w:br/>
      </w:r>
      <w:r>
        <w:rPr>
          <w:rStyle w:val="VerbatimChar"/>
        </w:rPr>
        <w:t xml:space="preserve">  Destination Address: 192.168.56.20  (resolver)</w:t>
      </w:r>
      <w:r>
        <w:br/>
      </w:r>
      <w:r>
        <w:rPr>
          <w:rStyle w:val="VerbatimChar"/>
        </w:rPr>
        <w:t xml:space="preserve">User Datagram Protocol</w:t>
      </w:r>
      <w:r>
        <w:br/>
      </w:r>
      <w:r>
        <w:rPr>
          <w:rStyle w:val="VerbatimChar"/>
        </w:rPr>
        <w:t xml:space="preserve">  Source Port: 53</w:t>
      </w:r>
      <w:r>
        <w:br/>
      </w:r>
      <w:r>
        <w:rPr>
          <w:rStyle w:val="VerbatimChar"/>
        </w:rPr>
        <w:t xml:space="preserve">  Destination Port: 33333             (matches resolver's pinned port)</w:t>
      </w:r>
      <w:r>
        <w:br/>
      </w:r>
      <w:r>
        <w:rPr>
          <w:rStyle w:val="VerbatimChar"/>
        </w:rPr>
        <w:t xml:space="preserve">Domain Name System (response)</w:t>
      </w:r>
      <w:r>
        <w:br/>
      </w:r>
      <w:r>
        <w:rPr>
          <w:rStyle w:val="VerbatimChar"/>
        </w:rPr>
        <w:t xml:space="preserve">  Transaction ID: 0x492c              (matches outstanding query)</w:t>
      </w:r>
      <w:r>
        <w:br/>
      </w:r>
      <w:r>
        <w:rPr>
          <w:rStyle w:val="VerbatimChar"/>
        </w:rPr>
        <w:t xml:space="preserve">  Flags: 0x8580 (Response, Authoritative)</w:t>
      </w:r>
      <w:r>
        <w:br/>
      </w:r>
      <w:r>
        <w:rPr>
          <w:rStyle w:val="VerbatimChar"/>
        </w:rPr>
        <w:t xml:space="preserve">  Questions: 1</w:t>
      </w:r>
      <w:r>
        <w:br/>
      </w:r>
      <w:r>
        <w:rPr>
          <w:rStyle w:val="VerbatimChar"/>
        </w:rPr>
        <w:t xml:space="preserve">    www.target.lab: type A, class IN</w:t>
      </w:r>
      <w:r>
        <w:br/>
      </w:r>
      <w:r>
        <w:rPr>
          <w:rStyle w:val="VerbatimChar"/>
        </w:rPr>
        <w:t xml:space="preserve">  Answers: 1</w:t>
      </w:r>
      <w:r>
        <w:br/>
      </w:r>
      <w:r>
        <w:rPr>
          <w:rStyle w:val="VerbatimChar"/>
        </w:rPr>
        <w:t xml:space="preserve">    www.target.lab: type A, class IN</w:t>
      </w:r>
      <w:r>
        <w:br/>
      </w:r>
      <w:r>
        <w:rPr>
          <w:rStyle w:val="VerbatimChar"/>
        </w:rPr>
        <w:t xml:space="preserve">      Time to live: 86400</w:t>
      </w:r>
      <w:r>
        <w:br/>
      </w:r>
      <w:r>
        <w:rPr>
          <w:rStyle w:val="VerbatimChar"/>
        </w:rPr>
        <w:t xml:space="preserve">      Address: 192.168.56.10           (attacker's web server)</w:t>
      </w:r>
    </w:p>
    <w:p>
      <w:pPr>
        <w:pStyle w:val="FirstParagraph"/>
      </w:pPr>
      <w:r>
        <w:t xml:space="preserve">All four matched fields — destination IP, destination port, txid, and</w:t>
      </w:r>
      <w:r>
        <w:t xml:space="preserve"> </w:t>
      </w:r>
      <w:r>
        <w:t xml:space="preserve">question section — line up exactly with what unbound was waiting for.</w:t>
      </w:r>
      <w:r>
        <w:t xml:space="preserve"> </w:t>
      </w:r>
      <w:r>
        <w:t xml:space="preserve">With validator unloaded (</w:t>
      </w:r>
      <w:r>
        <w:rPr>
          <w:rStyle w:val="VerbatimChar"/>
        </w:rPr>
        <w:t xml:space="preserve">module-config: "iterator"</w:t>
      </w:r>
      <w:r>
        <w:t xml:space="preserve">) and bailiwick</w:t>
      </w:r>
      <w:r>
        <w:t xml:space="preserve"> </w:t>
      </w:r>
      <w:r>
        <w:t xml:space="preserve">checks disabled (</w:t>
      </w:r>
      <w:r>
        <w:rPr>
          <w:rStyle w:val="VerbatimChar"/>
        </w:rPr>
        <w:t xml:space="preserve">harden-glue: no</w:t>
      </w:r>
      <w:r>
        <w:t xml:space="preserve">), unbound accepts the answer and</w:t>
      </w:r>
      <w:r>
        <w:t xml:space="preserve"> </w:t>
      </w:r>
      <w:r>
        <w:t xml:space="preserve">caches it for the full 86 400 seconds the spoof claimed.</w:t>
      </w:r>
    </w:p>
    <w:bookmarkEnd w:id="27"/>
    <w:bookmarkEnd w:id="28"/>
    <w:bookmarkStart w:id="32" w:name="why-it-succeeded-entropy-budget"/>
    <w:p>
      <w:pPr>
        <w:pStyle w:val="Heading2"/>
      </w:pPr>
      <w:r>
        <w:t xml:space="preserve">6. Why it succeeded — entropy budget</w:t>
      </w:r>
    </w:p>
    <w:p>
      <w:pPr>
        <w:pStyle w:val="FirstParagraph"/>
      </w:pPr>
      <w:r>
        <w:t xml:space="preserve">The attacker’s job is to defeat all of unbound’s reply-validation</w:t>
      </w:r>
      <w:r>
        <w:t xml:space="preserve"> </w:t>
      </w:r>
      <w:r>
        <w:t xml:space="preserve">fields simultaneously. The two columns below are bits of secret</w:t>
      </w:r>
      <w:r>
        <w:t xml:space="preserve"> </w:t>
      </w:r>
      <w:r>
        <w:t xml:space="preserve">entropy the attacker would have to brute-force to be confident of a</w:t>
      </w:r>
      <w:r>
        <w:t xml:space="preserve"> </w:t>
      </w:r>
      <w:r>
        <w:t xml:space="preserve">match:</w:t>
      </w:r>
    </w:p>
    <w:p>
      <w:pPr>
        <w:pStyle w:val="CaptionedFigure"/>
      </w:pPr>
      <w:r>
        <w:drawing>
          <wp:inline>
            <wp:extent cx="5334000" cy="2759132"/>
            <wp:effectExtent b="0" l="0" r="0" t="0"/>
            <wp:docPr descr="Entropy budget: hardened resolver vs. this lab" title="" id="30" name="Picture"/>
            <a:graphic>
              <a:graphicData uri="http://schemas.openxmlformats.org/drawingml/2006/picture">
                <pic:pic>
                  <pic:nvPicPr>
                    <pic:cNvPr descr="../screenshots/png/09-entropy-budget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9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Entropy budget: hardened resolver vs. this lab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unbound checks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Bits — hardened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Bits — this 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Destination 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(resolver IP is public)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Destination UDP 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~14.8 (RFC 5452 ephemeral range)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(pinned)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 section incl. 0x20 mixed-case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 (12-char qname)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use-caps-for-id: no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secret entropy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~35.8 bits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16 bits</w:t>
            </w:r>
          </w:p>
        </w:tc>
      </w:tr>
    </w:tbl>
    <w:p>
      <w:pPr>
        <w:pStyle w:val="BodyText"/>
      </w:pPr>
      <w:r>
        <w:t xml:space="preserve">35.8 bits requires on average ~2³⁵ = 34 billion spoofed packets per</w:t>
      </w:r>
      <w:r>
        <w:t xml:space="preserve"> </w:t>
      </w:r>
      <w:r>
        <w:t xml:space="preserve">trigger window — roughly an hour at our 5 800 pps even on a perfect</w:t>
      </w:r>
      <w:r>
        <w:t xml:space="preserve"> </w:t>
      </w:r>
      <w:r>
        <w:t xml:space="preserve">local network, in practice many days from a real off-path attacker.</w:t>
      </w:r>
      <w:r>
        <w:t xml:space="preserve"> </w:t>
      </w:r>
      <w:r>
        <w:t xml:space="preserve">16 bits requires only ~32 768 packets on average, which our flood</w:t>
      </w:r>
      <w:r>
        <w:t xml:space="preserve"> </w:t>
      </w:r>
      <w:r>
        <w:t xml:space="preserve">sends in 5.6 seconds — comfortably inside one 5-second window.</w:t>
      </w:r>
    </w:p>
    <w:p>
      <w:pPr>
        <w:pStyle w:val="BodyText"/>
      </w:pPr>
      <w:r>
        <w:t xml:space="preserve">In addition to those four fields, two other defenses were present in</w:t>
      </w:r>
      <w:r>
        <w:t xml:space="preserve"> </w:t>
      </w:r>
      <w:r>
        <w:t xml:space="preserve">the lab but bypassed at the network layer: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Reverse-path filter</w:t>
      </w:r>
      <w:r>
        <w:t xml:space="preserve"> </w:t>
      </w:r>
      <w:r>
        <w:t xml:space="preserve">(</w:t>
      </w:r>
      <w:r>
        <w:rPr>
          <w:rStyle w:val="VerbatimChar"/>
        </w:rPr>
        <w:t xml:space="preserve">rp_filter</w:t>
      </w:r>
      <w:r>
        <w:t xml:space="preserve">) was set to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enp0s8</w:t>
      </w:r>
      <w:r>
        <w:t xml:space="preserve">,</w:t>
      </w:r>
      <w:r>
        <w:t xml:space="preserve"> </w:t>
      </w:r>
      <w:r>
        <w:t xml:space="preserve">letting packets with</w:t>
      </w:r>
      <w:r>
        <w:t xml:space="preserve"> </w:t>
      </w:r>
      <w:r>
        <w:rPr>
          <w:rStyle w:val="VerbatimChar"/>
        </w:rPr>
        <w:t xml:space="preserve">src=192.168.56.99</w:t>
      </w:r>
      <w:r>
        <w:t xml:space="preserve"> </w:t>
      </w:r>
      <w:r>
        <w:t xml:space="preserve">reach unbound. Strict</w:t>
      </w:r>
      <w:r>
        <w:t xml:space="preserve"> </w:t>
      </w:r>
      <w:r>
        <w:rPr>
          <w:rStyle w:val="VerbatimChar"/>
        </w:rPr>
        <w:t xml:space="preserve">rp_filter=1</w:t>
      </w:r>
      <w:r>
        <w:t xml:space="preserve"> </w:t>
      </w:r>
      <w:r>
        <w:t xml:space="preserve">would drop them at the kernel before unbound sees</w:t>
      </w:r>
      <w:r>
        <w:t xml:space="preserve"> </w:t>
      </w:r>
      <w:r>
        <w:t xml:space="preserve">them; the pcap’s 0-count of ICMP unreachables shows we are well</w:t>
      </w:r>
      <w:r>
        <w:t xml:space="preserve"> </w:t>
      </w:r>
      <w:r>
        <w:t xml:space="preserve">past that gate.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Bailiwick checking</w:t>
      </w:r>
      <w:r>
        <w:t xml:space="preserve"> </w:t>
      </w:r>
      <w:r>
        <w:t xml:space="preserve">on glue (</w:t>
      </w:r>
      <w:r>
        <w:rPr>
          <w:rStyle w:val="VerbatimChar"/>
        </w:rPr>
        <w:t xml:space="preserve">harden-glue: yes</w:t>
      </w:r>
      <w:r>
        <w:t xml:space="preserve"> </w:t>
      </w:r>
      <w:r>
        <w:t xml:space="preserve">by default) was</w:t>
      </w:r>
      <w:r>
        <w:t xml:space="preserve"> </w:t>
      </w:r>
      <w:r>
        <w:t xml:space="preserve">disabled. This matters less for a single-record poisoning (no glue</w:t>
      </w:r>
      <w:r>
        <w:t xml:space="preserve"> </w:t>
      </w:r>
      <w:r>
        <w:t xml:space="preserve">is used), but allowed the architecture to be a stepping-stone to</w:t>
      </w:r>
      <w:r>
        <w:t xml:space="preserve"> </w:t>
      </w:r>
      <w:r>
        <w:t xml:space="preserve">Kaminsky-style NS injection.</w:t>
      </w:r>
    </w:p>
    <w:bookmarkEnd w:id="32"/>
    <w:bookmarkStart w:id="33" w:name="reproducibility"/>
    <w:p>
      <w:pPr>
        <w:pStyle w:val="Heading2"/>
      </w:pPr>
      <w:r>
        <w:t xml:space="preserve">7. Reproducibility</w:t>
      </w:r>
    </w:p>
    <w:p>
      <w:pPr>
        <w:pStyle w:val="FirstParagraph"/>
      </w:pPr>
      <w:r>
        <w:t xml:space="preserve">Three independent runs of</w:t>
      </w:r>
      <w:r>
        <w:t xml:space="preserve"> </w:t>
      </w:r>
      <w:r>
        <w:rPr>
          <w:rStyle w:val="VerbatimChar"/>
        </w:rPr>
        <w:t xml:space="preserve">bash lab/scripts/run-part1.sh</w:t>
      </w:r>
      <w:r>
        <w:t xml:space="preserve"> </w:t>
      </w:r>
      <w:r>
        <w:t xml:space="preserve">produced</w:t>
      </w:r>
      <w:r>
        <w:t xml:space="preserve"> </w:t>
      </w:r>
      <w:r>
        <w:t xml:space="preserve">poison times of</w:t>
      </w:r>
      <w:r>
        <w:t xml:space="preserve"> </w:t>
      </w:r>
      <w:r>
        <w:rPr>
          <w:b/>
          <w:bCs/>
        </w:rPr>
        <w:t xml:space="preserve">0.4 s, 1.4 s, and 4.2 s</w:t>
      </w:r>
      <w:r>
        <w:t xml:space="preserve">. The variance comes from</w:t>
      </w:r>
      <w:r>
        <w:t xml:space="preserve"> </w:t>
      </w:r>
      <w:r>
        <w:t xml:space="preserve">which trigger happens to draw a low txid (close to 0) before the</w:t>
      </w:r>
      <w:r>
        <w:t xml:space="preserve"> </w:t>
      </w:r>
      <w:r>
        <w:t xml:space="preserve">flood thread has built up a large lead in its sweep — once the flood</w:t>
      </w:r>
      <w:r>
        <w:t xml:space="preserve"> </w:t>
      </w:r>
      <w:r>
        <w:t xml:space="preserve">is past the chosen txid, the resolver has to wait until either</w:t>
      </w:r>
      <w:r>
        <w:t xml:space="preserve"> </w:t>
      </w:r>
      <w:r>
        <w:t xml:space="preserve">the next sweep completes (~11 s) or the next trigger fires (~6 s).</w:t>
      </w:r>
    </w:p>
    <w:p>
      <w:pPr>
        <w:pStyle w:val="BodyText"/>
      </w:pPr>
      <w:r>
        <w:t xml:space="preserve">The 4.2 s run captured here represents the worst-case timing observed.</w:t>
      </w:r>
      <w:r>
        <w:t xml:space="preserve"> </w:t>
      </w:r>
      <w:r>
        <w:t xml:space="preserve">A median run lands in well under 2 s.</w:t>
      </w:r>
    </w:p>
    <w:bookmarkEnd w:id="33"/>
    <w:bookmarkStart w:id="34" w:name="summary"/>
    <w:p>
      <w:pPr>
        <w:pStyle w:val="Heading2"/>
      </w:pPr>
      <w:r>
        <w:t xml:space="preserve">8. Summary</w:t>
      </w:r>
    </w:p>
    <w:p>
      <w:pPr>
        <w:pStyle w:val="FirstParagraph"/>
      </w:pPr>
      <w:r>
        <w:t xml:space="preserve">The lab’s deliberately-weakened Unbound resolver allowed an off-path</w:t>
      </w:r>
      <w:r>
        <w:t xml:space="preserve"> </w:t>
      </w:r>
      <w:r>
        <w:t xml:space="preserve">DNS cache poisoning attack to succeed in under 5 seconds because the</w:t>
      </w:r>
      <w:r>
        <w:t xml:space="preserve"> </w:t>
      </w:r>
      <w:r>
        <w:t xml:space="preserve">attacker’s required secret entropy was reduced from the ~36 bits a</w:t>
      </w:r>
      <w:r>
        <w:t xml:space="preserve"> </w:t>
      </w:r>
      <w:r>
        <w:t xml:space="preserve">modern hardened resolver would require down to just</w:t>
      </w:r>
      <w:r>
        <w:t xml:space="preserve"> </w:t>
      </w:r>
      <w:r>
        <w:rPr>
          <w:b/>
          <w:bCs/>
        </w:rPr>
        <w:t xml:space="preserve">16 bits</w:t>
      </w:r>
      <w:r>
        <w:t xml:space="preserve"> </w:t>
      </w:r>
      <w:r>
        <w:t xml:space="preserve">—</w:t>
      </w:r>
      <w:r>
        <w:t xml:space="preserve"> </w:t>
      </w:r>
      <w:r>
        <w:t xml:space="preserve">the DNS transaction ID. With source port pinned to 33333 and 0x20</w:t>
      </w:r>
      <w:r>
        <w:t xml:space="preserve"> </w:t>
      </w:r>
      <w:r>
        <w:t xml:space="preserve">disabled, the only obstacle to a successful spoof was sweeping all</w:t>
      </w:r>
      <w:r>
        <w:t xml:space="preserve"> </w:t>
      </w:r>
      <w:r>
        <w:t xml:space="preserve">65 536 possible txids during a 5-second forwarder-timeout window,</w:t>
      </w:r>
      <w:r>
        <w:t xml:space="preserve"> </w:t>
      </w:r>
      <w:r>
        <w:t xml:space="preserve">which a single Python+Scapy script can do in under 12 seconds at</w:t>
      </w:r>
      <w:r>
        <w:t xml:space="preserve"> </w:t>
      </w:r>
      <w:r>
        <w:t xml:space="preserve">~5 800 packets/sec.</w:t>
      </w:r>
    </w:p>
    <w:p>
      <w:pPr>
        <w:pStyle w:val="BodyText"/>
      </w:pPr>
      <w:r>
        <w:t xml:space="preserve">The pcap evidence is conclusive: the spoofer fired 23 828 spoofed</w:t>
      </w:r>
      <w:r>
        <w:t xml:space="preserve"> </w:t>
      </w:r>
      <w:r>
        <w:t xml:space="preserve">replies during 5 trigger windows; one match (frame 18 742, t = 3.297 s,</w:t>
      </w:r>
      <w:r>
        <w:t xml:space="preserve"> </w:t>
      </w:r>
      <w:r>
        <w:t xml:space="preserve">txid 0x492c) was sufficient to install a 24-hour A record binding</w:t>
      </w:r>
      <w:r>
        <w:t xml:space="preserve"> </w:t>
      </w:r>
      <w:r>
        <w:rPr>
          <w:rStyle w:val="VerbatimChar"/>
        </w:rPr>
        <w:t xml:space="preserve">www.target.lab</w:t>
      </w:r>
      <w:r>
        <w:t xml:space="preserve"> </w:t>
      </w:r>
      <w:r>
        <w:t xml:space="preserve">to the attacker’s IP, demonstrably redirecting the</w:t>
      </w:r>
      <w:r>
        <w:t xml:space="preserve"> </w:t>
      </w:r>
      <w:r>
        <w:t xml:space="preserve">victim’s HTTP request to the attacker’s PWNED page.</w:t>
      </w:r>
    </w:p>
    <w:p>
      <w:pPr>
        <w:pStyle w:val="BodyText"/>
      </w:pPr>
      <w:r>
        <w:t xml:space="preserve">Part 3 of the project will re-enable DNSSEC validation on the same</w:t>
      </w:r>
      <w:r>
        <w:t xml:space="preserve"> </w:t>
      </w:r>
      <w:r>
        <w:t xml:space="preserve">resolver and demonstrate that the same attack now fails — even with</w:t>
      </w:r>
      <w:r>
        <w:t xml:space="preserve"> </w:t>
      </w:r>
      <w:r>
        <w:t xml:space="preserve">the source-port pinning still in place — because the validator</w:t>
      </w:r>
      <w:r>
        <w:t xml:space="preserve"> </w:t>
      </w:r>
      <w:r>
        <w:t xml:space="preserve">rejects the unsigned spoofed response.</w:t>
      </w:r>
    </w:p>
    <w:p>
      <w:r>
        <w:pict>
          <v:rect style="width:0;height:1.5pt" o:hralign="center" o:hrstd="t" o:hr="t"/>
        </w:pict>
      </w:r>
    </w:p>
    <w:bookmarkEnd w:id="34"/>
    <w:bookmarkStart w:id="35" w:name="appendix-a-reproducing-this-analysis"/>
    <w:p>
      <w:pPr>
        <w:pStyle w:val="Heading2"/>
      </w:pPr>
      <w:r>
        <w:t xml:space="preserve">Appendix A — Reproducing this analysis</w:t>
      </w:r>
    </w:p>
    <w:p>
      <w:pPr>
        <w:pStyle w:val="FirstParagraph"/>
      </w:pPr>
      <w:r>
        <w:t xml:space="preserve">The pcap and analysis CSVs are committed to the repository: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docs/captures/poison.pcap</w:t>
      </w:r>
      <w:r>
        <w:t xml:space="preserve"> </w:t>
      </w:r>
      <w:r>
        <w:t xml:space="preserve">— primary evidence (3.2 MB)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docs/analysis/A-counts.csv</w:t>
      </w:r>
      <w:r>
        <w:t xml:space="preserve"> </w:t>
      </w:r>
      <w:r>
        <w:t xml:space="preserve">— aggregate counts (Section 3.1)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docs/analysis/B-trigger-windows.tsv</w:t>
      </w:r>
      <w:r>
        <w:t xml:space="preserve"> </w:t>
      </w:r>
      <w:r>
        <w:t xml:space="preserve">— outbound queries (Section 4.2)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docs/analysis/C-resolver-srcport-histogram.txt</w:t>
      </w:r>
      <w:r>
        <w:t xml:space="preserve"> </w:t>
      </w:r>
      <w:r>
        <w:t xml:space="preserve">— port histogram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docs/analysis/D-matching-spoofs.txt</w:t>
      </w:r>
      <w:r>
        <w:t xml:space="preserve"> </w:t>
      </w:r>
      <w:r>
        <w:t xml:space="preserve">— txid matches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docs/analysis/E-spoof-rate-per-second.csv</w:t>
      </w:r>
      <w:r>
        <w:t xml:space="preserve"> </w:t>
      </w:r>
      <w:r>
        <w:t xml:space="preserve">— flood rate (Section 4.3)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docs/analysis/make_charts.py</w:t>
      </w:r>
      <w:r>
        <w:t xml:space="preserve"> </w:t>
      </w:r>
      <w:r>
        <w:t xml:space="preserve">— generates the PNG charts in this report</w:t>
      </w:r>
    </w:p>
    <w:p>
      <w:pPr>
        <w:pStyle w:val="FirstParagraph"/>
      </w:pPr>
      <w:r>
        <w:t xml:space="preserve">To reproduce all four embedded charts:</w:t>
      </w:r>
    </w:p>
    <w:p>
      <w:pPr>
        <w:pStyle w:val="SourceCode"/>
      </w:pPr>
      <w:r>
        <w:rPr>
          <w:rStyle w:val="VerbatimChar"/>
        </w:rPr>
        <w:t xml:space="preserve">python docs/analysis/make_charts.py</w:t>
      </w:r>
    </w:p>
    <w:p>
      <w:pPr>
        <w:pStyle w:val="FirstParagraph"/>
      </w:pPr>
      <w:r>
        <w:t xml:space="preserve">To reproduce the aggregate counts:</w:t>
      </w:r>
    </w:p>
    <w:p>
      <w:pPr>
        <w:pStyle w:val="SourceCode"/>
      </w:pPr>
      <w:r>
        <w:rPr>
          <w:rStyle w:val="VerbatimChar"/>
        </w:rPr>
        <w:t xml:space="preserve">tshark -r docs/captures/poison.pcap -Y 'dns' | wc -l           # 23 843</w:t>
      </w:r>
      <w:r>
        <w:br/>
      </w:r>
      <w:r>
        <w:rPr>
          <w:rStyle w:val="VerbatimChar"/>
        </w:rPr>
        <w:t xml:space="preserve">tshark -r docs/captures/poison.pcap \</w:t>
      </w:r>
      <w:r>
        <w:br/>
      </w:r>
      <w:r>
        <w:rPr>
          <w:rStyle w:val="VerbatimChar"/>
        </w:rPr>
        <w:t xml:space="preserve">       -Y 'ip.src==192.168.56.99 &amp;&amp; udp.dstport==33333 \</w:t>
      </w:r>
      <w:r>
        <w:br/>
      </w:r>
      <w:r>
        <w:rPr>
          <w:rStyle w:val="VerbatimChar"/>
        </w:rPr>
        <w:t xml:space="preserve">           &amp;&amp; dns.flags.response==1' | wc -l                    # 23 828</w:t>
      </w:r>
      <w:r>
        <w:br/>
      </w:r>
      <w:r>
        <w:rPr>
          <w:rStyle w:val="VerbatimChar"/>
        </w:rPr>
        <w:t xml:space="preserve">tshark -r docs/captures/poison.pcap \</w:t>
      </w:r>
      <w:r>
        <w:br/>
      </w:r>
      <w:r>
        <w:rPr>
          <w:rStyle w:val="VerbatimChar"/>
        </w:rPr>
        <w:t xml:space="preserve">       -Y 'ip.src==192.168.56.20 &amp;&amp; ip.dst==192.168.56.99 \</w:t>
      </w:r>
      <w:r>
        <w:br/>
      </w:r>
      <w:r>
        <w:rPr>
          <w:rStyle w:val="VerbatimChar"/>
        </w:rPr>
        <w:t xml:space="preserve">           &amp;&amp; dns.flags.response==0' \</w:t>
      </w:r>
      <w:r>
        <w:br/>
      </w:r>
      <w:r>
        <w:rPr>
          <w:rStyle w:val="VerbatimChar"/>
        </w:rPr>
        <w:t xml:space="preserve">       -T fields -e frame.number -e frame.time_relative \</w:t>
      </w:r>
      <w:r>
        <w:br/>
      </w:r>
      <w:r>
        <w:rPr>
          <w:rStyle w:val="VerbatimChar"/>
        </w:rPr>
        <w:t xml:space="preserve">                 -e udp.srcport -e dns.id                       # 5 windows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Security Project — Part 2: Attack Analysis</dc:title>
  <dc:creator>Adam Aberbach</dc:creator>
  <cp:keywords/>
  <dcterms:created xsi:type="dcterms:W3CDTF">2026-05-10T19:05:21Z</dcterms:created>
  <dcterms:modified xsi:type="dcterms:W3CDTF">2026-05-10T19:05:21Z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</Properties>
</file>