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 xml:space="preserve">is defined as the iterative process of developing and retaining employees. </w:t>
      </w:r>
      <w:r w:rsidR="00B0785E" w:rsidRPr="00483EB7">
        <w:rPr>
          <w:rFonts w:ascii="Helvetica" w:eastAsia="Times New Roman" w:hAnsi="Helvetica" w:cs="Times New Roman"/>
          <w:b/>
          <w:bCs/>
          <w:color w:val="494949"/>
          <w:sz w:val="22"/>
          <w:szCs w:val="22"/>
          <w:highlight w:val="yellow"/>
        </w:rPr>
        <w:t xml:space="preserve">It may include workforce planning, employee training programs, identifying high-potential </w:t>
      </w:r>
      <w:proofErr w:type="gramStart"/>
      <w:r w:rsidR="00B0785E" w:rsidRPr="00483EB7">
        <w:rPr>
          <w:rFonts w:ascii="Helvetica" w:eastAsia="Times New Roman" w:hAnsi="Helvetica" w:cs="Times New Roman"/>
          <w:b/>
          <w:bCs/>
          <w:color w:val="494949"/>
          <w:sz w:val="22"/>
          <w:szCs w:val="22"/>
          <w:highlight w:val="yellow"/>
        </w:rPr>
        <w:t>employees</w:t>
      </w:r>
      <w:proofErr w:type="gramEnd"/>
      <w:r w:rsidR="00B0785E" w:rsidRPr="00483EB7">
        <w:rPr>
          <w:rFonts w:ascii="Helvetica" w:eastAsia="Times New Roman" w:hAnsi="Helvetica" w:cs="Times New Roman"/>
          <w:b/>
          <w:bCs/>
          <w:color w:val="494949"/>
          <w:sz w:val="22"/>
          <w:szCs w:val="22"/>
          <w:highlight w:val="yellow"/>
        </w:rPr>
        <w:t xml:space="preserve"> and reducing/preventing voluntary employe</w:t>
      </w:r>
      <w:r w:rsidR="00A3383E" w:rsidRPr="00483EB7">
        <w:rPr>
          <w:rFonts w:ascii="Helvetica" w:eastAsia="Times New Roman" w:hAnsi="Helvetica" w:cs="Times New Roman"/>
          <w:b/>
          <w:bCs/>
          <w:color w:val="494949"/>
          <w:sz w:val="22"/>
          <w:szCs w:val="22"/>
          <w:highlight w:val="yellow"/>
        </w:rPr>
        <w:t>e turnover (attrition)</w:t>
      </w:r>
      <w:r w:rsidR="00B0785E" w:rsidRPr="00483EB7">
        <w:rPr>
          <w:rFonts w:ascii="Helvetica" w:eastAsia="Times New Roman" w:hAnsi="Helvetica" w:cs="Times New Roman"/>
          <w:b/>
          <w:bCs/>
          <w:color w:val="494949"/>
          <w:sz w:val="22"/>
          <w:szCs w:val="22"/>
          <w:highlight w:val="yellow"/>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483EB7">
        <w:rPr>
          <w:rFonts w:ascii="Helvetica" w:eastAsia="Times New Roman" w:hAnsi="Helvetica" w:cs="Times New Roman"/>
          <w:b/>
          <w:bCs/>
          <w:color w:val="494949"/>
          <w:sz w:val="22"/>
          <w:szCs w:val="22"/>
          <w:highlight w:val="yellow"/>
        </w:rPr>
        <w:t xml:space="preserve">You should identify the top three factors </w:t>
      </w:r>
      <w:r w:rsidR="00EF698E" w:rsidRPr="00483EB7">
        <w:rPr>
          <w:rFonts w:ascii="Helvetica" w:eastAsia="Times New Roman" w:hAnsi="Helvetica" w:cs="Times New Roman"/>
          <w:b/>
          <w:bCs/>
          <w:color w:val="494949"/>
          <w:sz w:val="22"/>
          <w:szCs w:val="22"/>
          <w:highlight w:val="yellow"/>
        </w:rPr>
        <w:t>that contribute to turnover</w:t>
      </w:r>
      <w:r w:rsidR="007E11AC" w:rsidRPr="00483EB7">
        <w:rPr>
          <w:rFonts w:ascii="Helvetica" w:eastAsia="Times New Roman" w:hAnsi="Helvetica" w:cs="Times New Roman"/>
          <w:b/>
          <w:bCs/>
          <w:color w:val="494949"/>
          <w:sz w:val="22"/>
          <w:szCs w:val="22"/>
          <w:highlight w:val="yellow"/>
        </w:rPr>
        <w:t xml:space="preserve"> (backed up by evidence provided by analysis)</w:t>
      </w:r>
      <w:r w:rsidR="006A6A08" w:rsidRPr="00483EB7">
        <w:rPr>
          <w:rFonts w:ascii="Helvetica" w:eastAsia="Times New Roman" w:hAnsi="Helvetica" w:cs="Times New Roman"/>
          <w:b/>
          <w:bCs/>
          <w:color w:val="494949"/>
          <w:sz w:val="22"/>
          <w:szCs w:val="22"/>
          <w:highlight w:val="yellow"/>
        </w:rPr>
        <w:t>.</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w:t>
      </w:r>
      <w:r w:rsidR="0094145B" w:rsidRPr="00483EB7">
        <w:rPr>
          <w:rFonts w:ascii="Helvetica" w:eastAsia="Times New Roman" w:hAnsi="Helvetica" w:cs="Times New Roman"/>
          <w:b/>
          <w:bCs/>
          <w:color w:val="494949"/>
          <w:sz w:val="22"/>
          <w:szCs w:val="22"/>
          <w:highlight w:val="yellow"/>
        </w:rPr>
        <w:t>You can also provide any other interesting trends and</w:t>
      </w:r>
      <w:r w:rsidR="00F957E1" w:rsidRPr="00483EB7">
        <w:rPr>
          <w:rFonts w:ascii="Helvetica" w:eastAsia="Times New Roman" w:hAnsi="Helvetica" w:cs="Times New Roman"/>
          <w:b/>
          <w:bCs/>
          <w:color w:val="494949"/>
          <w:sz w:val="22"/>
          <w:szCs w:val="22"/>
          <w:highlight w:val="yellow"/>
        </w:rPr>
        <w:t xml:space="preserve"> </w:t>
      </w:r>
      <w:r w:rsidR="0094145B" w:rsidRPr="00483EB7">
        <w:rPr>
          <w:rFonts w:ascii="Helvetica" w:eastAsia="Times New Roman" w:hAnsi="Helvetica" w:cs="Times New Roman"/>
          <w:b/>
          <w:bCs/>
          <w:color w:val="494949"/>
          <w:sz w:val="22"/>
          <w:szCs w:val="22"/>
          <w:highlight w:val="yellow"/>
        </w:rPr>
        <w:t xml:space="preserve">observations from your analysis. </w:t>
      </w:r>
      <w:r w:rsidR="002409DD" w:rsidRPr="00483EB7">
        <w:rPr>
          <w:rFonts w:ascii="Helvetica" w:eastAsia="Times New Roman" w:hAnsi="Helvetica" w:cs="Times New Roman"/>
          <w:b/>
          <w:bCs/>
          <w:color w:val="494949"/>
          <w:sz w:val="22"/>
          <w:szCs w:val="22"/>
          <w:highlight w:val="yellow"/>
        </w:rPr>
        <w:t>The</w:t>
      </w:r>
      <w:r w:rsidR="0094145B" w:rsidRPr="00483EB7">
        <w:rPr>
          <w:rFonts w:ascii="Helvetica" w:eastAsia="Times New Roman" w:hAnsi="Helvetica" w:cs="Times New Roman"/>
          <w:b/>
          <w:bCs/>
          <w:color w:val="494949"/>
          <w:sz w:val="22"/>
          <w:szCs w:val="22"/>
          <w:highlight w:val="yellow"/>
        </w:rPr>
        <w:t xml:space="preserve"> analysis should be ba</w:t>
      </w:r>
      <w:r w:rsidR="000B22B1" w:rsidRPr="00483EB7">
        <w:rPr>
          <w:rFonts w:ascii="Helvetica" w:eastAsia="Times New Roman" w:hAnsi="Helvetica" w:cs="Times New Roman"/>
          <w:b/>
          <w:bCs/>
          <w:color w:val="494949"/>
          <w:sz w:val="22"/>
          <w:szCs w:val="22"/>
          <w:highlight w:val="yellow"/>
        </w:rPr>
        <w:t>cked up by robust experimentation</w:t>
      </w:r>
      <w:r w:rsidR="0094145B" w:rsidRPr="00483EB7">
        <w:rPr>
          <w:rFonts w:ascii="Helvetica" w:eastAsia="Times New Roman" w:hAnsi="Helvetica" w:cs="Times New Roman"/>
          <w:b/>
          <w:bCs/>
          <w:color w:val="494949"/>
          <w:sz w:val="22"/>
          <w:szCs w:val="22"/>
          <w:highlight w:val="yellow"/>
        </w:rPr>
        <w:t xml:space="preserve"> and</w:t>
      </w:r>
      <w:r w:rsidR="00993FAA" w:rsidRPr="00483EB7">
        <w:rPr>
          <w:rFonts w:ascii="Helvetica" w:eastAsia="Times New Roman" w:hAnsi="Helvetica" w:cs="Times New Roman"/>
          <w:b/>
          <w:bCs/>
          <w:color w:val="494949"/>
          <w:sz w:val="22"/>
          <w:szCs w:val="22"/>
          <w:highlight w:val="yellow"/>
        </w:rPr>
        <w:t xml:space="preserve"> </w:t>
      </w:r>
      <w:r w:rsidR="00EF698E" w:rsidRPr="00483EB7">
        <w:rPr>
          <w:rFonts w:ascii="Helvetica" w:eastAsia="Times New Roman" w:hAnsi="Helvetica" w:cs="Times New Roman"/>
          <w:b/>
          <w:bCs/>
          <w:color w:val="494949"/>
          <w:sz w:val="22"/>
          <w:szCs w:val="22"/>
          <w:highlight w:val="yellow"/>
        </w:rPr>
        <w:t xml:space="preserve">appropriate </w:t>
      </w:r>
      <w:r w:rsidR="000D0950" w:rsidRPr="00483EB7">
        <w:rPr>
          <w:rFonts w:ascii="Helvetica" w:eastAsia="Times New Roman" w:hAnsi="Helvetica" w:cs="Times New Roman"/>
          <w:b/>
          <w:bCs/>
          <w:color w:val="494949"/>
          <w:sz w:val="22"/>
          <w:szCs w:val="22"/>
          <w:highlight w:val="yellow"/>
        </w:rPr>
        <w:t>visualization.</w:t>
      </w:r>
      <w:r w:rsidR="000D0950" w:rsidRPr="00B42412">
        <w:rPr>
          <w:rFonts w:ascii="Helvetica" w:eastAsia="Times New Roman" w:hAnsi="Helvetica" w:cs="Times New Roman"/>
          <w:color w:val="494949"/>
          <w:sz w:val="22"/>
          <w:szCs w:val="22"/>
        </w:rPr>
        <w:t xml:space="preserve">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w:t>
      </w:r>
      <w:r w:rsidRPr="00483EB7">
        <w:rPr>
          <w:rFonts w:ascii="Arial" w:hAnsi="Arial" w:cs="Arial"/>
          <w:b/>
          <w:bCs/>
          <w:color w:val="000000"/>
          <w:highlight w:val="yellow"/>
        </w:rPr>
        <w:t xml:space="preserve">This means for classifying attrition, you must use either k-NN or naive Bayes but may also use other models (logistic regression, random forest, LDA, SVM, </w:t>
      </w:r>
      <w:proofErr w:type="spellStart"/>
      <w:r w:rsidRPr="00483EB7">
        <w:rPr>
          <w:rFonts w:ascii="Arial" w:hAnsi="Arial" w:cs="Arial"/>
          <w:b/>
          <w:bCs/>
          <w:color w:val="000000"/>
          <w:highlight w:val="yellow"/>
        </w:rPr>
        <w:t>etc</w:t>
      </w:r>
      <w:proofErr w:type="spellEnd"/>
      <w:r w:rsidRPr="00483EB7">
        <w:rPr>
          <w:rFonts w:ascii="Arial" w:hAnsi="Arial" w:cs="Arial"/>
          <w:b/>
          <w:bCs/>
          <w:color w:val="000000"/>
          <w:highlight w:val="yellow"/>
        </w:rPr>
        <w:t>) as long as you compare the results between the two or more models.</w:t>
      </w:r>
      <w:r>
        <w:rPr>
          <w:rFonts w:ascii="Arial" w:hAnsi="Arial" w:cs="Arial"/>
          <w:b/>
          <w:bCs/>
          <w:color w:val="000000"/>
        </w:rPr>
        <w:t xml:space="preserve">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9B2F71">
        <w:rPr>
          <w:rFonts w:ascii="Helvetica" w:eastAsia="Times New Roman" w:hAnsi="Helvetica" w:cs="Times New Roman"/>
          <w:b/>
          <w:bCs/>
          <w:color w:val="494949"/>
          <w:sz w:val="22"/>
          <w:szCs w:val="22"/>
          <w:highlight w:val="yellow"/>
        </w:rPr>
        <w:t>Bonus:</w:t>
      </w:r>
      <w:r w:rsidRPr="009B2F71">
        <w:rPr>
          <w:rFonts w:ascii="Helvetica" w:eastAsia="Times New Roman" w:hAnsi="Helvetica" w:cs="Times New Roman"/>
          <w:color w:val="494949"/>
          <w:sz w:val="22"/>
          <w:szCs w:val="22"/>
          <w:highlight w:val="yellow"/>
        </w:rPr>
        <w:t xml:space="preserve"> Up to 3 points:  Create an </w:t>
      </w:r>
      <w:proofErr w:type="spellStart"/>
      <w:r w:rsidRPr="009B2F71">
        <w:rPr>
          <w:rFonts w:ascii="Helvetica" w:eastAsia="Times New Roman" w:hAnsi="Helvetica" w:cs="Times New Roman"/>
          <w:color w:val="494949"/>
          <w:sz w:val="22"/>
          <w:szCs w:val="22"/>
          <w:highlight w:val="yellow"/>
        </w:rPr>
        <w:t>RShiny</w:t>
      </w:r>
      <w:proofErr w:type="spellEnd"/>
      <w:r w:rsidRPr="009B2F71">
        <w:rPr>
          <w:rFonts w:ascii="Helvetica" w:eastAsia="Times New Roman" w:hAnsi="Helvetica" w:cs="Times New Roman"/>
          <w:color w:val="494949"/>
          <w:sz w:val="22"/>
          <w:szCs w:val="22"/>
          <w:highlight w:val="yellow"/>
        </w:rPr>
        <w:t xml:space="preserve"> App to help visualize you results.  The amount of bonus points awarded will be based on correctness, creativeness, effectiveness of the visualization / app.</w:t>
      </w:r>
      <w:r>
        <w:rPr>
          <w:rFonts w:ascii="Helvetica" w:eastAsia="Times New Roman" w:hAnsi="Helvetica" w:cs="Times New Roman"/>
          <w:color w:val="494949"/>
          <w:sz w:val="22"/>
          <w:szCs w:val="22"/>
        </w:rPr>
        <w:t xml:space="preserve">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1ACB92D2" w14:textId="5F540E79" w:rsidR="00EE476E" w:rsidRDefault="00EE476E" w:rsidP="00EE476E">
      <w:pPr>
        <w:shd w:val="clear" w:color="auto" w:fill="F8F8FF"/>
        <w:rPr>
          <w:rFonts w:ascii="Arial" w:hAnsi="Arial" w:cs="Arial"/>
          <w:color w:val="000000"/>
        </w:rPr>
      </w:pPr>
      <w:r>
        <w:rPr>
          <w:rFonts w:ascii="Tahoma" w:hAnsi="Tahoma" w:cs="Tahoma"/>
          <w:color w:val="636363"/>
          <w:sz w:val="18"/>
          <w:szCs w:val="18"/>
        </w:rPr>
        <w:b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A0002AAF" w:usb1="40000048"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362162"/>
    <w:rsid w:val="00420CFE"/>
    <w:rsid w:val="00483EB7"/>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9B2F71"/>
    <w:rsid w:val="00A00D95"/>
    <w:rsid w:val="00A11DDA"/>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adam canton</cp:lastModifiedBy>
  <cp:revision>6</cp:revision>
  <dcterms:created xsi:type="dcterms:W3CDTF">2019-11-11T22:58:00Z</dcterms:created>
  <dcterms:modified xsi:type="dcterms:W3CDTF">2020-08-03T23:00:00Z</dcterms:modified>
</cp:coreProperties>
</file>