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ulkasmkou2"/>
        <w:tblW w:w="15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827"/>
        <w:gridCol w:w="1559"/>
        <w:gridCol w:w="2268"/>
        <w:gridCol w:w="5670"/>
      </w:tblGrid>
      <w:tr w:rsidR="00AA7996" w:rsidRPr="005B2E1C" w14:paraId="750D58E8" w14:textId="77777777" w:rsidTr="00A27D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4BB46D45" w14:textId="77777777" w:rsidR="00AA7996" w:rsidRPr="00B1690A" w:rsidRDefault="00AA7996" w:rsidP="00CF2149">
            <w:pPr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</w:pPr>
            <w:r w:rsidRPr="00B1690A"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  <w:t>Požadavky</w:t>
            </w:r>
          </w:p>
        </w:tc>
        <w:tc>
          <w:tcPr>
            <w:tcW w:w="155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63D0D42B" w14:textId="6DB307E1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</w:t>
            </w:r>
            <w:r w:rsidR="00A27DE5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6D5AD6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-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)</w:t>
            </w:r>
          </w:p>
        </w:tc>
        <w:tc>
          <w:tcPr>
            <w:tcW w:w="22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5D68693C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567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noWrap/>
            <w:hideMark/>
          </w:tcPr>
          <w:p w14:paraId="099A070E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316DE0" w:rsidRPr="005B2E1C" w14:paraId="72487C75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3317EBDF" w14:textId="77777777" w:rsidR="00316DE0" w:rsidRPr="00287894" w:rsidRDefault="00316DE0" w:rsidP="00CF2149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Úsečka</w:t>
            </w:r>
          </w:p>
        </w:tc>
        <w:tc>
          <w:tcPr>
            <w:tcW w:w="3827" w:type="dxa"/>
            <w:noWrap/>
            <w:hideMark/>
          </w:tcPr>
          <w:p w14:paraId="37C0953E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Správná rasterizace ve všech kvadrantech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, vodorovná, svislá, degenerovaná, koncové pixely</w:t>
            </w:r>
          </w:p>
        </w:tc>
        <w:tc>
          <w:tcPr>
            <w:tcW w:w="1559" w:type="dxa"/>
            <w:noWrap/>
            <w:vAlign w:val="center"/>
            <w:hideMark/>
          </w:tcPr>
          <w:p w14:paraId="722A2D15" w14:textId="6C5AD580" w:rsidR="00316DE0" w:rsidRPr="005B2E1C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57107C5C" w14:textId="272CC497" w:rsidR="00316DE0" w:rsidRPr="005B2E1C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Levé tlačítko myši začne kreslení a přidává další body</w:t>
            </w:r>
          </w:p>
        </w:tc>
        <w:tc>
          <w:tcPr>
            <w:tcW w:w="5670" w:type="dxa"/>
            <w:noWrap/>
            <w:hideMark/>
          </w:tcPr>
          <w:p w14:paraId="2E7FA778" w14:textId="32C60E1A" w:rsidR="00316DE0" w:rsidRPr="005B2E1C" w:rsidRDefault="008A70C1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Vykreslení úsečky ve všech (kterých jsi jsem vědom) situacích ošetřeno</w:t>
            </w:r>
          </w:p>
        </w:tc>
      </w:tr>
      <w:tr w:rsidR="00316DE0" w:rsidRPr="005B2E1C" w14:paraId="7641D244" w14:textId="77777777" w:rsidTr="00A27DE5">
        <w:trPr>
          <w:trHeight w:val="300"/>
        </w:trPr>
        <w:tc>
          <w:tcPr>
            <w:tcW w:w="1980" w:type="dxa"/>
            <w:vMerge/>
            <w:shd w:val="clear" w:color="auto" w:fill="FFFFFF" w:themeFill="background1"/>
            <w:noWrap/>
            <w:hideMark/>
          </w:tcPr>
          <w:p w14:paraId="61DB9AD9" w14:textId="77777777" w:rsidR="00316DE0" w:rsidRPr="00316DE0" w:rsidRDefault="00316DE0" w:rsidP="00CF2149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40D06AE5" w14:textId="0A424DA4" w:rsidR="00316DE0" w:rsidRPr="005B2E1C" w:rsidRDefault="00316DE0" w:rsidP="00CF214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Označení algoritmu rasterizace</w:t>
            </w:r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úsečky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</w:t>
            </w:r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 komentáři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kódu </w:t>
            </w:r>
          </w:p>
        </w:tc>
        <w:tc>
          <w:tcPr>
            <w:tcW w:w="1559" w:type="dxa"/>
            <w:noWrap/>
            <w:vAlign w:val="center"/>
            <w:hideMark/>
          </w:tcPr>
          <w:p w14:paraId="16A1BAE5" w14:textId="7797E4E5" w:rsidR="00316DE0" w:rsidRPr="005B2E1C" w:rsidRDefault="008A70C1" w:rsidP="006D5AD6">
            <w:pPr>
              <w:jc w:val="center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558BA5A7" w14:textId="77777777" w:rsidR="00316DE0" w:rsidRPr="005B2E1C" w:rsidRDefault="00316DE0" w:rsidP="006D5AD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695ED5ED" w14:textId="6292BBB4" w:rsidR="00316DE0" w:rsidRPr="005B2E1C" w:rsidRDefault="008A70C1" w:rsidP="00CF2149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Algoritmus okomentován</w:t>
            </w:r>
          </w:p>
        </w:tc>
      </w:tr>
      <w:tr w:rsidR="00316DE0" w:rsidRPr="005B2E1C" w14:paraId="22B8E17D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562C6D7E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01715F1B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Interaktivní zadání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koncových bodů</w:t>
            </w:r>
          </w:p>
        </w:tc>
        <w:tc>
          <w:tcPr>
            <w:tcW w:w="1559" w:type="dxa"/>
            <w:noWrap/>
            <w:vAlign w:val="center"/>
            <w:hideMark/>
          </w:tcPr>
          <w:p w14:paraId="755A4A99" w14:textId="15FFD00F" w:rsidR="00316DE0" w:rsidRPr="005B2E1C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23ECCDD7" w14:textId="2B60E0B5" w:rsidR="00316DE0" w:rsidRPr="005B2E1C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Pravým tlačítkem myši se ukončí kreslení</w:t>
            </w:r>
          </w:p>
        </w:tc>
        <w:tc>
          <w:tcPr>
            <w:tcW w:w="5670" w:type="dxa"/>
            <w:noWrap/>
            <w:hideMark/>
          </w:tcPr>
          <w:p w14:paraId="4EA172AB" w14:textId="5682EFD1" w:rsidR="00316DE0" w:rsidRPr="005B2E1C" w:rsidRDefault="008A70C1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Ošetřeno přidávání bodů do jednoho objektu dokud není ukončen</w:t>
            </w:r>
          </w:p>
        </w:tc>
      </w:tr>
      <w:tr w:rsidR="00316DE0" w:rsidRPr="005B2E1C" w14:paraId="624025E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9AF4A4F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4C280A1" w14:textId="77777777" w:rsidR="00316DE0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Pružné vykreslení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(překreslování při tažení myši)</w:t>
            </w:r>
          </w:p>
        </w:tc>
        <w:tc>
          <w:tcPr>
            <w:tcW w:w="1559" w:type="dxa"/>
            <w:noWrap/>
            <w:vAlign w:val="center"/>
          </w:tcPr>
          <w:p w14:paraId="74CD88B6" w14:textId="267E4088" w:rsidR="00316DE0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</w:tcPr>
          <w:p w14:paraId="0C02A15C" w14:textId="42B79EFD" w:rsidR="00316DE0" w:rsidRPr="005B2E1C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„animace“ kreslení čáry při pohybu myší</w:t>
            </w:r>
          </w:p>
        </w:tc>
        <w:tc>
          <w:tcPr>
            <w:tcW w:w="5670" w:type="dxa"/>
            <w:noWrap/>
          </w:tcPr>
          <w:p w14:paraId="5BF507FC" w14:textId="77777777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66A9A4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51FB53E7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1CEB337" w14:textId="77777777" w:rsidR="00316DE0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Implementace vlastní třídou a dědění</w:t>
            </w:r>
          </w:p>
        </w:tc>
        <w:tc>
          <w:tcPr>
            <w:tcW w:w="1559" w:type="dxa"/>
            <w:noWrap/>
            <w:vAlign w:val="center"/>
          </w:tcPr>
          <w:p w14:paraId="61BE06D7" w14:textId="220411AD" w:rsidR="00316DE0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90%</w:t>
            </w:r>
          </w:p>
        </w:tc>
        <w:tc>
          <w:tcPr>
            <w:tcW w:w="2268" w:type="dxa"/>
            <w:noWrap/>
            <w:vAlign w:val="center"/>
          </w:tcPr>
          <w:p w14:paraId="52195958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1856CBF" w14:textId="726C5B18" w:rsidR="00316DE0" w:rsidRPr="005B2E1C" w:rsidRDefault="008A70C1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Využití abstraktní třídy i rozhraní. Úsečka nemá vlastní datovou strukturu, pro z důvodu snadnější implementace využívá třídu Polygon</w:t>
            </w:r>
          </w:p>
        </w:tc>
      </w:tr>
      <w:tr w:rsidR="00E11CD3" w:rsidRPr="005B2E1C" w14:paraId="321358A0" w14:textId="77777777" w:rsidTr="00A27DE5">
        <w:trPr>
          <w:trHeight w:val="300"/>
        </w:trPr>
        <w:tc>
          <w:tcPr>
            <w:tcW w:w="1980" w:type="dxa"/>
            <w:vMerge w:val="restart"/>
            <w:shd w:val="clear" w:color="auto" w:fill="FFFFFF" w:themeFill="background1"/>
            <w:noWrap/>
            <w:hideMark/>
          </w:tcPr>
          <w:p w14:paraId="46E5B863" w14:textId="77777777" w:rsidR="00E11CD3" w:rsidRPr="00287894" w:rsidRDefault="00E11CD3" w:rsidP="005B2E1C">
            <w:pPr>
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Polygon</w:t>
            </w:r>
          </w:p>
        </w:tc>
        <w:tc>
          <w:tcPr>
            <w:tcW w:w="3827" w:type="dxa"/>
            <w:noWrap/>
            <w:hideMark/>
          </w:tcPr>
          <w:p w14:paraId="75DF7B96" w14:textId="77777777" w:rsidR="00E11CD3" w:rsidRPr="005B2E1C" w:rsidRDefault="00E11CD3" w:rsidP="005B2E1C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Reprezentace a zapouzdření do třídy</w:t>
            </w:r>
          </w:p>
        </w:tc>
        <w:tc>
          <w:tcPr>
            <w:tcW w:w="1559" w:type="dxa"/>
            <w:noWrap/>
            <w:vAlign w:val="center"/>
            <w:hideMark/>
          </w:tcPr>
          <w:p w14:paraId="19953097" w14:textId="6C522CEC" w:rsidR="00E11CD3" w:rsidRPr="005B2E1C" w:rsidRDefault="008A70C1" w:rsidP="006D5AD6">
            <w:pPr>
              <w:jc w:val="center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0B75D784" w14:textId="77777777" w:rsidR="00E11CD3" w:rsidRPr="005B2E1C" w:rsidRDefault="00E11CD3" w:rsidP="006D5AD6">
            <w:pPr>
              <w:jc w:val="center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2D9A172" w14:textId="04DC4358" w:rsidR="00E11CD3" w:rsidRPr="005B2E1C" w:rsidRDefault="008A70C1" w:rsidP="005B2E1C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Polygon si ukládá své body a stav (uzavřen/otevřen)</w:t>
            </w:r>
          </w:p>
        </w:tc>
      </w:tr>
      <w:tr w:rsidR="00E11CD3" w:rsidRPr="005B2E1C" w14:paraId="6A35C22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B3BAD2C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B6F298F" w14:textId="507803C4" w:rsidR="00E11CD3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Zadávání a pružné vykreslení hranice</w:t>
            </w:r>
          </w:p>
        </w:tc>
        <w:tc>
          <w:tcPr>
            <w:tcW w:w="1559" w:type="dxa"/>
            <w:noWrap/>
            <w:vAlign w:val="center"/>
          </w:tcPr>
          <w:p w14:paraId="629A0BBE" w14:textId="77777777" w:rsidR="00E11CD3" w:rsidRPr="005B2E1C" w:rsidRDefault="00E11CD3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4AC16C16" w14:textId="11103CC5" w:rsidR="00E11CD3" w:rsidRPr="005B2E1C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„animace“ kreslení čáry při pohybu myš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í</w:t>
            </w:r>
          </w:p>
        </w:tc>
        <w:tc>
          <w:tcPr>
            <w:tcW w:w="5670" w:type="dxa"/>
            <w:noWrap/>
          </w:tcPr>
          <w:p w14:paraId="795C6FB1" w14:textId="77777777" w:rsidR="00E11CD3" w:rsidRPr="005B2E1C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7D9867D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EB01729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4754B0C" w14:textId="05567966" w:rsidR="00E11CD3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Uzavření polygonu</w:t>
            </w:r>
          </w:p>
        </w:tc>
        <w:tc>
          <w:tcPr>
            <w:tcW w:w="1559" w:type="dxa"/>
            <w:noWrap/>
            <w:vAlign w:val="center"/>
          </w:tcPr>
          <w:p w14:paraId="02CCEC52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0A92BAEB" w14:textId="22BDCF35" w:rsidR="00E11CD3" w:rsidRPr="005B2E1C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Pravým tlačítkem myši se ukončí kreslení a polygon se uzavře</w:t>
            </w:r>
          </w:p>
        </w:tc>
        <w:tc>
          <w:tcPr>
            <w:tcW w:w="5670" w:type="dxa"/>
            <w:noWrap/>
          </w:tcPr>
          <w:p w14:paraId="3A197488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B457A" w:rsidRPr="005B2E1C" w14:paraId="35914B41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  <w:hideMark/>
          </w:tcPr>
          <w:p w14:paraId="6C865BC3" w14:textId="77777777" w:rsidR="003B457A" w:rsidRPr="00287894" w:rsidRDefault="003B457A" w:rsidP="003B457A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1559" w:type="dxa"/>
            <w:noWrap/>
            <w:vAlign w:val="center"/>
            <w:hideMark/>
          </w:tcPr>
          <w:p w14:paraId="797B4A23" w14:textId="5089411B" w:rsidR="003B457A" w:rsidRPr="005B2E1C" w:rsidRDefault="00BD714D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  <w:hideMark/>
          </w:tcPr>
          <w:p w14:paraId="09D81C20" w14:textId="1A442169" w:rsidR="003B457A" w:rsidRPr="005B2E1C" w:rsidRDefault="00BD714D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Stisknutí klávesy C</w:t>
            </w:r>
          </w:p>
        </w:tc>
        <w:tc>
          <w:tcPr>
            <w:tcW w:w="5670" w:type="dxa"/>
            <w:noWrap/>
            <w:hideMark/>
          </w:tcPr>
          <w:p w14:paraId="42BBB165" w14:textId="08E5AA2E" w:rsidR="003B457A" w:rsidRPr="005B2E1C" w:rsidRDefault="00BD714D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Vymazání seznamu polygonů a vymazání rasteru</w:t>
            </w:r>
          </w:p>
        </w:tc>
      </w:tr>
      <w:tr w:rsidR="00EE6B2F" w:rsidRPr="005B2E1C" w14:paraId="0103326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9B6162F" w14:textId="0EA12D30" w:rsidR="00EE6B2F" w:rsidRPr="00287894" w:rsidRDefault="00287894" w:rsidP="003B457A">
            <w:pPr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287894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Bonus</w:t>
            </w:r>
          </w:p>
        </w:tc>
        <w:tc>
          <w:tcPr>
            <w:tcW w:w="3827" w:type="dxa"/>
            <w:noWrap/>
          </w:tcPr>
          <w:p w14:paraId="497DC2F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polohy vrcholů úseček/polygonu</w:t>
            </w:r>
          </w:p>
        </w:tc>
        <w:tc>
          <w:tcPr>
            <w:tcW w:w="1559" w:type="dxa"/>
            <w:noWrap/>
            <w:vAlign w:val="center"/>
            <w:hideMark/>
          </w:tcPr>
          <w:p w14:paraId="78AE73C5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579C432D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20CA03D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C1F4A59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72B1F362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FD2DF81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Mazání vrcholů</w:t>
            </w:r>
          </w:p>
        </w:tc>
        <w:tc>
          <w:tcPr>
            <w:tcW w:w="1559" w:type="dxa"/>
            <w:noWrap/>
            <w:vAlign w:val="center"/>
            <w:hideMark/>
          </w:tcPr>
          <w:p w14:paraId="47D52244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569072B4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7E8D41B9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A647573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277400CA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84F11A9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Přidání vrcholu na nejbližší hranu</w:t>
            </w:r>
          </w:p>
        </w:tc>
        <w:tc>
          <w:tcPr>
            <w:tcW w:w="1559" w:type="dxa"/>
            <w:noWrap/>
            <w:vAlign w:val="center"/>
            <w:hideMark/>
          </w:tcPr>
          <w:p w14:paraId="7C6556C9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56BF476B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0323AB04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252BA9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76322A09" w14:textId="77777777" w:rsidR="00EE6B2F" w:rsidRPr="005B2E1C" w:rsidRDefault="00EE6B2F" w:rsidP="00EE6B2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7D839EC4" w14:textId="5D9F1673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GITový repozitář s výsledným kódem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Prosím uveďte link na repozitář</w:t>
            </w:r>
          </w:p>
        </w:tc>
        <w:tc>
          <w:tcPr>
            <w:tcW w:w="1559" w:type="dxa"/>
            <w:noWrap/>
            <w:vAlign w:val="center"/>
          </w:tcPr>
          <w:p w14:paraId="3D6EBD04" w14:textId="7B1229BE" w:rsidR="00EE6B2F" w:rsidRPr="005B2E1C" w:rsidRDefault="00BD714D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100%</w:t>
            </w:r>
          </w:p>
        </w:tc>
        <w:tc>
          <w:tcPr>
            <w:tcW w:w="2268" w:type="dxa"/>
            <w:noWrap/>
            <w:vAlign w:val="center"/>
          </w:tcPr>
          <w:p w14:paraId="5C560703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6B57DFA5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C51C0E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A7452B2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3827" w:type="dxa"/>
            <w:noWrap/>
            <w:hideMark/>
          </w:tcPr>
          <w:p w14:paraId="4B9535AE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  <w:hideMark/>
          </w:tcPr>
          <w:p w14:paraId="363924D6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4946EA4D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0976D88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EE6B2F" w:rsidRPr="005B2E1C" w14:paraId="4A154A8C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3762A7ED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ED0FD8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129BC48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7CCEE1ED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7BE4978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43E1CC36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DD9C16A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5DDD035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79894CC7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23537218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534CC9AD" w14:textId="77777777" w:rsidR="00EE6B2F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32602D84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48640FB4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1BB4F4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49DDE77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61054CF7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3669B4A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D5AD6" w:rsidRPr="005B2E1C" w14:paraId="1B6EC971" w14:textId="77777777" w:rsidTr="00A27DE5">
        <w:trPr>
          <w:trHeight w:val="1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</w:tcPr>
          <w:p w14:paraId="63757D63" w14:textId="77777777" w:rsidR="006D5AD6" w:rsidRDefault="006D5AD6" w:rsidP="006D5AD6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Použití AI</w:t>
            </w:r>
          </w:p>
          <w:p w14:paraId="74A6181C" w14:textId="77777777" w:rsidR="006D5AD6" w:rsidRPr="005B2E1C" w:rsidRDefault="006D5AD6" w:rsidP="006D5AD6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2F7F0BF" w14:textId="2D5831D5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Uveďte,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které, 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kde a jak byli použity nástroje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 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AI při vypracování projektu</w:t>
            </w:r>
          </w:p>
        </w:tc>
        <w:tc>
          <w:tcPr>
            <w:tcW w:w="1559" w:type="dxa"/>
            <w:noWrap/>
          </w:tcPr>
          <w:p w14:paraId="1CDB8B8E" w14:textId="77777777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7938" w:type="dxa"/>
            <w:gridSpan w:val="2"/>
            <w:noWrap/>
          </w:tcPr>
          <w:p w14:paraId="799670B5" w14:textId="77777777" w:rsidR="006D5AD6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</w:tbl>
    <w:p w14:paraId="2EBEED4E" w14:textId="77777777" w:rsidR="0083233E" w:rsidRPr="00CF2149" w:rsidRDefault="0083233E">
      <w:pPr>
        <w:rPr>
          <w:sz w:val="20"/>
        </w:rPr>
      </w:pPr>
    </w:p>
    <w:sectPr w:rsidR="0083233E" w:rsidRPr="00CF2149" w:rsidSect="00AA7996">
      <w:headerReference w:type="default" r:id="rId6"/>
      <w:pgSz w:w="16838" w:h="11906" w:orient="landscape"/>
      <w:pgMar w:top="567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2F81DC" w14:textId="77777777" w:rsidR="00FA5040" w:rsidRDefault="00FA5040" w:rsidP="002C0FFA">
      <w:pPr>
        <w:spacing w:after="0" w:line="240" w:lineRule="auto"/>
      </w:pPr>
      <w:r>
        <w:separator/>
      </w:r>
    </w:p>
  </w:endnote>
  <w:endnote w:type="continuationSeparator" w:id="0">
    <w:p w14:paraId="4B784ADB" w14:textId="77777777" w:rsidR="00FA5040" w:rsidRDefault="00FA5040" w:rsidP="002C0F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9C7F59" w14:textId="77777777" w:rsidR="00FA5040" w:rsidRDefault="00FA5040" w:rsidP="002C0FFA">
      <w:pPr>
        <w:spacing w:after="0" w:line="240" w:lineRule="auto"/>
      </w:pPr>
      <w:r>
        <w:separator/>
      </w:r>
    </w:p>
  </w:footnote>
  <w:footnote w:type="continuationSeparator" w:id="0">
    <w:p w14:paraId="46D171D3" w14:textId="77777777" w:rsidR="00FA5040" w:rsidRDefault="00FA5040" w:rsidP="002C0F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BFA7D" w14:textId="66BBFC8D" w:rsidR="002C0FFA" w:rsidRPr="007F14AC" w:rsidRDefault="002C0FFA" w:rsidP="001202B3">
    <w:pPr>
      <w:pStyle w:val="Zhlav"/>
      <w:tabs>
        <w:tab w:val="clear" w:pos="9072"/>
        <w:tab w:val="right" w:pos="10913"/>
        <w:tab w:val="right" w:pos="15309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</w:t>
    </w:r>
    <w:r w:rsidR="00F022AB">
      <w:rPr>
        <w:rFonts w:ascii="Arial" w:hAnsi="Arial" w:cs="Arial"/>
        <w:b/>
        <w:bCs/>
        <w:i/>
        <w:iCs/>
      </w:rPr>
      <w:t>6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1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 w:rsidR="001202B3">
      <w:rPr>
        <w:rFonts w:ascii="Arial" w:hAnsi="Arial" w:cs="Arial"/>
        <w:b/>
        <w:bCs/>
        <w:i/>
        <w:iCs/>
      </w:rPr>
      <w:tab/>
    </w:r>
    <w:r w:rsidR="001202B3">
      <w:rPr>
        <w:rFonts w:ascii="Arial" w:hAnsi="Arial" w:cs="Arial"/>
        <w:b/>
        <w:bCs/>
        <w:i/>
        <w:iCs/>
      </w:rPr>
      <w:tab/>
    </w:r>
    <w:r w:rsidR="008A70C1" w:rsidRPr="008A70C1">
      <w:rPr>
        <w:rFonts w:ascii="Arial" w:hAnsi="Arial" w:cs="Arial"/>
        <w:b/>
        <w:bCs/>
        <w:highlight w:val="yellow"/>
      </w:rPr>
      <w:t>Adam Hladík</w:t>
    </w:r>
    <w:r>
      <w:rPr>
        <w:rFonts w:ascii="Arial" w:hAnsi="Arial" w:cs="Arial"/>
        <w:b/>
        <w:bCs/>
      </w:rPr>
      <w:t xml:space="preserve">, </w:t>
    </w:r>
    <w:r w:rsidR="008A70C1">
      <w:rPr>
        <w:rFonts w:ascii="Arial" w:hAnsi="Arial" w:cs="Arial"/>
        <w:b/>
        <w:bCs/>
      </w:rPr>
      <w:t>c02</w:t>
    </w:r>
  </w:p>
  <w:p w14:paraId="6D371075" w14:textId="77777777" w:rsidR="002C0FFA" w:rsidRDefault="002C0FFA">
    <w:pPr>
      <w:pStyle w:val="Zhlav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85745"/>
    <w:rsid w:val="0009343E"/>
    <w:rsid w:val="000B083C"/>
    <w:rsid w:val="000C111A"/>
    <w:rsid w:val="001202B3"/>
    <w:rsid w:val="00120C1F"/>
    <w:rsid w:val="00185594"/>
    <w:rsid w:val="001C0697"/>
    <w:rsid w:val="001D32C1"/>
    <w:rsid w:val="00287894"/>
    <w:rsid w:val="002C0FFA"/>
    <w:rsid w:val="00306B47"/>
    <w:rsid w:val="00316DE0"/>
    <w:rsid w:val="00367CDD"/>
    <w:rsid w:val="003942EA"/>
    <w:rsid w:val="003966E8"/>
    <w:rsid w:val="003B457A"/>
    <w:rsid w:val="003F06C1"/>
    <w:rsid w:val="004026F0"/>
    <w:rsid w:val="005066A1"/>
    <w:rsid w:val="005B2E1C"/>
    <w:rsid w:val="006B29CC"/>
    <w:rsid w:val="006D5AD6"/>
    <w:rsid w:val="006F405E"/>
    <w:rsid w:val="0072110A"/>
    <w:rsid w:val="00806808"/>
    <w:rsid w:val="0083233E"/>
    <w:rsid w:val="008A70C1"/>
    <w:rsid w:val="009107C6"/>
    <w:rsid w:val="009D7FEF"/>
    <w:rsid w:val="00A27DE5"/>
    <w:rsid w:val="00A653C3"/>
    <w:rsid w:val="00AA7996"/>
    <w:rsid w:val="00AE7F36"/>
    <w:rsid w:val="00AF70CC"/>
    <w:rsid w:val="00B1690A"/>
    <w:rsid w:val="00B16B45"/>
    <w:rsid w:val="00B252CA"/>
    <w:rsid w:val="00B40E72"/>
    <w:rsid w:val="00B6006D"/>
    <w:rsid w:val="00B6236C"/>
    <w:rsid w:val="00BA3AC7"/>
    <w:rsid w:val="00BD714D"/>
    <w:rsid w:val="00CF2149"/>
    <w:rsid w:val="00DB3F5A"/>
    <w:rsid w:val="00DE5BE7"/>
    <w:rsid w:val="00E11CD3"/>
    <w:rsid w:val="00E35D3F"/>
    <w:rsid w:val="00E441FE"/>
    <w:rsid w:val="00ED1A8E"/>
    <w:rsid w:val="00EE6B2F"/>
    <w:rsid w:val="00F022AB"/>
    <w:rsid w:val="00F1574E"/>
    <w:rsid w:val="00F23CCB"/>
    <w:rsid w:val="00F653D4"/>
    <w:rsid w:val="00FA5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1E0F2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styleId="Barevntabulkaseznamu6zvraznn1">
    <w:name w:val="List Table 6 Colorful Accent 1"/>
    <w:basedOn w:val="Normlntabulka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ulkasmkou2">
    <w:name w:val="Grid Table 2"/>
    <w:basedOn w:val="Normlntabulka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Zhlav">
    <w:name w:val="header"/>
    <w:basedOn w:val="Normln"/>
    <w:link w:val="Zhlav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C0FFA"/>
  </w:style>
  <w:style w:type="paragraph" w:styleId="Zpat">
    <w:name w:val="footer"/>
    <w:basedOn w:val="Normln"/>
    <w:link w:val="Zpat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C0F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222</Words>
  <Characters>1314</Characters>
  <Application>Microsoft Office Word</Application>
  <DocSecurity>0</DocSecurity>
  <Lines>10</Lines>
  <Paragraphs>3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UHK</Company>
  <LinksUpToDate>false</LinksUpToDate>
  <CharactersWithSpaces>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Adam Hladík</cp:lastModifiedBy>
  <cp:revision>17</cp:revision>
  <dcterms:created xsi:type="dcterms:W3CDTF">2022-09-15T11:30:00Z</dcterms:created>
  <dcterms:modified xsi:type="dcterms:W3CDTF">2026-10-04T18:40:00Z</dcterms:modified>
</cp:coreProperties>
</file>