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ulkasmkou2"/>
        <w:tblW w:w="153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0"/>
        <w:gridCol w:w="3827"/>
        <w:gridCol w:w="1559"/>
        <w:gridCol w:w="2268"/>
        <w:gridCol w:w="5670"/>
      </w:tblGrid>
      <w:tr w:rsidR="00AA7996" w:rsidRPr="005B2E1C" w14:paraId="750D58E8" w14:textId="77777777" w:rsidTr="00A27D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tcBorders>
              <w:top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4BB46D45" w14:textId="77777777" w:rsidR="00AA7996" w:rsidRPr="00B1690A" w:rsidRDefault="00AA7996" w:rsidP="00CF2149">
            <w:pPr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</w:pPr>
            <w:r w:rsidRPr="00B1690A">
              <w:rPr>
                <w:rFonts w:ascii="Arial" w:eastAsia="Times New Roman" w:hAnsi="Arial" w:cs="Arial"/>
                <w:sz w:val="20"/>
                <w:szCs w:val="24"/>
                <w:u w:val="single"/>
                <w:lang w:eastAsia="cs-CZ"/>
              </w:rPr>
              <w:t>Požadavky</w:t>
            </w:r>
          </w:p>
        </w:tc>
        <w:tc>
          <w:tcPr>
            <w:tcW w:w="1559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63D0D42B" w14:textId="6DB307E1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Splněno 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>(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0</w:t>
            </w:r>
            <w:r w:rsidR="00A27DE5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6D5AD6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-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r w:rsidR="00A27DE5"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100 %</w:t>
            </w: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)</w:t>
            </w:r>
          </w:p>
        </w:tc>
        <w:tc>
          <w:tcPr>
            <w:tcW w:w="226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noWrap/>
            <w:hideMark/>
          </w:tcPr>
          <w:p w14:paraId="5D68693C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Řešení ovládání (klávesa nebo GUI)</w:t>
            </w:r>
          </w:p>
        </w:tc>
        <w:tc>
          <w:tcPr>
            <w:tcW w:w="5670" w:type="dxa"/>
            <w:tcBorders>
              <w:top w:val="none" w:sz="0" w:space="0" w:color="auto"/>
              <w:left w:val="none" w:sz="0" w:space="0" w:color="auto"/>
              <w:bottom w:val="none" w:sz="0" w:space="0" w:color="auto"/>
            </w:tcBorders>
            <w:noWrap/>
            <w:hideMark/>
          </w:tcPr>
          <w:p w14:paraId="099A070E" w14:textId="77777777" w:rsidR="00AA7996" w:rsidRPr="005B2E1C" w:rsidRDefault="00AA7996" w:rsidP="005B2E1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Případné komentáře k řešení požadavku</w:t>
            </w:r>
          </w:p>
        </w:tc>
      </w:tr>
      <w:tr w:rsidR="00316DE0" w:rsidRPr="005B2E1C" w14:paraId="72487C75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3317EBDF" w14:textId="77777777" w:rsidR="00316DE0" w:rsidRPr="00287894" w:rsidRDefault="00316DE0" w:rsidP="00CF2149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Úsečka</w:t>
            </w:r>
          </w:p>
        </w:tc>
        <w:tc>
          <w:tcPr>
            <w:tcW w:w="3827" w:type="dxa"/>
            <w:noWrap/>
            <w:hideMark/>
          </w:tcPr>
          <w:p w14:paraId="37C0953E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Správná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ve všech kvadrantech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, vodorovná, svislá, degenerovaná, koncové pixely</w:t>
            </w:r>
          </w:p>
        </w:tc>
        <w:tc>
          <w:tcPr>
            <w:tcW w:w="1559" w:type="dxa"/>
            <w:noWrap/>
            <w:vAlign w:val="center"/>
            <w:hideMark/>
          </w:tcPr>
          <w:p w14:paraId="722A2D15" w14:textId="6C5AD580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7107C5C" w14:textId="272CC497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 a přidává další body</w:t>
            </w:r>
          </w:p>
        </w:tc>
        <w:tc>
          <w:tcPr>
            <w:tcW w:w="5670" w:type="dxa"/>
            <w:noWrap/>
            <w:hideMark/>
          </w:tcPr>
          <w:p w14:paraId="2E7FA778" w14:textId="32C60E1A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Vykreslení úsečky ve všech (kterých jsi jsem vědom) situacích ošetřeno</w:t>
            </w:r>
          </w:p>
        </w:tc>
      </w:tr>
      <w:tr w:rsidR="00316DE0" w:rsidRPr="005B2E1C" w14:paraId="7641D244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61DB9AD9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40D06AE5" w14:textId="0A424DA4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Označení algoritmu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rasterizace</w:t>
            </w:r>
            <w:proofErr w:type="spellEnd"/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úsečky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v</w:t>
            </w:r>
            <w:r w:rsidR="006F405E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 komentáři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kódu </w:t>
            </w:r>
          </w:p>
        </w:tc>
        <w:tc>
          <w:tcPr>
            <w:tcW w:w="1559" w:type="dxa"/>
            <w:noWrap/>
            <w:vAlign w:val="center"/>
            <w:hideMark/>
          </w:tcPr>
          <w:p w14:paraId="16A1BAE5" w14:textId="7797E4E5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558BA5A7" w14:textId="77777777" w:rsidR="00316DE0" w:rsidRPr="005B2E1C" w:rsidRDefault="00316DE0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695ED5ED" w14:textId="6292BBB4" w:rsidR="00316DE0" w:rsidRPr="005B2E1C" w:rsidRDefault="008A70C1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Algoritmus okomentován</w:t>
            </w:r>
          </w:p>
        </w:tc>
      </w:tr>
      <w:tr w:rsidR="00316DE0" w:rsidRPr="005B2E1C" w14:paraId="22B8E17D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  <w:hideMark/>
          </w:tcPr>
          <w:p w14:paraId="562C6D7E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  <w:hideMark/>
          </w:tcPr>
          <w:p w14:paraId="01715F1B" w14:textId="77777777" w:rsidR="00316DE0" w:rsidRPr="005B2E1C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Interaktivní zadání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koncových bodů</w:t>
            </w:r>
          </w:p>
        </w:tc>
        <w:tc>
          <w:tcPr>
            <w:tcW w:w="1559" w:type="dxa"/>
            <w:noWrap/>
            <w:vAlign w:val="center"/>
            <w:hideMark/>
          </w:tcPr>
          <w:p w14:paraId="755A4A99" w14:textId="15FFD00F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23ECCDD7" w14:textId="2B60E0B5" w:rsidR="00316DE0" w:rsidRPr="005B2E1C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</w:t>
            </w:r>
          </w:p>
        </w:tc>
        <w:tc>
          <w:tcPr>
            <w:tcW w:w="5670" w:type="dxa"/>
            <w:noWrap/>
            <w:hideMark/>
          </w:tcPr>
          <w:p w14:paraId="4EA172AB" w14:textId="5682EFD1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Ošetřeno přidávání bodů do jednoho </w:t>
            </w: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objektu</w:t>
            </w:r>
            <w:proofErr w:type="gram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dokud není ukončen</w:t>
            </w:r>
          </w:p>
        </w:tc>
      </w:tr>
      <w:tr w:rsidR="00316DE0" w:rsidRPr="005B2E1C" w14:paraId="624025E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9AF4A4F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4C280A1" w14:textId="77777777" w:rsidR="00316DE0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Pružné vykreslení</w:t>
            </w:r>
            <w:r w:rsidR="00A653C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(překreslování při tažení myši)</w:t>
            </w:r>
          </w:p>
        </w:tc>
        <w:tc>
          <w:tcPr>
            <w:tcW w:w="1559" w:type="dxa"/>
            <w:noWrap/>
            <w:vAlign w:val="center"/>
          </w:tcPr>
          <w:p w14:paraId="74CD88B6" w14:textId="267E4088" w:rsidR="00316DE0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0C02A15C" w14:textId="42B79EFD" w:rsidR="00316DE0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„animace“ kreslení čáry při pohybu myší</w:t>
            </w:r>
          </w:p>
        </w:tc>
        <w:tc>
          <w:tcPr>
            <w:tcW w:w="5670" w:type="dxa"/>
            <w:noWrap/>
          </w:tcPr>
          <w:p w14:paraId="5BF507FC" w14:textId="77777777" w:rsidR="00316DE0" w:rsidRPr="005B2E1C" w:rsidRDefault="00316DE0" w:rsidP="00CF2149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16DE0" w:rsidRPr="005B2E1C" w14:paraId="66A9A4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51FB53E7" w14:textId="77777777" w:rsidR="00316DE0" w:rsidRPr="00316DE0" w:rsidRDefault="00316DE0" w:rsidP="00CF2149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31CEB337" w14:textId="77777777" w:rsidR="00316DE0" w:rsidRDefault="00316DE0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Implementace vlastní třídou a dědění</w:t>
            </w:r>
          </w:p>
        </w:tc>
        <w:tc>
          <w:tcPr>
            <w:tcW w:w="1559" w:type="dxa"/>
            <w:noWrap/>
            <w:vAlign w:val="center"/>
          </w:tcPr>
          <w:p w14:paraId="61BE06D7" w14:textId="220411AD" w:rsidR="00316DE0" w:rsidRDefault="008A70C1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90%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2195958" w14:textId="77777777" w:rsidR="00316DE0" w:rsidRPr="005B2E1C" w:rsidRDefault="00316DE0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</w:tcPr>
          <w:p w14:paraId="31856CBF" w14:textId="16CD83BB" w:rsidR="00316DE0" w:rsidRPr="005B2E1C" w:rsidRDefault="008A70C1" w:rsidP="00CF2149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Využití abstraktní třídy i rozhraní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pro vykreslení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. Úsečka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samotná 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nemá vlastní datovou strukturu, z důvodu snadnější implementace využívá třídu Polygon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(polygon s dvěma body)</w:t>
            </w:r>
          </w:p>
        </w:tc>
      </w:tr>
      <w:tr w:rsidR="00E11CD3" w:rsidRPr="005B2E1C" w14:paraId="321358A0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shd w:val="clear" w:color="auto" w:fill="FFFFFF" w:themeFill="background1"/>
            <w:noWrap/>
            <w:hideMark/>
          </w:tcPr>
          <w:p w14:paraId="46E5B863" w14:textId="77777777" w:rsidR="00E11CD3" w:rsidRPr="00287894" w:rsidRDefault="00E11CD3" w:rsidP="005B2E1C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Polygon</w:t>
            </w:r>
          </w:p>
        </w:tc>
        <w:tc>
          <w:tcPr>
            <w:tcW w:w="3827" w:type="dxa"/>
            <w:noWrap/>
            <w:hideMark/>
          </w:tcPr>
          <w:p w14:paraId="75DF7B96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Reprezentace a zapouzdření do třídy</w:t>
            </w:r>
          </w:p>
        </w:tc>
        <w:tc>
          <w:tcPr>
            <w:tcW w:w="1559" w:type="dxa"/>
            <w:noWrap/>
            <w:vAlign w:val="center"/>
            <w:hideMark/>
          </w:tcPr>
          <w:p w14:paraId="19953097" w14:textId="6C522CEC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B75D784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2D9A172" w14:textId="240AD0ED" w:rsidR="00E11CD3" w:rsidRPr="005B2E1C" w:rsidRDefault="008A70C1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Polygon si ukládá své body a stav </w:t>
            </w:r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(</w:t>
            </w:r>
            <w:proofErr w:type="spellStart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isClosed</w:t>
            </w:r>
            <w:proofErr w:type="spellEnd"/>
            <w:r w:rsid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)</w:t>
            </w:r>
          </w:p>
        </w:tc>
      </w:tr>
      <w:tr w:rsidR="00E11CD3" w:rsidRPr="005B2E1C" w14:paraId="6A35C22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2B3BAD2C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B6F298F" w14:textId="507803C4" w:rsidR="00E11CD3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Zadávání a pružné vykreslení hranice</w:t>
            </w:r>
          </w:p>
        </w:tc>
        <w:tc>
          <w:tcPr>
            <w:tcW w:w="1559" w:type="dxa"/>
            <w:noWrap/>
            <w:vAlign w:val="center"/>
          </w:tcPr>
          <w:p w14:paraId="629A0BBE" w14:textId="77777777" w:rsidR="00E11CD3" w:rsidRPr="005B2E1C" w:rsidRDefault="00E11CD3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4AC16C16" w14:textId="39C41167" w:rsidR="00E11CD3" w:rsidRPr="005B2E1C" w:rsidRDefault="007432DA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Levé tlačítko myši začne kreslení a přidává další body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 xml:space="preserve">. 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„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A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nimace“ kreslení čáry při pohybu myš</w:t>
            </w:r>
            <w:r w:rsidR="008A70C1"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í</w:t>
            </w:r>
          </w:p>
        </w:tc>
        <w:tc>
          <w:tcPr>
            <w:tcW w:w="5670" w:type="dxa"/>
            <w:noWrap/>
          </w:tcPr>
          <w:p w14:paraId="795C6FB1" w14:textId="77777777" w:rsidR="00E11CD3" w:rsidRPr="005B2E1C" w:rsidRDefault="00E11CD3" w:rsidP="005B2E1C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11CD3" w:rsidRPr="005B2E1C" w14:paraId="7D9867D9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shd w:val="clear" w:color="auto" w:fill="FFFFFF" w:themeFill="background1"/>
            <w:noWrap/>
          </w:tcPr>
          <w:p w14:paraId="1EB01729" w14:textId="77777777" w:rsidR="00E11CD3" w:rsidRDefault="00E11CD3" w:rsidP="005B2E1C">
            <w:pPr>
              <w:rPr>
                <w:rFonts w:ascii="Arial" w:eastAsia="Times New Roman" w:hAnsi="Arial" w:cs="Arial"/>
                <w:b w:val="0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64754B0C" w14:textId="05567966" w:rsidR="00E11CD3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Uzavření polygonu</w:t>
            </w:r>
          </w:p>
        </w:tc>
        <w:tc>
          <w:tcPr>
            <w:tcW w:w="1559" w:type="dxa"/>
            <w:noWrap/>
            <w:vAlign w:val="center"/>
          </w:tcPr>
          <w:p w14:paraId="02CCEC52" w14:textId="77777777" w:rsidR="00E11CD3" w:rsidRPr="005B2E1C" w:rsidRDefault="00E11CD3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0A92BAEB" w14:textId="22BDCF35" w:rsidR="00E11CD3" w:rsidRPr="005B2E1C" w:rsidRDefault="008A70C1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Pravým tlačítkem myši se ukončí kreslení a polygon se uzavře</w:t>
            </w:r>
          </w:p>
        </w:tc>
        <w:tc>
          <w:tcPr>
            <w:tcW w:w="5670" w:type="dxa"/>
            <w:noWrap/>
          </w:tcPr>
          <w:p w14:paraId="3A197488" w14:textId="77777777" w:rsidR="00E11CD3" w:rsidRPr="005B2E1C" w:rsidRDefault="00E11CD3" w:rsidP="005B2E1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3B457A" w:rsidRPr="005B2E1C" w14:paraId="35914B41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807" w:type="dxa"/>
            <w:gridSpan w:val="2"/>
            <w:shd w:val="clear" w:color="auto" w:fill="FFFFFF" w:themeFill="background1"/>
            <w:noWrap/>
            <w:hideMark/>
          </w:tcPr>
          <w:p w14:paraId="6C865BC3" w14:textId="77777777" w:rsidR="003B457A" w:rsidRPr="00287894" w:rsidRDefault="003B457A" w:rsidP="003B457A">
            <w:pPr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</w:pPr>
            <w:r w:rsidRPr="00287894">
              <w:rPr>
                <w:rFonts w:ascii="Arial" w:eastAsia="Times New Roman" w:hAnsi="Arial" w:cs="Arial"/>
                <w:bCs w:val="0"/>
                <w:sz w:val="20"/>
                <w:szCs w:val="24"/>
                <w:lang w:eastAsia="cs-CZ"/>
              </w:rPr>
              <w:t>Mazání struktur a plátna klávesou C</w:t>
            </w:r>
          </w:p>
        </w:tc>
        <w:tc>
          <w:tcPr>
            <w:tcW w:w="1559" w:type="dxa"/>
            <w:noWrap/>
            <w:vAlign w:val="center"/>
            <w:hideMark/>
          </w:tcPr>
          <w:p w14:paraId="797B4A23" w14:textId="5089411B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proofErr w:type="gramStart"/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  <w:hideMark/>
          </w:tcPr>
          <w:p w14:paraId="09D81C20" w14:textId="1A442169" w:rsidR="003B457A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highlight w:val="yellow"/>
                <w:lang w:eastAsia="cs-CZ"/>
              </w:rPr>
              <w:t>Stisknutí klávesy C</w:t>
            </w:r>
          </w:p>
        </w:tc>
        <w:tc>
          <w:tcPr>
            <w:tcW w:w="5670" w:type="dxa"/>
            <w:noWrap/>
            <w:hideMark/>
          </w:tcPr>
          <w:p w14:paraId="42BBB165" w14:textId="08E5AA2E" w:rsidR="003B457A" w:rsidRPr="005B2E1C" w:rsidRDefault="00BD714D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Vymazání seznamu polygonů a vymazání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rasteru</w:t>
            </w:r>
            <w:proofErr w:type="spellEnd"/>
          </w:p>
        </w:tc>
      </w:tr>
      <w:tr w:rsidR="00EE6B2F" w:rsidRPr="005B2E1C" w14:paraId="0103326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9B6162F" w14:textId="0EA12D30" w:rsidR="00EE6B2F" w:rsidRPr="00287894" w:rsidRDefault="00287894" w:rsidP="003B457A">
            <w:pPr>
              <w:rPr>
                <w:rFonts w:ascii="Arial" w:eastAsia="Times New Roman" w:hAnsi="Arial" w:cs="Arial"/>
                <w:sz w:val="20"/>
                <w:szCs w:val="20"/>
                <w:lang w:eastAsia="cs-CZ"/>
              </w:rPr>
            </w:pPr>
            <w:r w:rsidRPr="00287894">
              <w:rPr>
                <w:rFonts w:ascii="Arial" w:eastAsia="Times New Roman" w:hAnsi="Arial" w:cs="Arial"/>
                <w:sz w:val="20"/>
                <w:szCs w:val="20"/>
                <w:lang w:eastAsia="cs-CZ"/>
              </w:rPr>
              <w:t>Bonus</w:t>
            </w:r>
          </w:p>
        </w:tc>
        <w:tc>
          <w:tcPr>
            <w:tcW w:w="3827" w:type="dxa"/>
            <w:noWrap/>
          </w:tcPr>
          <w:p w14:paraId="497DC2F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Editace polohy vrcholů úseček/polygonu</w:t>
            </w:r>
          </w:p>
        </w:tc>
        <w:tc>
          <w:tcPr>
            <w:tcW w:w="1559" w:type="dxa"/>
            <w:noWrap/>
            <w:vAlign w:val="center"/>
            <w:hideMark/>
          </w:tcPr>
          <w:p w14:paraId="78AE73C5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79C432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20CA03DE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C1F4A59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72B1F362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FD2DF81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Mazání vrcholů</w:t>
            </w:r>
          </w:p>
        </w:tc>
        <w:tc>
          <w:tcPr>
            <w:tcW w:w="1559" w:type="dxa"/>
            <w:noWrap/>
            <w:vAlign w:val="center"/>
            <w:hideMark/>
          </w:tcPr>
          <w:p w14:paraId="47D5224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9072B4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7E8D41B9" w14:textId="77777777" w:rsidR="00EE6B2F" w:rsidRPr="005B2E1C" w:rsidRDefault="00EE6B2F" w:rsidP="003B457A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0A647573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  <w:hideMark/>
          </w:tcPr>
          <w:p w14:paraId="277400CA" w14:textId="77777777" w:rsidR="00EE6B2F" w:rsidRPr="005B2E1C" w:rsidRDefault="00EE6B2F" w:rsidP="003B457A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284F11A9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Přidání vrcholu na nejbližší hranu</w:t>
            </w:r>
          </w:p>
        </w:tc>
        <w:tc>
          <w:tcPr>
            <w:tcW w:w="1559" w:type="dxa"/>
            <w:noWrap/>
            <w:vAlign w:val="center"/>
            <w:hideMark/>
          </w:tcPr>
          <w:p w14:paraId="7C6556C9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56BF476B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0323AB04" w14:textId="77777777" w:rsidR="00EE6B2F" w:rsidRPr="005B2E1C" w:rsidRDefault="00EE6B2F" w:rsidP="003B457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252BA9D0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76322A09" w14:textId="77777777" w:rsidR="00EE6B2F" w:rsidRPr="005B2E1C" w:rsidRDefault="00EE6B2F" w:rsidP="00EE6B2F">
            <w:pP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3827" w:type="dxa"/>
            <w:noWrap/>
          </w:tcPr>
          <w:p w14:paraId="7D839EC4" w14:textId="5D9F1673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GITový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</w:t>
            </w:r>
            <w:proofErr w:type="spellStart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  <w:r w:rsidRPr="00EE6B2F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 s výsledným kódem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br/>
              <w:t xml:space="preserve">Prosím uveďte link na </w:t>
            </w:r>
            <w:proofErr w:type="spell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repozitář</w:t>
            </w:r>
            <w:proofErr w:type="spellEnd"/>
          </w:p>
        </w:tc>
        <w:tc>
          <w:tcPr>
            <w:tcW w:w="1559" w:type="dxa"/>
            <w:noWrap/>
            <w:vAlign w:val="center"/>
          </w:tcPr>
          <w:p w14:paraId="3D6EBD04" w14:textId="7B1229BE" w:rsidR="00EE6B2F" w:rsidRPr="005B2E1C" w:rsidRDefault="00BD714D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proofErr w:type="gramStart"/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100%</w:t>
            </w:r>
            <w:proofErr w:type="gramEnd"/>
          </w:p>
        </w:tc>
        <w:tc>
          <w:tcPr>
            <w:tcW w:w="2268" w:type="dxa"/>
            <w:noWrap/>
            <w:vAlign w:val="center"/>
          </w:tcPr>
          <w:p w14:paraId="5C560703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6B57DFA5" w14:textId="23DA9DA4" w:rsidR="00EE6B2F" w:rsidRPr="005B2E1C" w:rsidRDefault="007432DA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 w:rsidRPr="007432DA"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https://github.com/Adam-Hl/pgrf1.task1</w:t>
            </w:r>
          </w:p>
        </w:tc>
      </w:tr>
      <w:tr w:rsidR="00EE6B2F" w:rsidRPr="005B2E1C" w14:paraId="0C51C0EB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 w:val="restart"/>
            <w:noWrap/>
            <w:hideMark/>
          </w:tcPr>
          <w:p w14:paraId="2A7452B2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5B2E1C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Vlastní rozšíření</w:t>
            </w:r>
          </w:p>
        </w:tc>
        <w:tc>
          <w:tcPr>
            <w:tcW w:w="3827" w:type="dxa"/>
            <w:noWrap/>
            <w:hideMark/>
          </w:tcPr>
          <w:p w14:paraId="4B9535AE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  <w:hideMark/>
          </w:tcPr>
          <w:p w14:paraId="363924D6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  <w:hideMark/>
          </w:tcPr>
          <w:p w14:paraId="4946EA4D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  <w:hideMark/>
          </w:tcPr>
          <w:p w14:paraId="40976D88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</w:t>
            </w:r>
          </w:p>
        </w:tc>
      </w:tr>
      <w:tr w:rsidR="00EE6B2F" w:rsidRPr="005B2E1C" w14:paraId="4A154A8C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3762A7ED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5ED0FD8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129BC48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7CCEE1ED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7BE4978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43E1CC36" w14:textId="77777777" w:rsidTr="00A27DE5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2DD9C16A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15DDD035" w14:textId="77777777" w:rsidR="00EE6B2F" w:rsidRPr="005B2E1C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79894CC7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23537218" w14:textId="77777777" w:rsidR="00EE6B2F" w:rsidRPr="005B2E1C" w:rsidRDefault="00EE6B2F" w:rsidP="006D5AD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534CC9AD" w14:textId="77777777" w:rsidR="00EE6B2F" w:rsidRDefault="00EE6B2F" w:rsidP="00EE6B2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EE6B2F" w:rsidRPr="005B2E1C" w14:paraId="32602D84" w14:textId="77777777" w:rsidTr="00A27D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vMerge/>
            <w:noWrap/>
          </w:tcPr>
          <w:p w14:paraId="48640FB4" w14:textId="77777777" w:rsidR="00EE6B2F" w:rsidRPr="005B2E1C" w:rsidRDefault="00EE6B2F" w:rsidP="00EE6B2F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41BB4F4C" w14:textId="77777777" w:rsidR="00EE6B2F" w:rsidRPr="005B2E1C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1559" w:type="dxa"/>
            <w:noWrap/>
            <w:vAlign w:val="center"/>
          </w:tcPr>
          <w:p w14:paraId="49DDE775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2268" w:type="dxa"/>
            <w:noWrap/>
            <w:vAlign w:val="center"/>
          </w:tcPr>
          <w:p w14:paraId="61054CF7" w14:textId="77777777" w:rsidR="00EE6B2F" w:rsidRPr="005B2E1C" w:rsidRDefault="00EE6B2F" w:rsidP="006D5AD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5670" w:type="dxa"/>
            <w:noWrap/>
          </w:tcPr>
          <w:p w14:paraId="23669B4A" w14:textId="77777777" w:rsidR="00EE6B2F" w:rsidRDefault="00EE6B2F" w:rsidP="00EE6B2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</w:tr>
      <w:tr w:rsidR="006D5AD6" w:rsidRPr="005B2E1C" w14:paraId="1B6EC971" w14:textId="77777777" w:rsidTr="00A27DE5">
        <w:trPr>
          <w:trHeight w:val="12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0" w:type="dxa"/>
            <w:noWrap/>
          </w:tcPr>
          <w:p w14:paraId="63757D63" w14:textId="77777777" w:rsidR="006D5AD6" w:rsidRDefault="006D5AD6" w:rsidP="006D5AD6">
            <w:pPr>
              <w:rPr>
                <w:rFonts w:ascii="Arial" w:eastAsia="Times New Roman" w:hAnsi="Arial" w:cs="Arial"/>
                <w:b w:val="0"/>
                <w:bCs w:val="0"/>
                <w:sz w:val="20"/>
                <w:szCs w:val="24"/>
                <w:lang w:eastAsia="cs-CZ"/>
              </w:rPr>
            </w:pP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Použití AI</w:t>
            </w:r>
          </w:p>
          <w:p w14:paraId="74A6181C" w14:textId="77777777" w:rsidR="006D5AD6" w:rsidRPr="005B2E1C" w:rsidRDefault="006D5AD6" w:rsidP="006D5AD6">
            <w:pPr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</w:p>
        </w:tc>
        <w:tc>
          <w:tcPr>
            <w:tcW w:w="3827" w:type="dxa"/>
            <w:noWrap/>
          </w:tcPr>
          <w:p w14:paraId="22F7F0BF" w14:textId="2D5831D5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Arial" w:eastAsia="Times New Roman" w:hAnsi="Arial" w:cs="Arial"/>
                <w:sz w:val="20"/>
                <w:szCs w:val="24"/>
                <w:lang w:eastAsia="cs-CZ"/>
              </w:rPr>
            </w:pP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Uveďte, 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 xml:space="preserve">které, 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kde a jak byli použity nástroje</w:t>
            </w:r>
            <w:r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 </w:t>
            </w:r>
            <w:r w:rsidRPr="00995C83">
              <w:rPr>
                <w:rFonts w:ascii="Arial" w:eastAsia="Times New Roman" w:hAnsi="Arial" w:cs="Arial"/>
                <w:sz w:val="20"/>
                <w:szCs w:val="24"/>
                <w:lang w:eastAsia="cs-CZ"/>
              </w:rPr>
              <w:t>AI při vypracování projektu</w:t>
            </w:r>
          </w:p>
        </w:tc>
        <w:tc>
          <w:tcPr>
            <w:tcW w:w="1559" w:type="dxa"/>
            <w:noWrap/>
          </w:tcPr>
          <w:p w14:paraId="1CDB8B8E" w14:textId="77777777" w:rsidR="006D5AD6" w:rsidRPr="005B2E1C" w:rsidRDefault="006D5AD6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</w:pPr>
          </w:p>
        </w:tc>
        <w:tc>
          <w:tcPr>
            <w:tcW w:w="7938" w:type="dxa"/>
            <w:gridSpan w:val="2"/>
            <w:noWrap/>
          </w:tcPr>
          <w:p w14:paraId="799670B5" w14:textId="3A89EF16" w:rsidR="006D5AD6" w:rsidRPr="007432DA" w:rsidRDefault="007432DA" w:rsidP="006D5AD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eastAsia="Times New Roman" w:hAnsi="Times New Roman" w:cs="Times New Roman"/>
                <w:lang w:eastAsia="cs-CZ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Na tento projekt jsem využil pouze GitHub </w:t>
            </w:r>
            <w:proofErr w:type="spellStart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>Copilot</w:t>
            </w:r>
            <w:proofErr w:type="spellEnd"/>
            <w:r>
              <w:rPr>
                <w:rFonts w:ascii="Times New Roman" w:eastAsia="Times New Roman" w:hAnsi="Times New Roman" w:cs="Times New Roman"/>
                <w:sz w:val="20"/>
                <w:szCs w:val="20"/>
                <w:lang w:eastAsia="cs-CZ"/>
              </w:rPr>
              <w:t xml:space="preserve"> uvnitř IDE a jeho doplňování kódu a in-line dotazy na syntax. Výpomoc u metod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repaintPolygons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 xml:space="preserve">) a </w:t>
            </w:r>
            <w:proofErr w:type="spellStart"/>
            <w:proofErr w:type="gramStart"/>
            <w:r w:rsidRPr="007432DA">
              <w:rPr>
                <w:rFonts w:ascii="Times New Roman" w:eastAsia="Times New Roman" w:hAnsi="Times New Roman" w:cs="Times New Roman"/>
                <w:lang w:eastAsia="cs-CZ"/>
              </w:rPr>
              <w:t>rasterize</w:t>
            </w:r>
            <w:proofErr w:type="spellEnd"/>
            <w:r>
              <w:rPr>
                <w:rFonts w:ascii="Times New Roman" w:eastAsia="Times New Roman" w:hAnsi="Times New Roman" w:cs="Times New Roman"/>
                <w:lang w:eastAsia="cs-CZ"/>
              </w:rPr>
              <w:t>(</w:t>
            </w:r>
            <w:proofErr w:type="gramEnd"/>
            <w:r>
              <w:rPr>
                <w:rFonts w:ascii="Times New Roman" w:eastAsia="Times New Roman" w:hAnsi="Times New Roman" w:cs="Times New Roman"/>
                <w:lang w:eastAsia="cs-CZ"/>
              </w:rPr>
              <w:t>)</w:t>
            </w:r>
          </w:p>
        </w:tc>
      </w:tr>
    </w:tbl>
    <w:p w14:paraId="2EBEED4E" w14:textId="77777777" w:rsidR="0083233E" w:rsidRPr="00CF2149" w:rsidRDefault="0083233E">
      <w:pPr>
        <w:rPr>
          <w:sz w:val="20"/>
        </w:rPr>
      </w:pPr>
    </w:p>
    <w:sectPr w:rsidR="0083233E" w:rsidRPr="00CF2149" w:rsidSect="00AA7996">
      <w:headerReference w:type="default" r:id="rId6"/>
      <w:pgSz w:w="16838" w:h="11906" w:orient="landscape"/>
      <w:pgMar w:top="567" w:right="720" w:bottom="426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239B41" w14:textId="77777777" w:rsidR="00A15F18" w:rsidRDefault="00A15F18" w:rsidP="002C0FFA">
      <w:pPr>
        <w:spacing w:after="0" w:line="240" w:lineRule="auto"/>
      </w:pPr>
      <w:r>
        <w:separator/>
      </w:r>
    </w:p>
  </w:endnote>
  <w:endnote w:type="continuationSeparator" w:id="0">
    <w:p w14:paraId="38E7F271" w14:textId="77777777" w:rsidR="00A15F18" w:rsidRDefault="00A15F18" w:rsidP="002C0FF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AED512" w14:textId="77777777" w:rsidR="00A15F18" w:rsidRDefault="00A15F18" w:rsidP="002C0FFA">
      <w:pPr>
        <w:spacing w:after="0" w:line="240" w:lineRule="auto"/>
      </w:pPr>
      <w:r>
        <w:separator/>
      </w:r>
    </w:p>
  </w:footnote>
  <w:footnote w:type="continuationSeparator" w:id="0">
    <w:p w14:paraId="04C0FDDB" w14:textId="77777777" w:rsidR="00A15F18" w:rsidRDefault="00A15F18" w:rsidP="002C0FF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BFA7D" w14:textId="66BBFC8D" w:rsidR="002C0FFA" w:rsidRPr="007F14AC" w:rsidRDefault="002C0FFA" w:rsidP="001202B3">
    <w:pPr>
      <w:pStyle w:val="Zhlav"/>
      <w:tabs>
        <w:tab w:val="clear" w:pos="9072"/>
        <w:tab w:val="right" w:pos="10913"/>
        <w:tab w:val="right" w:pos="15309"/>
      </w:tabs>
      <w:rPr>
        <w:rFonts w:ascii="Arial" w:hAnsi="Arial" w:cs="Arial"/>
        <w:b/>
        <w:bCs/>
      </w:rPr>
    </w:pPr>
    <w:r w:rsidRPr="007F14AC">
      <w:rPr>
        <w:rFonts w:ascii="Arial" w:hAnsi="Arial" w:cs="Arial"/>
        <w:b/>
        <w:bCs/>
        <w:i/>
        <w:iCs/>
      </w:rPr>
      <w:t>PGRF</w:t>
    </w:r>
    <w:r>
      <w:rPr>
        <w:rFonts w:ascii="Arial" w:hAnsi="Arial" w:cs="Arial"/>
        <w:b/>
        <w:bCs/>
        <w:i/>
        <w:iCs/>
      </w:rPr>
      <w:t>1 202</w:t>
    </w:r>
    <w:r w:rsidR="00F022AB">
      <w:rPr>
        <w:rFonts w:ascii="Arial" w:hAnsi="Arial" w:cs="Arial"/>
        <w:b/>
        <w:bCs/>
        <w:i/>
        <w:iCs/>
      </w:rPr>
      <w:t>6</w:t>
    </w:r>
    <w:r w:rsidRPr="007F14AC">
      <w:rPr>
        <w:rFonts w:ascii="Arial" w:hAnsi="Arial" w:cs="Arial"/>
        <w:b/>
        <w:bCs/>
        <w:i/>
        <w:iCs/>
      </w:rPr>
      <w:t>: Hodnotící tabulka k úlo</w:t>
    </w:r>
    <w:r>
      <w:rPr>
        <w:rFonts w:ascii="Arial" w:hAnsi="Arial" w:cs="Arial"/>
        <w:b/>
        <w:bCs/>
        <w:i/>
        <w:iCs/>
      </w:rPr>
      <w:t>z</w:t>
    </w:r>
    <w:r w:rsidRPr="007F14AC">
      <w:rPr>
        <w:rFonts w:ascii="Arial" w:hAnsi="Arial" w:cs="Arial"/>
        <w:b/>
        <w:bCs/>
        <w:i/>
        <w:iCs/>
      </w:rPr>
      <w:t xml:space="preserve">e </w:t>
    </w:r>
    <w:r>
      <w:rPr>
        <w:rFonts w:ascii="Arial" w:hAnsi="Arial" w:cs="Arial"/>
        <w:b/>
        <w:bCs/>
        <w:i/>
        <w:iCs/>
      </w:rPr>
      <w:t>1</w:t>
    </w:r>
    <w:r w:rsidRPr="007F14AC">
      <w:rPr>
        <w:rFonts w:ascii="Arial" w:hAnsi="Arial" w:cs="Arial"/>
        <w:b/>
        <w:bCs/>
        <w:i/>
        <w:iCs/>
      </w:rPr>
      <w:t xml:space="preserve"> (Povinně odevzdat)</w:t>
    </w:r>
    <w:r w:rsidR="001202B3">
      <w:rPr>
        <w:rFonts w:ascii="Arial" w:hAnsi="Arial" w:cs="Arial"/>
        <w:b/>
        <w:bCs/>
        <w:i/>
        <w:iCs/>
      </w:rPr>
      <w:tab/>
    </w:r>
    <w:r w:rsidR="001202B3">
      <w:rPr>
        <w:rFonts w:ascii="Arial" w:hAnsi="Arial" w:cs="Arial"/>
        <w:b/>
        <w:bCs/>
        <w:i/>
        <w:iCs/>
      </w:rPr>
      <w:tab/>
    </w:r>
    <w:r w:rsidR="008A70C1" w:rsidRPr="008A70C1">
      <w:rPr>
        <w:rFonts w:ascii="Arial" w:hAnsi="Arial" w:cs="Arial"/>
        <w:b/>
        <w:bCs/>
        <w:highlight w:val="yellow"/>
      </w:rPr>
      <w:t>Adam Hladík</w:t>
    </w:r>
    <w:r>
      <w:rPr>
        <w:rFonts w:ascii="Arial" w:hAnsi="Arial" w:cs="Arial"/>
        <w:b/>
        <w:bCs/>
      </w:rPr>
      <w:t xml:space="preserve">, </w:t>
    </w:r>
    <w:r w:rsidR="008A70C1">
      <w:rPr>
        <w:rFonts w:ascii="Arial" w:hAnsi="Arial" w:cs="Arial"/>
        <w:b/>
        <w:bCs/>
      </w:rPr>
      <w:t>c02</w:t>
    </w:r>
  </w:p>
  <w:p w14:paraId="6D371075" w14:textId="77777777" w:rsidR="002C0FFA" w:rsidRDefault="002C0FFA">
    <w:pPr>
      <w:pStyle w:val="Zhlav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F2149"/>
    <w:rsid w:val="00085745"/>
    <w:rsid w:val="0009343E"/>
    <w:rsid w:val="000B083C"/>
    <w:rsid w:val="000C111A"/>
    <w:rsid w:val="001202B3"/>
    <w:rsid w:val="00120C1F"/>
    <w:rsid w:val="00185594"/>
    <w:rsid w:val="001C0697"/>
    <w:rsid w:val="001D32C1"/>
    <w:rsid w:val="00287894"/>
    <w:rsid w:val="002C0FFA"/>
    <w:rsid w:val="00306B47"/>
    <w:rsid w:val="00316DE0"/>
    <w:rsid w:val="00367CDD"/>
    <w:rsid w:val="003942EA"/>
    <w:rsid w:val="003966E8"/>
    <w:rsid w:val="003B457A"/>
    <w:rsid w:val="003F06C1"/>
    <w:rsid w:val="004026F0"/>
    <w:rsid w:val="005066A1"/>
    <w:rsid w:val="005B2E1C"/>
    <w:rsid w:val="006B29CC"/>
    <w:rsid w:val="006D5AD6"/>
    <w:rsid w:val="006F405E"/>
    <w:rsid w:val="0072110A"/>
    <w:rsid w:val="007432DA"/>
    <w:rsid w:val="00806808"/>
    <w:rsid w:val="0083233E"/>
    <w:rsid w:val="008A70C1"/>
    <w:rsid w:val="009107C6"/>
    <w:rsid w:val="009D7FEF"/>
    <w:rsid w:val="00A15F18"/>
    <w:rsid w:val="00A27DE5"/>
    <w:rsid w:val="00A653C3"/>
    <w:rsid w:val="00AA7996"/>
    <w:rsid w:val="00AE7F36"/>
    <w:rsid w:val="00AF70CC"/>
    <w:rsid w:val="00B1690A"/>
    <w:rsid w:val="00B16B45"/>
    <w:rsid w:val="00B252CA"/>
    <w:rsid w:val="00B40E72"/>
    <w:rsid w:val="00B6006D"/>
    <w:rsid w:val="00B6236C"/>
    <w:rsid w:val="00BA3AC7"/>
    <w:rsid w:val="00BD714D"/>
    <w:rsid w:val="00CF2149"/>
    <w:rsid w:val="00DB3F5A"/>
    <w:rsid w:val="00DE5BE7"/>
    <w:rsid w:val="00E11CD3"/>
    <w:rsid w:val="00E35D3F"/>
    <w:rsid w:val="00E441FE"/>
    <w:rsid w:val="00ED1A8E"/>
    <w:rsid w:val="00EE6B2F"/>
    <w:rsid w:val="00F022AB"/>
    <w:rsid w:val="00F1574E"/>
    <w:rsid w:val="00F23CCB"/>
    <w:rsid w:val="00F653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E1E0F2"/>
  <w15:chartTrackingRefBased/>
  <w15:docId w15:val="{DF38A75B-7F47-4DA6-A2D5-4C1F571D8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cs-CZ" w:eastAsia="zh-TW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table" w:styleId="Barevntabulkaseznamu6zvraznn1">
    <w:name w:val="List Table 6 Colorful Accent 1"/>
    <w:basedOn w:val="Normlntabulka"/>
    <w:uiPriority w:val="51"/>
    <w:rsid w:val="00BA3AC7"/>
    <w:pPr>
      <w:spacing w:after="0" w:line="240" w:lineRule="auto"/>
    </w:pPr>
    <w:rPr>
      <w:color w:val="2E74B5" w:themeColor="accent1" w:themeShade="BF"/>
    </w:r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Tabulkasmkou2">
    <w:name w:val="Grid Table 2"/>
    <w:basedOn w:val="Normlntabulka"/>
    <w:uiPriority w:val="47"/>
    <w:rsid w:val="00AA7996"/>
    <w:pPr>
      <w:spacing w:after="0"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Zhlav">
    <w:name w:val="header"/>
    <w:basedOn w:val="Normln"/>
    <w:link w:val="Zhlav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C0FFA"/>
  </w:style>
  <w:style w:type="paragraph" w:styleId="Zpat">
    <w:name w:val="footer"/>
    <w:basedOn w:val="Normln"/>
    <w:link w:val="ZpatChar"/>
    <w:uiPriority w:val="99"/>
    <w:unhideWhenUsed/>
    <w:rsid w:val="002C0FFA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C0FFA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7432DA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7432DA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694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</Pages>
  <Words>264</Words>
  <Characters>1560</Characters>
  <Application>Microsoft Office Word</Application>
  <DocSecurity>0</DocSecurity>
  <Lines>13</Lines>
  <Paragraphs>3</Paragraphs>
  <ScaleCrop>false</ScaleCrop>
  <HeadingPairs>
    <vt:vector size="4" baseType="variant">
      <vt:variant>
        <vt:lpstr>Název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UHK</Company>
  <LinksUpToDate>false</LinksUpToDate>
  <CharactersWithSpaces>1821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Ježek Bruno</dc:creator>
  <cp:keywords/>
  <dc:description/>
  <cp:lastModifiedBy>Adam Hladík</cp:lastModifiedBy>
  <cp:revision>18</cp:revision>
  <dcterms:created xsi:type="dcterms:W3CDTF">2022-09-15T11:30:00Z</dcterms:created>
  <dcterms:modified xsi:type="dcterms:W3CDTF">2026-10-04T18:48:00Z</dcterms:modified>
</cp:coreProperties>
</file>