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ulkasmkou2"/>
        <w:tblW w:w="153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3827"/>
        <w:gridCol w:w="1559"/>
        <w:gridCol w:w="2268"/>
        <w:gridCol w:w="5670"/>
      </w:tblGrid>
      <w:tr w:rsidR="00AA7996" w:rsidRPr="005B2E1C" w14:paraId="750D58E8" w14:textId="77777777" w:rsidTr="00A27D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4BB46D45" w14:textId="77777777" w:rsidR="00AA7996" w:rsidRPr="00B1690A" w:rsidRDefault="00AA7996" w:rsidP="00CF2149">
            <w:pPr>
              <w:rPr>
                <w:rFonts w:ascii="Arial" w:eastAsia="Times New Roman" w:hAnsi="Arial" w:cs="Arial"/>
                <w:sz w:val="20"/>
                <w:szCs w:val="24"/>
                <w:u w:val="single"/>
                <w:lang w:eastAsia="cs-CZ"/>
              </w:rPr>
            </w:pPr>
            <w:r w:rsidRPr="00B1690A">
              <w:rPr>
                <w:rFonts w:ascii="Arial" w:eastAsia="Times New Roman" w:hAnsi="Arial" w:cs="Arial"/>
                <w:sz w:val="20"/>
                <w:szCs w:val="24"/>
                <w:u w:val="single"/>
                <w:lang w:eastAsia="cs-CZ"/>
              </w:rPr>
              <w:t>Požadavky</w:t>
            </w:r>
          </w:p>
        </w:tc>
        <w:tc>
          <w:tcPr>
            <w:tcW w:w="155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63D0D42B" w14:textId="6DB307E1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Splněno 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br/>
              <w:t>(</w:t>
            </w:r>
            <w:r w:rsidR="00A27DE5"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0</w:t>
            </w:r>
            <w:r w:rsidR="00A27DE5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%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r w:rsidR="006D5AD6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-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r w:rsidR="00A27DE5"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100 %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)</w:t>
            </w:r>
          </w:p>
        </w:tc>
        <w:tc>
          <w:tcPr>
            <w:tcW w:w="226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5D68693C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Řešení ovládání (klávesa nebo GUI)</w:t>
            </w:r>
          </w:p>
        </w:tc>
        <w:tc>
          <w:tcPr>
            <w:tcW w:w="5670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noWrap/>
            <w:hideMark/>
          </w:tcPr>
          <w:p w14:paraId="099A070E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Případné komentáře k řešení požadavku</w:t>
            </w:r>
          </w:p>
        </w:tc>
      </w:tr>
      <w:tr w:rsidR="00316DE0" w:rsidRPr="005B2E1C" w14:paraId="72487C75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  <w:hideMark/>
          </w:tcPr>
          <w:p w14:paraId="3317EBDF" w14:textId="77777777" w:rsidR="00316DE0" w:rsidRPr="00287894" w:rsidRDefault="00316DE0" w:rsidP="00CF2149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Úsečka</w:t>
            </w:r>
          </w:p>
        </w:tc>
        <w:tc>
          <w:tcPr>
            <w:tcW w:w="3827" w:type="dxa"/>
            <w:noWrap/>
            <w:hideMark/>
          </w:tcPr>
          <w:p w14:paraId="37C0953E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Správná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rasterizace</w:t>
            </w:r>
            <w:proofErr w:type="spellEnd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ve všech kvadrantech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, vodorovná, svislá, degenerovaná, koncové pixely</w:t>
            </w:r>
          </w:p>
        </w:tc>
        <w:tc>
          <w:tcPr>
            <w:tcW w:w="1559" w:type="dxa"/>
            <w:noWrap/>
            <w:vAlign w:val="center"/>
            <w:hideMark/>
          </w:tcPr>
          <w:p w14:paraId="722A2D15" w14:textId="6C5AD580" w:rsidR="00316DE0" w:rsidRPr="005B2E1C" w:rsidRDefault="008A70C1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57107C5C" w14:textId="272CC497" w:rsidR="00316DE0" w:rsidRPr="005B2E1C" w:rsidRDefault="008A70C1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Levé tlačítko myši začne kreslení a přidává další body</w:t>
            </w:r>
          </w:p>
        </w:tc>
        <w:tc>
          <w:tcPr>
            <w:tcW w:w="5670" w:type="dxa"/>
            <w:noWrap/>
            <w:hideMark/>
          </w:tcPr>
          <w:p w14:paraId="2E7FA778" w14:textId="32C60E1A" w:rsidR="00316DE0" w:rsidRPr="005B2E1C" w:rsidRDefault="008A70C1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Vykreslení úsečky ve všech (kterých jsi jsem vědom) situacích ošetřeno</w:t>
            </w:r>
          </w:p>
        </w:tc>
      </w:tr>
      <w:tr w:rsidR="00316DE0" w:rsidRPr="005B2E1C" w14:paraId="7641D244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61DB9AD9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40D06AE5" w14:textId="0A424DA4" w:rsidR="00316DE0" w:rsidRPr="005B2E1C" w:rsidRDefault="00316DE0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Označení algoritmu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rasterizace</w:t>
            </w:r>
            <w:proofErr w:type="spellEnd"/>
            <w:r w:rsidR="006F405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úsečky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v</w:t>
            </w:r>
            <w:r w:rsidR="006F405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 komentáři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kódu </w:t>
            </w:r>
          </w:p>
        </w:tc>
        <w:tc>
          <w:tcPr>
            <w:tcW w:w="1559" w:type="dxa"/>
            <w:noWrap/>
            <w:vAlign w:val="center"/>
            <w:hideMark/>
          </w:tcPr>
          <w:p w14:paraId="16A1BAE5" w14:textId="7797E4E5" w:rsidR="00316DE0" w:rsidRPr="005B2E1C" w:rsidRDefault="008A70C1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558BA5A7" w14:textId="77777777" w:rsidR="00316DE0" w:rsidRPr="005B2E1C" w:rsidRDefault="00316DE0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695ED5ED" w14:textId="6292BBB4" w:rsidR="00316DE0" w:rsidRPr="005B2E1C" w:rsidRDefault="008A70C1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Algoritmus okomentován</w:t>
            </w:r>
          </w:p>
        </w:tc>
      </w:tr>
      <w:tr w:rsidR="00316DE0" w:rsidRPr="005B2E1C" w14:paraId="22B8E17D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562C6D7E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01715F1B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Interaktivní zadání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koncových bodů</w:t>
            </w:r>
          </w:p>
        </w:tc>
        <w:tc>
          <w:tcPr>
            <w:tcW w:w="1559" w:type="dxa"/>
            <w:noWrap/>
            <w:vAlign w:val="center"/>
            <w:hideMark/>
          </w:tcPr>
          <w:p w14:paraId="755A4A99" w14:textId="15FFD00F" w:rsidR="00316DE0" w:rsidRPr="005B2E1C" w:rsidRDefault="008A70C1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23ECCDD7" w14:textId="2B60E0B5" w:rsidR="00316DE0" w:rsidRPr="005B2E1C" w:rsidRDefault="008A70C1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Pravým tlačítkem myši se ukončí kreslení</w:t>
            </w:r>
          </w:p>
        </w:tc>
        <w:tc>
          <w:tcPr>
            <w:tcW w:w="5670" w:type="dxa"/>
            <w:noWrap/>
            <w:hideMark/>
          </w:tcPr>
          <w:p w14:paraId="4EA172AB" w14:textId="5682EFD1" w:rsidR="00316DE0" w:rsidRPr="005B2E1C" w:rsidRDefault="008A70C1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Ošetřeno přidávání bodů do jednoho </w:t>
            </w: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objektu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dokud není ukončen</w:t>
            </w:r>
          </w:p>
        </w:tc>
      </w:tr>
      <w:tr w:rsidR="00316DE0" w:rsidRPr="005B2E1C" w14:paraId="624025E9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29AF4A4F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44C280A1" w14:textId="77777777" w:rsidR="00316DE0" w:rsidRDefault="00316DE0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Pružné vykreslení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(překreslování při tažení myši)</w:t>
            </w:r>
          </w:p>
        </w:tc>
        <w:tc>
          <w:tcPr>
            <w:tcW w:w="1559" w:type="dxa"/>
            <w:noWrap/>
            <w:vAlign w:val="center"/>
          </w:tcPr>
          <w:p w14:paraId="74CD88B6" w14:textId="267E4088" w:rsidR="00316DE0" w:rsidRDefault="008A70C1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</w:tcPr>
          <w:p w14:paraId="0C02A15C" w14:textId="42B79EFD" w:rsidR="00316DE0" w:rsidRPr="005B2E1C" w:rsidRDefault="008A70C1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„animace“ kreslení čáry při pohybu myší</w:t>
            </w:r>
          </w:p>
        </w:tc>
        <w:tc>
          <w:tcPr>
            <w:tcW w:w="5670" w:type="dxa"/>
            <w:noWrap/>
          </w:tcPr>
          <w:p w14:paraId="5BF507FC" w14:textId="77777777" w:rsidR="00316DE0" w:rsidRPr="005B2E1C" w:rsidRDefault="00316DE0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16DE0" w:rsidRPr="005B2E1C" w14:paraId="66A9A4D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51FB53E7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31CEB337" w14:textId="77777777" w:rsidR="00316DE0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Implementace vlastní třídou a dědění</w:t>
            </w:r>
          </w:p>
        </w:tc>
        <w:tc>
          <w:tcPr>
            <w:tcW w:w="1559" w:type="dxa"/>
            <w:noWrap/>
            <w:vAlign w:val="center"/>
          </w:tcPr>
          <w:p w14:paraId="61BE06D7" w14:textId="220411AD" w:rsidR="00316DE0" w:rsidRDefault="008A70C1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90%</w:t>
            </w:r>
            <w:proofErr w:type="gramEnd"/>
          </w:p>
        </w:tc>
        <w:tc>
          <w:tcPr>
            <w:tcW w:w="2268" w:type="dxa"/>
            <w:noWrap/>
            <w:vAlign w:val="center"/>
          </w:tcPr>
          <w:p w14:paraId="52195958" w14:textId="77777777" w:rsidR="00316DE0" w:rsidRPr="005B2E1C" w:rsidRDefault="00316DE0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31856CBF" w14:textId="16CD83BB" w:rsidR="00316DE0" w:rsidRPr="005B2E1C" w:rsidRDefault="008A70C1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Využití abstraktní třídy i rozhraní</w:t>
            </w:r>
            <w:r w:rsidR="007432DA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pro vykreslení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. Úsečka </w:t>
            </w:r>
            <w:r w:rsidR="007432DA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samotná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nemá vlastní datovou strukturu, z důvodu snadnější implementace využívá třídu Polygon</w:t>
            </w:r>
            <w:r w:rsidR="007432DA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(polygon s dvěma body)</w:t>
            </w:r>
          </w:p>
        </w:tc>
      </w:tr>
      <w:tr w:rsidR="00E11CD3" w:rsidRPr="005B2E1C" w14:paraId="321358A0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  <w:hideMark/>
          </w:tcPr>
          <w:p w14:paraId="46E5B863" w14:textId="77777777" w:rsidR="00E11CD3" w:rsidRPr="00287894" w:rsidRDefault="00E11CD3" w:rsidP="005B2E1C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Polygon</w:t>
            </w:r>
          </w:p>
        </w:tc>
        <w:tc>
          <w:tcPr>
            <w:tcW w:w="3827" w:type="dxa"/>
            <w:noWrap/>
            <w:hideMark/>
          </w:tcPr>
          <w:p w14:paraId="75DF7B96" w14:textId="77777777" w:rsidR="00E11CD3" w:rsidRPr="005B2E1C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Reprezentace a zapouzdření do třídy</w:t>
            </w:r>
          </w:p>
        </w:tc>
        <w:tc>
          <w:tcPr>
            <w:tcW w:w="1559" w:type="dxa"/>
            <w:noWrap/>
            <w:vAlign w:val="center"/>
            <w:hideMark/>
          </w:tcPr>
          <w:p w14:paraId="19953097" w14:textId="6C522CEC" w:rsidR="00E11CD3" w:rsidRPr="005B2E1C" w:rsidRDefault="008A70C1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0B75D784" w14:textId="77777777" w:rsidR="00E11CD3" w:rsidRPr="005B2E1C" w:rsidRDefault="00E11CD3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42D9A172" w14:textId="240AD0ED" w:rsidR="00E11CD3" w:rsidRPr="005B2E1C" w:rsidRDefault="008A70C1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Polygon si ukládá své body a stav </w:t>
            </w:r>
            <w:r w:rsidR="007432DA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(</w:t>
            </w:r>
            <w:proofErr w:type="spellStart"/>
            <w:r w:rsidR="007432DA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isClosed</w:t>
            </w:r>
            <w:proofErr w:type="spellEnd"/>
            <w:r w:rsidR="007432DA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)</w:t>
            </w:r>
          </w:p>
        </w:tc>
      </w:tr>
      <w:tr w:rsidR="00E11CD3" w:rsidRPr="005B2E1C" w14:paraId="6A35C22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2B3BAD2C" w14:textId="77777777" w:rsidR="00E11CD3" w:rsidRDefault="00E11CD3" w:rsidP="005B2E1C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2B6F298F" w14:textId="507803C4" w:rsidR="00E11CD3" w:rsidRDefault="00E11CD3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Zadávání a pružné vykreslení hranice</w:t>
            </w:r>
          </w:p>
        </w:tc>
        <w:tc>
          <w:tcPr>
            <w:tcW w:w="1559" w:type="dxa"/>
            <w:noWrap/>
            <w:vAlign w:val="center"/>
          </w:tcPr>
          <w:p w14:paraId="629A0BBE" w14:textId="77777777" w:rsidR="00E11CD3" w:rsidRPr="005B2E1C" w:rsidRDefault="00E11CD3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4AC16C16" w14:textId="39C41167" w:rsidR="00E11CD3" w:rsidRPr="005B2E1C" w:rsidRDefault="007432DA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 xml:space="preserve">Levé tlačítko myši začne kreslení a přidává další body. </w:t>
            </w:r>
            <w:r w:rsidR="008A70C1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„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A</w:t>
            </w:r>
            <w:r w:rsidR="008A70C1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nimace“ kreslení čáry při pohybu myší</w:t>
            </w:r>
          </w:p>
        </w:tc>
        <w:tc>
          <w:tcPr>
            <w:tcW w:w="5670" w:type="dxa"/>
            <w:noWrap/>
          </w:tcPr>
          <w:p w14:paraId="795C6FB1" w14:textId="77777777" w:rsidR="00E11CD3" w:rsidRPr="005B2E1C" w:rsidRDefault="00E11CD3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11CD3" w:rsidRPr="005B2E1C" w14:paraId="7D9867D9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1EB01729" w14:textId="77777777" w:rsidR="00E11CD3" w:rsidRDefault="00E11CD3" w:rsidP="005B2E1C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64754B0C" w14:textId="05567966" w:rsidR="00E11CD3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Uzavření polygonu</w:t>
            </w:r>
          </w:p>
        </w:tc>
        <w:tc>
          <w:tcPr>
            <w:tcW w:w="1559" w:type="dxa"/>
            <w:noWrap/>
            <w:vAlign w:val="center"/>
          </w:tcPr>
          <w:p w14:paraId="02CCEC52" w14:textId="77777777" w:rsidR="00E11CD3" w:rsidRPr="005B2E1C" w:rsidRDefault="00E11CD3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0A92BAEB" w14:textId="22BDCF35" w:rsidR="00E11CD3" w:rsidRPr="005B2E1C" w:rsidRDefault="008A70C1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Pravým tlačítkem myši se ukončí kreslení a polygon se uzavře</w:t>
            </w:r>
          </w:p>
        </w:tc>
        <w:tc>
          <w:tcPr>
            <w:tcW w:w="5670" w:type="dxa"/>
            <w:noWrap/>
          </w:tcPr>
          <w:p w14:paraId="3A197488" w14:textId="77777777" w:rsidR="00E11CD3" w:rsidRPr="005B2E1C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B457A" w:rsidRPr="005B2E1C" w14:paraId="35914B41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shd w:val="clear" w:color="auto" w:fill="FFFFFF" w:themeFill="background1"/>
            <w:noWrap/>
            <w:hideMark/>
          </w:tcPr>
          <w:p w14:paraId="6C865BC3" w14:textId="77777777" w:rsidR="003B457A" w:rsidRPr="00287894" w:rsidRDefault="003B457A" w:rsidP="003B457A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Mazání struktur a plátna klávesou C</w:t>
            </w:r>
          </w:p>
        </w:tc>
        <w:tc>
          <w:tcPr>
            <w:tcW w:w="1559" w:type="dxa"/>
            <w:noWrap/>
            <w:vAlign w:val="center"/>
            <w:hideMark/>
          </w:tcPr>
          <w:p w14:paraId="797B4A23" w14:textId="5089411B" w:rsidR="003B457A" w:rsidRPr="005B2E1C" w:rsidRDefault="00BD714D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09D81C20" w14:textId="1A442169" w:rsidR="003B457A" w:rsidRPr="005B2E1C" w:rsidRDefault="00BD714D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Stisknutí klávesy C</w:t>
            </w:r>
          </w:p>
        </w:tc>
        <w:tc>
          <w:tcPr>
            <w:tcW w:w="5670" w:type="dxa"/>
            <w:noWrap/>
            <w:hideMark/>
          </w:tcPr>
          <w:p w14:paraId="42BBB165" w14:textId="08E5AA2E" w:rsidR="003B457A" w:rsidRPr="005B2E1C" w:rsidRDefault="00BD714D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Vymazání seznamu polygonů a vymazání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rasteru</w:t>
            </w:r>
            <w:proofErr w:type="spellEnd"/>
          </w:p>
        </w:tc>
      </w:tr>
      <w:tr w:rsidR="00EE6B2F" w:rsidRPr="005B2E1C" w14:paraId="0103326B" w14:textId="77777777" w:rsidTr="00A27DE5">
        <w:trPr>
          <w:trHeight w:val="300"/>
        </w:trPr>
        <w:tc>
          <w:tcPr>
            <w:tcW w:w="1980" w:type="dxa"/>
            <w:vMerge w:val="restart"/>
            <w:noWrap/>
            <w:hideMark/>
          </w:tcPr>
          <w:p w14:paraId="29B6162F" w14:textId="0EA12D30" w:rsidR="00EE6B2F" w:rsidRPr="00287894" w:rsidRDefault="00287894" w:rsidP="003B457A">
            <w:pPr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  <w:r w:rsidRPr="00287894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Bonus</w:t>
            </w:r>
          </w:p>
        </w:tc>
        <w:tc>
          <w:tcPr>
            <w:tcW w:w="3827" w:type="dxa"/>
            <w:noWrap/>
          </w:tcPr>
          <w:p w14:paraId="497DC2FE" w14:textId="77777777" w:rsidR="00EE6B2F" w:rsidRPr="005B2E1C" w:rsidRDefault="00EE6B2F" w:rsidP="003B457A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Editace polohy vrcholů úseček/polygonu</w:t>
            </w:r>
          </w:p>
        </w:tc>
        <w:tc>
          <w:tcPr>
            <w:tcW w:w="1559" w:type="dxa"/>
            <w:noWrap/>
            <w:vAlign w:val="center"/>
            <w:hideMark/>
          </w:tcPr>
          <w:p w14:paraId="78AE73C5" w14:textId="0FF0F805" w:rsidR="00EE6B2F" w:rsidRPr="005B2E1C" w:rsidRDefault="0018547E" w:rsidP="006D5AD6">
            <w:pPr>
              <w:jc w:val="center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579C432D" w14:textId="5BCE3F99" w:rsidR="00EE6B2F" w:rsidRPr="005B2E1C" w:rsidRDefault="0018547E" w:rsidP="006D5AD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Držením kolečka myši a tažením na novou pozici</w:t>
            </w:r>
          </w:p>
        </w:tc>
        <w:tc>
          <w:tcPr>
            <w:tcW w:w="5670" w:type="dxa"/>
            <w:noWrap/>
            <w:hideMark/>
          </w:tcPr>
          <w:p w14:paraId="20CA03DE" w14:textId="77777777" w:rsidR="00EE6B2F" w:rsidRPr="005B2E1C" w:rsidRDefault="00EE6B2F" w:rsidP="003B457A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0C1F4A59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72B1F362" w14:textId="77777777" w:rsidR="00EE6B2F" w:rsidRPr="005B2E1C" w:rsidRDefault="00EE6B2F" w:rsidP="003B457A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2FD2DF81" w14:textId="77777777" w:rsidR="00EE6B2F" w:rsidRPr="005B2E1C" w:rsidRDefault="00EE6B2F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Mazání vrcholů</w:t>
            </w:r>
          </w:p>
        </w:tc>
        <w:tc>
          <w:tcPr>
            <w:tcW w:w="1559" w:type="dxa"/>
            <w:noWrap/>
            <w:vAlign w:val="center"/>
            <w:hideMark/>
          </w:tcPr>
          <w:p w14:paraId="47D52244" w14:textId="1E1D1028" w:rsidR="00EE6B2F" w:rsidRPr="005B2E1C" w:rsidRDefault="0018547E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569072B4" w14:textId="643A14A0" w:rsidR="00EE6B2F" w:rsidRPr="005B2E1C" w:rsidRDefault="0018547E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Dvojklik </w:t>
            </w:r>
            <w:r w:rsidR="00D175CE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pravým tlačítkem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myši</w:t>
            </w:r>
          </w:p>
        </w:tc>
        <w:tc>
          <w:tcPr>
            <w:tcW w:w="5670" w:type="dxa"/>
            <w:noWrap/>
            <w:hideMark/>
          </w:tcPr>
          <w:p w14:paraId="7E8D41B9" w14:textId="0ED31178" w:rsidR="00EE6B2F" w:rsidRPr="005B2E1C" w:rsidRDefault="0018547E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Pokud má polygon méně než jeden bod, smaže se</w:t>
            </w:r>
          </w:p>
        </w:tc>
      </w:tr>
      <w:tr w:rsidR="00EE6B2F" w:rsidRPr="005B2E1C" w14:paraId="0A647573" w14:textId="77777777" w:rsidTr="00A27DE5">
        <w:trPr>
          <w:trHeight w:val="300"/>
        </w:trPr>
        <w:tc>
          <w:tcPr>
            <w:tcW w:w="1980" w:type="dxa"/>
            <w:vMerge/>
            <w:noWrap/>
            <w:hideMark/>
          </w:tcPr>
          <w:p w14:paraId="277400CA" w14:textId="77777777" w:rsidR="00EE6B2F" w:rsidRPr="005B2E1C" w:rsidRDefault="00EE6B2F" w:rsidP="003B457A">
            <w:pPr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284F11A9" w14:textId="77777777" w:rsidR="00EE6B2F" w:rsidRPr="005B2E1C" w:rsidRDefault="00EE6B2F" w:rsidP="003B457A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Přidání vrcholu na nejbližší hranu</w:t>
            </w:r>
          </w:p>
        </w:tc>
        <w:tc>
          <w:tcPr>
            <w:tcW w:w="1559" w:type="dxa"/>
            <w:noWrap/>
            <w:vAlign w:val="center"/>
            <w:hideMark/>
          </w:tcPr>
          <w:p w14:paraId="7C6556C9" w14:textId="4E535282" w:rsidR="00EE6B2F" w:rsidRPr="005B2E1C" w:rsidRDefault="00D175CE" w:rsidP="006D5AD6">
            <w:pPr>
              <w:jc w:val="center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90%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56BF476B" w14:textId="6712E8AD" w:rsidR="00EE6B2F" w:rsidRPr="005B2E1C" w:rsidRDefault="00D175CE" w:rsidP="006D5AD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Dvojklik kolečkem myši</w:t>
            </w:r>
          </w:p>
        </w:tc>
        <w:tc>
          <w:tcPr>
            <w:tcW w:w="5670" w:type="dxa"/>
            <w:noWrap/>
            <w:hideMark/>
          </w:tcPr>
          <w:p w14:paraId="0323AB04" w14:textId="160D46B0" w:rsidR="00EE6B2F" w:rsidRPr="005B2E1C" w:rsidRDefault="00D175CE" w:rsidP="003B457A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Funguje na </w:t>
            </w: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90%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protože hledám nejbližší body, nikoliv úsečku. Někdy jsou dva body blíže, než </w:t>
            </w: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úsečka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na kterou chci přidat bod</w:t>
            </w:r>
          </w:p>
        </w:tc>
      </w:tr>
      <w:tr w:rsidR="00EE6B2F" w:rsidRPr="005B2E1C" w14:paraId="252BA9D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76322A09" w14:textId="77777777" w:rsidR="00EE6B2F" w:rsidRPr="005B2E1C" w:rsidRDefault="00EE6B2F" w:rsidP="00EE6B2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7D839EC4" w14:textId="5D9F1673" w:rsidR="00EE6B2F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proofErr w:type="spellStart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GITový</w:t>
            </w:r>
            <w:proofErr w:type="spellEnd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proofErr w:type="spellStart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repozitář</w:t>
            </w:r>
            <w:proofErr w:type="spellEnd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s výsledným kódem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br/>
              <w:t xml:space="preserve">Prosím uveďte link na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repozitář</w:t>
            </w:r>
            <w:proofErr w:type="spellEnd"/>
          </w:p>
        </w:tc>
        <w:tc>
          <w:tcPr>
            <w:tcW w:w="1559" w:type="dxa"/>
            <w:noWrap/>
            <w:vAlign w:val="center"/>
          </w:tcPr>
          <w:p w14:paraId="3D6EBD04" w14:textId="7B1229BE" w:rsidR="00EE6B2F" w:rsidRPr="005B2E1C" w:rsidRDefault="00BD714D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</w:tcPr>
          <w:p w14:paraId="5C560703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6B57DFA5" w14:textId="23DA9DA4" w:rsidR="00EE6B2F" w:rsidRPr="005B2E1C" w:rsidRDefault="007432DA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 w:rsidRPr="007432DA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https://github.com/Adam-Hl/pgrf1.task1</w:t>
            </w:r>
          </w:p>
        </w:tc>
      </w:tr>
      <w:tr w:rsidR="00EE6B2F" w:rsidRPr="005B2E1C" w14:paraId="0C51C0EB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hideMark/>
          </w:tcPr>
          <w:p w14:paraId="2A7452B2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Vlastní rozšíření</w:t>
            </w:r>
          </w:p>
        </w:tc>
        <w:tc>
          <w:tcPr>
            <w:tcW w:w="3827" w:type="dxa"/>
            <w:noWrap/>
            <w:hideMark/>
          </w:tcPr>
          <w:p w14:paraId="4B9535AE" w14:textId="77777777" w:rsidR="00EE6B2F" w:rsidRPr="005B2E1C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  <w:hideMark/>
          </w:tcPr>
          <w:p w14:paraId="363924D6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  <w:hideMark/>
          </w:tcPr>
          <w:p w14:paraId="4946EA4D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40976D88" w14:textId="77777777" w:rsidR="00EE6B2F" w:rsidRPr="005B2E1C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</w:p>
        </w:tc>
      </w:tr>
      <w:tr w:rsidR="00EE6B2F" w:rsidRPr="005B2E1C" w14:paraId="4A154A8C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3762A7ED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5ED0FD8C" w14:textId="77777777" w:rsidR="00EE6B2F" w:rsidRPr="005B2E1C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</w:tcPr>
          <w:p w14:paraId="129BC485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7CCEE1ED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27BE4978" w14:textId="77777777" w:rsidR="00EE6B2F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43E1CC36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2DD9C16A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15DDD035" w14:textId="77777777" w:rsidR="00EE6B2F" w:rsidRPr="005B2E1C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</w:tcPr>
          <w:p w14:paraId="79894CC7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23537218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534CC9AD" w14:textId="77777777" w:rsidR="00EE6B2F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32602D84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48640FB4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41BB4F4C" w14:textId="77777777" w:rsidR="00EE6B2F" w:rsidRPr="005B2E1C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</w:tcPr>
          <w:p w14:paraId="49DDE775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61054CF7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23669B4A" w14:textId="77777777" w:rsidR="00EE6B2F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D5AD6" w:rsidRPr="005B2E1C" w14:paraId="1B6EC971" w14:textId="77777777" w:rsidTr="00A27DE5">
        <w:trPr>
          <w:trHeight w:val="12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noWrap/>
          </w:tcPr>
          <w:p w14:paraId="63757D63" w14:textId="77777777" w:rsidR="006D5AD6" w:rsidRDefault="006D5AD6" w:rsidP="006D5AD6">
            <w:pP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Použití AI</w:t>
            </w:r>
          </w:p>
          <w:p w14:paraId="74A6181C" w14:textId="77777777" w:rsidR="006D5AD6" w:rsidRPr="005B2E1C" w:rsidRDefault="006D5AD6" w:rsidP="006D5AD6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22F7F0BF" w14:textId="2D5831D5" w:rsidR="006D5AD6" w:rsidRPr="005B2E1C" w:rsidRDefault="006D5AD6" w:rsidP="006D5A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Uveďte,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které, </w:t>
            </w: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kde a jak byli použity nástroje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 </w:t>
            </w: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AI při vypracování projektu</w:t>
            </w:r>
          </w:p>
        </w:tc>
        <w:tc>
          <w:tcPr>
            <w:tcW w:w="1559" w:type="dxa"/>
            <w:noWrap/>
          </w:tcPr>
          <w:p w14:paraId="1CDB8B8E" w14:textId="77777777" w:rsidR="006D5AD6" w:rsidRPr="005B2E1C" w:rsidRDefault="006D5AD6" w:rsidP="006D5A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7938" w:type="dxa"/>
            <w:gridSpan w:val="2"/>
            <w:noWrap/>
          </w:tcPr>
          <w:p w14:paraId="799670B5" w14:textId="41C690D0" w:rsidR="006D5AD6" w:rsidRPr="007432DA" w:rsidRDefault="007432DA" w:rsidP="006D5A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Na tento projekt jsem využil pouze GitHub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Copilot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uvnitř IDE a jeho doplňování kódu a in-line dotazy na syntax. Výpomoc u metod </w:t>
            </w:r>
            <w:proofErr w:type="spellStart"/>
            <w:proofErr w:type="gramStart"/>
            <w:r w:rsidRPr="007432DA">
              <w:rPr>
                <w:rFonts w:ascii="Times New Roman" w:eastAsia="Times New Roman" w:hAnsi="Times New Roman" w:cs="Times New Roman"/>
                <w:lang w:eastAsia="cs-CZ"/>
              </w:rPr>
              <w:t>repaintPolygons</w:t>
            </w:r>
            <w:proofErr w:type="spellEnd"/>
            <w:r>
              <w:rPr>
                <w:rFonts w:ascii="Times New Roman" w:eastAsia="Times New Roman" w:hAnsi="Times New Roman" w:cs="Times New Roman"/>
                <w:lang w:eastAsia="cs-CZ"/>
              </w:rPr>
              <w:t>(</w:t>
            </w:r>
            <w:proofErr w:type="gramEnd"/>
            <w:r>
              <w:rPr>
                <w:rFonts w:ascii="Times New Roman" w:eastAsia="Times New Roman" w:hAnsi="Times New Roman" w:cs="Times New Roman"/>
                <w:lang w:eastAsia="cs-CZ"/>
              </w:rPr>
              <w:t>)</w:t>
            </w:r>
            <w:r w:rsidR="0018547E">
              <w:rPr>
                <w:rFonts w:ascii="Times New Roman" w:eastAsia="Times New Roman" w:hAnsi="Times New Roman" w:cs="Times New Roman"/>
                <w:lang w:eastAsia="cs-CZ"/>
              </w:rPr>
              <w:t xml:space="preserve"> a</w:t>
            </w:r>
            <w:r>
              <w:rPr>
                <w:rFonts w:ascii="Times New Roman" w:eastAsia="Times New Roman" w:hAnsi="Times New Roman" w:cs="Times New Roman"/>
                <w:lang w:eastAsia="cs-CZ"/>
              </w:rPr>
              <w:t xml:space="preserve"> </w:t>
            </w:r>
            <w:proofErr w:type="spellStart"/>
            <w:proofErr w:type="gramStart"/>
            <w:r w:rsidRPr="007432DA">
              <w:rPr>
                <w:rFonts w:ascii="Times New Roman" w:eastAsia="Times New Roman" w:hAnsi="Times New Roman" w:cs="Times New Roman"/>
                <w:lang w:eastAsia="cs-CZ"/>
              </w:rPr>
              <w:t>rasterize</w:t>
            </w:r>
            <w:proofErr w:type="spellEnd"/>
            <w:r>
              <w:rPr>
                <w:rFonts w:ascii="Times New Roman" w:eastAsia="Times New Roman" w:hAnsi="Times New Roman" w:cs="Times New Roman"/>
                <w:lang w:eastAsia="cs-CZ"/>
              </w:rPr>
              <w:t>(</w:t>
            </w:r>
            <w:proofErr w:type="gramEnd"/>
            <w:r>
              <w:rPr>
                <w:rFonts w:ascii="Times New Roman" w:eastAsia="Times New Roman" w:hAnsi="Times New Roman" w:cs="Times New Roman"/>
                <w:lang w:eastAsia="cs-CZ"/>
              </w:rPr>
              <w:t>)</w:t>
            </w:r>
          </w:p>
        </w:tc>
      </w:tr>
    </w:tbl>
    <w:p w14:paraId="2EBEED4E" w14:textId="77777777" w:rsidR="0083233E" w:rsidRPr="00CF2149" w:rsidRDefault="0083233E" w:rsidP="00D175CE">
      <w:pPr>
        <w:rPr>
          <w:sz w:val="20"/>
        </w:rPr>
      </w:pPr>
    </w:p>
    <w:sectPr w:rsidR="0083233E" w:rsidRPr="00CF2149" w:rsidSect="00AA7996">
      <w:headerReference w:type="default" r:id="rId6"/>
      <w:pgSz w:w="16838" w:h="11906" w:orient="landscape"/>
      <w:pgMar w:top="567" w:right="720" w:bottom="426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8BE8F" w14:textId="77777777" w:rsidR="00610775" w:rsidRDefault="00610775" w:rsidP="002C0FFA">
      <w:pPr>
        <w:spacing w:after="0" w:line="240" w:lineRule="auto"/>
      </w:pPr>
      <w:r>
        <w:separator/>
      </w:r>
    </w:p>
  </w:endnote>
  <w:endnote w:type="continuationSeparator" w:id="0">
    <w:p w14:paraId="373C8208" w14:textId="77777777" w:rsidR="00610775" w:rsidRDefault="00610775" w:rsidP="002C0F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195167" w14:textId="77777777" w:rsidR="00610775" w:rsidRDefault="00610775" w:rsidP="002C0FFA">
      <w:pPr>
        <w:spacing w:after="0" w:line="240" w:lineRule="auto"/>
      </w:pPr>
      <w:r>
        <w:separator/>
      </w:r>
    </w:p>
  </w:footnote>
  <w:footnote w:type="continuationSeparator" w:id="0">
    <w:p w14:paraId="51F7A71A" w14:textId="77777777" w:rsidR="00610775" w:rsidRDefault="00610775" w:rsidP="002C0F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BFA7D" w14:textId="66BBFC8D" w:rsidR="002C0FFA" w:rsidRPr="007F14AC" w:rsidRDefault="002C0FFA" w:rsidP="001202B3">
    <w:pPr>
      <w:pStyle w:val="Zhlav"/>
      <w:tabs>
        <w:tab w:val="clear" w:pos="9072"/>
        <w:tab w:val="right" w:pos="10913"/>
        <w:tab w:val="right" w:pos="15309"/>
      </w:tabs>
      <w:rPr>
        <w:rFonts w:ascii="Arial" w:hAnsi="Arial" w:cs="Arial"/>
        <w:b/>
        <w:bCs/>
      </w:rPr>
    </w:pPr>
    <w:r w:rsidRPr="007F14AC">
      <w:rPr>
        <w:rFonts w:ascii="Arial" w:hAnsi="Arial" w:cs="Arial"/>
        <w:b/>
        <w:bCs/>
        <w:i/>
        <w:iCs/>
      </w:rPr>
      <w:t>PGRF</w:t>
    </w:r>
    <w:r>
      <w:rPr>
        <w:rFonts w:ascii="Arial" w:hAnsi="Arial" w:cs="Arial"/>
        <w:b/>
        <w:bCs/>
        <w:i/>
        <w:iCs/>
      </w:rPr>
      <w:t>1 202</w:t>
    </w:r>
    <w:r w:rsidR="00F022AB">
      <w:rPr>
        <w:rFonts w:ascii="Arial" w:hAnsi="Arial" w:cs="Arial"/>
        <w:b/>
        <w:bCs/>
        <w:i/>
        <w:iCs/>
      </w:rPr>
      <w:t>6</w:t>
    </w:r>
    <w:r w:rsidRPr="007F14AC">
      <w:rPr>
        <w:rFonts w:ascii="Arial" w:hAnsi="Arial" w:cs="Arial"/>
        <w:b/>
        <w:bCs/>
        <w:i/>
        <w:iCs/>
      </w:rPr>
      <w:t>: Hodnotící tabulka k úlo</w:t>
    </w:r>
    <w:r>
      <w:rPr>
        <w:rFonts w:ascii="Arial" w:hAnsi="Arial" w:cs="Arial"/>
        <w:b/>
        <w:bCs/>
        <w:i/>
        <w:iCs/>
      </w:rPr>
      <w:t>z</w:t>
    </w:r>
    <w:r w:rsidRPr="007F14AC">
      <w:rPr>
        <w:rFonts w:ascii="Arial" w:hAnsi="Arial" w:cs="Arial"/>
        <w:b/>
        <w:bCs/>
        <w:i/>
        <w:iCs/>
      </w:rPr>
      <w:t xml:space="preserve">e </w:t>
    </w:r>
    <w:r>
      <w:rPr>
        <w:rFonts w:ascii="Arial" w:hAnsi="Arial" w:cs="Arial"/>
        <w:b/>
        <w:bCs/>
        <w:i/>
        <w:iCs/>
      </w:rPr>
      <w:t>1</w:t>
    </w:r>
    <w:r w:rsidRPr="007F14AC">
      <w:rPr>
        <w:rFonts w:ascii="Arial" w:hAnsi="Arial" w:cs="Arial"/>
        <w:b/>
        <w:bCs/>
        <w:i/>
        <w:iCs/>
      </w:rPr>
      <w:t xml:space="preserve"> (Povinně odevzdat)</w:t>
    </w:r>
    <w:r w:rsidR="001202B3">
      <w:rPr>
        <w:rFonts w:ascii="Arial" w:hAnsi="Arial" w:cs="Arial"/>
        <w:b/>
        <w:bCs/>
        <w:i/>
        <w:iCs/>
      </w:rPr>
      <w:tab/>
    </w:r>
    <w:r w:rsidR="001202B3">
      <w:rPr>
        <w:rFonts w:ascii="Arial" w:hAnsi="Arial" w:cs="Arial"/>
        <w:b/>
        <w:bCs/>
        <w:i/>
        <w:iCs/>
      </w:rPr>
      <w:tab/>
    </w:r>
    <w:r w:rsidR="008A70C1" w:rsidRPr="008A70C1">
      <w:rPr>
        <w:rFonts w:ascii="Arial" w:hAnsi="Arial" w:cs="Arial"/>
        <w:b/>
        <w:bCs/>
        <w:highlight w:val="yellow"/>
      </w:rPr>
      <w:t>Adam Hladík</w:t>
    </w:r>
    <w:r>
      <w:rPr>
        <w:rFonts w:ascii="Arial" w:hAnsi="Arial" w:cs="Arial"/>
        <w:b/>
        <w:bCs/>
      </w:rPr>
      <w:t xml:space="preserve">, </w:t>
    </w:r>
    <w:r w:rsidR="008A70C1">
      <w:rPr>
        <w:rFonts w:ascii="Arial" w:hAnsi="Arial" w:cs="Arial"/>
        <w:b/>
        <w:bCs/>
      </w:rPr>
      <w:t>c02</w:t>
    </w:r>
  </w:p>
  <w:p w14:paraId="6D371075" w14:textId="77777777" w:rsidR="002C0FFA" w:rsidRDefault="002C0FFA">
    <w:pPr>
      <w:pStyle w:val="Zhlav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2149"/>
    <w:rsid w:val="00085745"/>
    <w:rsid w:val="0009343E"/>
    <w:rsid w:val="000B083C"/>
    <w:rsid w:val="000C111A"/>
    <w:rsid w:val="001202B3"/>
    <w:rsid w:val="00120C1F"/>
    <w:rsid w:val="0018547E"/>
    <w:rsid w:val="00185594"/>
    <w:rsid w:val="001C0697"/>
    <w:rsid w:val="001D32C1"/>
    <w:rsid w:val="00287894"/>
    <w:rsid w:val="002C0FFA"/>
    <w:rsid w:val="00306B47"/>
    <w:rsid w:val="00316DE0"/>
    <w:rsid w:val="00367CDD"/>
    <w:rsid w:val="003942EA"/>
    <w:rsid w:val="003966E8"/>
    <w:rsid w:val="003B457A"/>
    <w:rsid w:val="003F06C1"/>
    <w:rsid w:val="004026F0"/>
    <w:rsid w:val="005066A1"/>
    <w:rsid w:val="005B2E1C"/>
    <w:rsid w:val="00610775"/>
    <w:rsid w:val="006B29CC"/>
    <w:rsid w:val="006D5AD6"/>
    <w:rsid w:val="006F405E"/>
    <w:rsid w:val="0072110A"/>
    <w:rsid w:val="007432DA"/>
    <w:rsid w:val="00806808"/>
    <w:rsid w:val="0083233E"/>
    <w:rsid w:val="008A70C1"/>
    <w:rsid w:val="009107C6"/>
    <w:rsid w:val="009D7FEF"/>
    <w:rsid w:val="00A15F18"/>
    <w:rsid w:val="00A27DE5"/>
    <w:rsid w:val="00A653C3"/>
    <w:rsid w:val="00AA7996"/>
    <w:rsid w:val="00AE7F36"/>
    <w:rsid w:val="00AF70CC"/>
    <w:rsid w:val="00B1690A"/>
    <w:rsid w:val="00B16B45"/>
    <w:rsid w:val="00B252CA"/>
    <w:rsid w:val="00B40E72"/>
    <w:rsid w:val="00B6006D"/>
    <w:rsid w:val="00B6236C"/>
    <w:rsid w:val="00BA3AC7"/>
    <w:rsid w:val="00BD714D"/>
    <w:rsid w:val="00CB6BF0"/>
    <w:rsid w:val="00CF2149"/>
    <w:rsid w:val="00D175CE"/>
    <w:rsid w:val="00DB3F5A"/>
    <w:rsid w:val="00DE5BE7"/>
    <w:rsid w:val="00E11CD3"/>
    <w:rsid w:val="00E35D3F"/>
    <w:rsid w:val="00E441FE"/>
    <w:rsid w:val="00ED1A8E"/>
    <w:rsid w:val="00EE6B2F"/>
    <w:rsid w:val="00F022AB"/>
    <w:rsid w:val="00F1574E"/>
    <w:rsid w:val="00F23CCB"/>
    <w:rsid w:val="00F65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E1E0F2"/>
  <w15:chartTrackingRefBased/>
  <w15:docId w15:val="{DF38A75B-7F47-4DA6-A2D5-4C1F571D8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table" w:styleId="Barevntabulkaseznamu6zvraznn1">
    <w:name w:val="List Table 6 Colorful Accent 1"/>
    <w:basedOn w:val="Normlntabulka"/>
    <w:uiPriority w:val="51"/>
    <w:rsid w:val="00BA3AC7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ulkasmkou2">
    <w:name w:val="Grid Table 2"/>
    <w:basedOn w:val="Normlntabulka"/>
    <w:uiPriority w:val="47"/>
    <w:rsid w:val="00AA799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Zhlav">
    <w:name w:val="header"/>
    <w:basedOn w:val="Normln"/>
    <w:link w:val="ZhlavChar"/>
    <w:uiPriority w:val="99"/>
    <w:unhideWhenUsed/>
    <w:rsid w:val="002C0F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2C0FFA"/>
  </w:style>
  <w:style w:type="paragraph" w:styleId="Zpat">
    <w:name w:val="footer"/>
    <w:basedOn w:val="Normln"/>
    <w:link w:val="ZpatChar"/>
    <w:uiPriority w:val="99"/>
    <w:unhideWhenUsed/>
    <w:rsid w:val="002C0F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2C0FFA"/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7432D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7432D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94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2</Pages>
  <Words>304</Words>
  <Characters>1799</Characters>
  <Application>Microsoft Office Word</Application>
  <DocSecurity>0</DocSecurity>
  <Lines>14</Lines>
  <Paragraphs>4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UHK</Company>
  <LinksUpToDate>false</LinksUpToDate>
  <CharactersWithSpaces>2099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Ježek Bruno</dc:creator>
  <cp:keywords/>
  <dc:description/>
  <cp:lastModifiedBy>Adam Hladík</cp:lastModifiedBy>
  <cp:revision>19</cp:revision>
  <dcterms:created xsi:type="dcterms:W3CDTF">2022-09-15T11:30:00Z</dcterms:created>
  <dcterms:modified xsi:type="dcterms:W3CDTF">2026-10-04T20:14:00Z</dcterms:modified>
</cp:coreProperties>
</file>