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9F27" w14:textId="274ABA64" w:rsidR="007D3986" w:rsidRPr="00CB6570" w:rsidRDefault="00FF2D1C" w:rsidP="00CB6570">
      <w:pPr>
        <w:jc w:val="center"/>
        <w:rPr>
          <w:b/>
          <w:bCs/>
          <w:sz w:val="28"/>
          <w:szCs w:val="28"/>
        </w:rPr>
      </w:pPr>
      <w:r>
        <w:rPr>
          <w:b/>
          <w:bCs/>
          <w:sz w:val="28"/>
          <w:szCs w:val="28"/>
        </w:rPr>
        <w:t>Redundancy</w:t>
      </w:r>
      <w:r w:rsidR="00CB6570" w:rsidRPr="00CB6570">
        <w:rPr>
          <w:b/>
          <w:bCs/>
          <w:sz w:val="28"/>
          <w:szCs w:val="28"/>
        </w:rPr>
        <w:t xml:space="preserve"> Manual</w:t>
      </w:r>
    </w:p>
    <w:p w14:paraId="7D4F7987" w14:textId="274194F5" w:rsidR="00CB6570" w:rsidRDefault="00CB6570"/>
    <w:p w14:paraId="19FC4423" w14:textId="45E41B01" w:rsidR="00CB6570" w:rsidRPr="00CB6570" w:rsidRDefault="00FF2D1C" w:rsidP="00E97E90">
      <w:pPr>
        <w:pStyle w:val="ListParagraph"/>
        <w:numPr>
          <w:ilvl w:val="0"/>
          <w:numId w:val="1"/>
        </w:numPr>
        <w:spacing w:beforeLines="100" w:before="240" w:afterLines="200" w:after="480"/>
        <w:ind w:left="714" w:hanging="357"/>
        <w:rPr>
          <w:b/>
          <w:bCs/>
          <w:sz w:val="24"/>
          <w:szCs w:val="24"/>
        </w:rPr>
      </w:pPr>
      <w:r>
        <w:rPr>
          <w:b/>
          <w:bCs/>
          <w:sz w:val="24"/>
          <w:szCs w:val="24"/>
        </w:rPr>
        <w:t>Configuration</w:t>
      </w:r>
    </w:p>
    <w:p w14:paraId="3A5281E5" w14:textId="3CF09DD9" w:rsidR="00CB6570" w:rsidRDefault="00CB6570" w:rsidP="00CB6570">
      <w:pPr>
        <w:pStyle w:val="ListParagraph"/>
        <w:numPr>
          <w:ilvl w:val="0"/>
          <w:numId w:val="2"/>
        </w:numPr>
      </w:pPr>
      <w:r>
        <w:t>User manual</w:t>
      </w:r>
    </w:p>
    <w:p w14:paraId="13DB08DD" w14:textId="33058DB1" w:rsidR="00A53A36" w:rsidRDefault="00FF2D1C" w:rsidP="00FF2D1C">
      <w:r>
        <w:t xml:space="preserve">Redundancy system is just for safety of some features. </w:t>
      </w:r>
      <w:proofErr w:type="gramStart"/>
      <w:r>
        <w:t>So</w:t>
      </w:r>
      <w:proofErr w:type="gramEnd"/>
      <w:r>
        <w:t xml:space="preserve"> it needs 2 independent equipment to run system.</w:t>
      </w:r>
    </w:p>
    <w:p w14:paraId="7719897A" w14:textId="52C03284" w:rsidR="00F9287E" w:rsidRDefault="00F9287E" w:rsidP="00FF2D1C">
      <w:r>
        <w:t>The simple logic of redundancy system is as follows.</w:t>
      </w:r>
    </w:p>
    <w:tbl>
      <w:tblPr>
        <w:tblStyle w:val="TableGrid"/>
        <w:tblW w:w="0" w:type="auto"/>
        <w:tblLook w:val="04A0" w:firstRow="1" w:lastRow="0" w:firstColumn="1" w:lastColumn="0" w:noHBand="0" w:noVBand="1"/>
      </w:tblPr>
      <w:tblGrid>
        <w:gridCol w:w="9962"/>
      </w:tblGrid>
      <w:tr w:rsidR="00066FAC" w14:paraId="662E6659" w14:textId="77777777" w:rsidTr="00066FAC">
        <w:tc>
          <w:tcPr>
            <w:tcW w:w="9962" w:type="dxa"/>
          </w:tcPr>
          <w:p w14:paraId="1D1961FD" w14:textId="77777777" w:rsidR="00066FAC" w:rsidRDefault="00066FAC" w:rsidP="00066FAC">
            <w:pPr>
              <w:pStyle w:val="ListParagraph"/>
              <w:numPr>
                <w:ilvl w:val="0"/>
                <w:numId w:val="4"/>
              </w:numPr>
            </w:pPr>
            <w:r>
              <w:t>Machine A and B run concurrently.</w:t>
            </w:r>
          </w:p>
          <w:p w14:paraId="71D0F1D6" w14:textId="77777777" w:rsidR="00066FAC" w:rsidRDefault="00066FAC" w:rsidP="00066FAC">
            <w:pPr>
              <w:pStyle w:val="ListParagraph"/>
              <w:numPr>
                <w:ilvl w:val="0"/>
                <w:numId w:val="4"/>
              </w:numPr>
            </w:pPr>
            <w:r>
              <w:t>At least but at most 1 machine is a master. Master machine is the main machine running the system completely.</w:t>
            </w:r>
          </w:p>
          <w:p w14:paraId="77DA9128" w14:textId="77777777" w:rsidR="00066FAC" w:rsidRDefault="00066FAC" w:rsidP="00066FAC">
            <w:pPr>
              <w:pStyle w:val="ListParagraph"/>
              <w:numPr>
                <w:ilvl w:val="0"/>
                <w:numId w:val="4"/>
              </w:numPr>
            </w:pPr>
            <w:r>
              <w:t>Two machines should communicate each other to detect the failure of mate machine.</w:t>
            </w:r>
          </w:p>
          <w:p w14:paraId="7FAB3573" w14:textId="65C8C6F1" w:rsidR="00066FAC" w:rsidRDefault="00066FAC" w:rsidP="00066FAC">
            <w:pPr>
              <w:pStyle w:val="ListParagraph"/>
              <w:numPr>
                <w:ilvl w:val="0"/>
                <w:numId w:val="4"/>
              </w:numPr>
            </w:pPr>
            <w:r>
              <w:t xml:space="preserve">If master machines </w:t>
            </w:r>
            <w:proofErr w:type="gramStart"/>
            <w:r>
              <w:t>fails</w:t>
            </w:r>
            <w:proofErr w:type="gramEnd"/>
            <w:r>
              <w:t xml:space="preserve"> to run (slave detects it as no keepalive message from the master for a period of time), the slave machine becomes a master and run complete system.</w:t>
            </w:r>
          </w:p>
        </w:tc>
      </w:tr>
    </w:tbl>
    <w:p w14:paraId="325ECECA" w14:textId="3F6A0FE8" w:rsidR="00066FAC" w:rsidRDefault="00066FAC" w:rsidP="00FF2D1C">
      <w:r>
        <w:t>The logic is simple but there are several acute problems to implement it.</w:t>
      </w:r>
    </w:p>
    <w:p w14:paraId="5E6CE43E" w14:textId="62F11491" w:rsidR="00FF2D1C" w:rsidRDefault="00FF2D1C" w:rsidP="00FF2D1C">
      <w:r>
        <w:t>“displaymanager.exe” could work as standalone or redundancy machine.</w:t>
      </w:r>
    </w:p>
    <w:p w14:paraId="468715A5" w14:textId="75D12923" w:rsidR="00066FAC" w:rsidRDefault="00066FAC" w:rsidP="00FF2D1C">
      <w:r>
        <w:t xml:space="preserve">In settings.ini, there are </w:t>
      </w:r>
      <w:r w:rsidR="00A06E07">
        <w:t>one/</w:t>
      </w:r>
      <w:r>
        <w:t>two lines.</w:t>
      </w:r>
    </w:p>
    <w:p w14:paraId="628F0BD9" w14:textId="3787833F" w:rsidR="00FF2D1C" w:rsidRDefault="00066FAC" w:rsidP="00FF2D1C">
      <w:r>
        <w:t xml:space="preserve">If you want to run as a standalone </w:t>
      </w:r>
      <w:proofErr w:type="spellStart"/>
      <w:r>
        <w:t>Cpp</w:t>
      </w:r>
      <w:proofErr w:type="spellEnd"/>
      <w:r>
        <w:t xml:space="preserve"> App, then please remove the second line which is led by </w:t>
      </w:r>
      <w:r w:rsidR="00637663">
        <w:t>“</w:t>
      </w:r>
      <w:r>
        <w:t>mate:</w:t>
      </w:r>
      <w:r w:rsidR="00637663">
        <w:t>”.</w:t>
      </w:r>
    </w:p>
    <w:p w14:paraId="65386DBD" w14:textId="0AD68C01" w:rsidR="00637663" w:rsidRDefault="00637663" w:rsidP="00FF2D1C">
      <w:r>
        <w:rPr>
          <w:noProof/>
        </w:rPr>
        <w:drawing>
          <wp:inline distT="0" distB="0" distL="0" distR="0" wp14:anchorId="63C5AA00" wp14:editId="7243B2F4">
            <wp:extent cx="3223539" cy="16613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3223539" cy="1661304"/>
                    </a:xfrm>
                    <a:prstGeom prst="rect">
                      <a:avLst/>
                    </a:prstGeom>
                  </pic:spPr>
                </pic:pic>
              </a:graphicData>
            </a:graphic>
          </wp:inline>
        </w:drawing>
      </w:r>
    </w:p>
    <w:p w14:paraId="1428D041" w14:textId="286923B9" w:rsidR="00066FAC" w:rsidRDefault="00066FAC" w:rsidP="00FF2D1C">
      <w:r>
        <w:t>If you want to run as a redundancy mode, then make sure the second line to be “</w:t>
      </w:r>
      <w:proofErr w:type="spellStart"/>
      <w:proofErr w:type="gramStart"/>
      <w:r>
        <w:t>mate:IP</w:t>
      </w:r>
      <w:proofErr w:type="spellEnd"/>
      <w:proofErr w:type="gramEnd"/>
      <w:r>
        <w:t>”</w:t>
      </w:r>
      <w:r w:rsidR="00DC04D6">
        <w:t>.</w:t>
      </w:r>
    </w:p>
    <w:p w14:paraId="648C2E78" w14:textId="70DFAF9F" w:rsidR="00DC04D6" w:rsidRDefault="00DC04D6" w:rsidP="00FF2D1C">
      <w:r>
        <w:rPr>
          <w:noProof/>
        </w:rPr>
        <w:drawing>
          <wp:inline distT="0" distB="0" distL="0" distR="0" wp14:anchorId="50615488" wp14:editId="40F4C34B">
            <wp:extent cx="3223539" cy="1653683"/>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extLst>
                        <a:ext uri="{28A0092B-C50C-407E-A947-70E740481C1C}">
                          <a14:useLocalDpi xmlns:a14="http://schemas.microsoft.com/office/drawing/2010/main" val="0"/>
                        </a:ext>
                      </a:extLst>
                    </a:blip>
                    <a:stretch>
                      <a:fillRect/>
                    </a:stretch>
                  </pic:blipFill>
                  <pic:spPr>
                    <a:xfrm>
                      <a:off x="0" y="0"/>
                      <a:ext cx="3223539" cy="1653683"/>
                    </a:xfrm>
                    <a:prstGeom prst="rect">
                      <a:avLst/>
                    </a:prstGeom>
                  </pic:spPr>
                </pic:pic>
              </a:graphicData>
            </a:graphic>
          </wp:inline>
        </w:drawing>
      </w:r>
    </w:p>
    <w:p w14:paraId="197D181A" w14:textId="41395750" w:rsidR="00066FAC" w:rsidRDefault="00066FAC" w:rsidP="00FF2D1C">
      <w:r>
        <w:t>IP address should be the address of mate computer and the two machines could be connected directly.</w:t>
      </w:r>
    </w:p>
    <w:p w14:paraId="4FD75D12" w14:textId="4E826B16" w:rsidR="00066FAC" w:rsidRDefault="00066FAC" w:rsidP="00FF2D1C">
      <w:r>
        <w:t>It is allowed to use gateway between machine A and B, but for the sake of safety, it is not recommended.</w:t>
      </w:r>
    </w:p>
    <w:p w14:paraId="7C52FA57" w14:textId="14AECA64" w:rsidR="00A06E07" w:rsidRDefault="00A06E07" w:rsidP="00FF2D1C">
      <w:r>
        <w:t>Anyhow, machine A should be ready to ping to machine B IP.</w:t>
      </w:r>
    </w:p>
    <w:p w14:paraId="19A46081" w14:textId="591C4C50" w:rsidR="00A53A36" w:rsidRDefault="00486737" w:rsidP="00486737">
      <w:pPr>
        <w:pStyle w:val="ListParagraph"/>
        <w:numPr>
          <w:ilvl w:val="0"/>
          <w:numId w:val="2"/>
        </w:numPr>
      </w:pPr>
      <w:r>
        <w:lastRenderedPageBreak/>
        <w:t>Playing presentation under redundancy mode</w:t>
      </w:r>
    </w:p>
    <w:p w14:paraId="387851FE" w14:textId="19534DFB" w:rsidR="00486737" w:rsidRDefault="00486737" w:rsidP="004B4687">
      <w:r>
        <w:t xml:space="preserve">Let’s assume that machine </w:t>
      </w:r>
      <w:proofErr w:type="gramStart"/>
      <w:r>
        <w:t>A(</w:t>
      </w:r>
      <w:proofErr w:type="gramEnd"/>
      <w:r>
        <w:t>192.168.0.70) and machine B(192.168.0.10) are running as redundancy mode.</w:t>
      </w:r>
    </w:p>
    <w:p w14:paraId="2BE35546" w14:textId="2FB56FF8" w:rsidR="00486737" w:rsidRDefault="00486737" w:rsidP="004B4687">
      <w:r>
        <w:t>Then the configuration of each machine should be as follows.</w:t>
      </w:r>
    </w:p>
    <w:p w14:paraId="5E9549BE" w14:textId="2AA2161B" w:rsidR="00486737" w:rsidRDefault="00871D06" w:rsidP="004B4687">
      <w:r>
        <w:t xml:space="preserve">Machine </w:t>
      </w:r>
      <w:proofErr w:type="gramStart"/>
      <w:r>
        <w:t>A(</w:t>
      </w:r>
      <w:proofErr w:type="gramEnd"/>
      <w:r>
        <w:t>192.168.0.70):</w:t>
      </w:r>
    </w:p>
    <w:p w14:paraId="2736D1BE" w14:textId="449D5EF2" w:rsidR="00871D06" w:rsidRDefault="00572042" w:rsidP="004B4687">
      <w:r>
        <w:rPr>
          <w:noProof/>
        </w:rPr>
        <w:drawing>
          <wp:inline distT="0" distB="0" distL="0" distR="0" wp14:anchorId="64505223" wp14:editId="3A62ACFC">
            <wp:extent cx="6332220" cy="4530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6332220" cy="4530090"/>
                    </a:xfrm>
                    <a:prstGeom prst="rect">
                      <a:avLst/>
                    </a:prstGeom>
                  </pic:spPr>
                </pic:pic>
              </a:graphicData>
            </a:graphic>
          </wp:inline>
        </w:drawing>
      </w:r>
    </w:p>
    <w:p w14:paraId="31640411" w14:textId="1B9D70FF" w:rsidR="00486737" w:rsidRDefault="00572042" w:rsidP="004B4687">
      <w:r>
        <w:t xml:space="preserve">Machine </w:t>
      </w:r>
      <w:proofErr w:type="gramStart"/>
      <w:r>
        <w:t>B(</w:t>
      </w:r>
      <w:proofErr w:type="gramEnd"/>
      <w:r>
        <w:t>192.168.0.10):</w:t>
      </w:r>
    </w:p>
    <w:p w14:paraId="02049C97" w14:textId="452722A6" w:rsidR="00572042" w:rsidRDefault="00653F58" w:rsidP="004B4687">
      <w:r>
        <w:rPr>
          <w:noProof/>
        </w:rPr>
        <w:drawing>
          <wp:inline distT="0" distB="0" distL="0" distR="0" wp14:anchorId="7BB98FAF" wp14:editId="0E434127">
            <wp:extent cx="3223539" cy="165368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3223539" cy="1653683"/>
                    </a:xfrm>
                    <a:prstGeom prst="rect">
                      <a:avLst/>
                    </a:prstGeom>
                  </pic:spPr>
                </pic:pic>
              </a:graphicData>
            </a:graphic>
          </wp:inline>
        </w:drawing>
      </w:r>
    </w:p>
    <w:p w14:paraId="09691DF7" w14:textId="6B4B980E" w:rsidR="00653F58" w:rsidRDefault="00653F58" w:rsidP="004B4687">
      <w:r>
        <w:t>First run “displaymanager.exe” at machine A.</w:t>
      </w:r>
    </w:p>
    <w:p w14:paraId="4E154D3E" w14:textId="2AFD58FF" w:rsidR="00653F58" w:rsidRDefault="00653F58" w:rsidP="004B4687">
      <w:r>
        <w:t>After 6 seconds, run at machine B.</w:t>
      </w:r>
    </w:p>
    <w:p w14:paraId="544C07F3" w14:textId="4F25E5FF" w:rsidR="00653F58" w:rsidRDefault="00653F58" w:rsidP="004B4687">
      <w:r>
        <w:t>Then machine A becomes a master for it receives no keepalive message from B for the first 6 seconds.</w:t>
      </w:r>
    </w:p>
    <w:p w14:paraId="7BF53DA7" w14:textId="2ACC2C0D" w:rsidR="00653F58" w:rsidRDefault="00653F58" w:rsidP="004B4687">
      <w:r>
        <w:lastRenderedPageBreak/>
        <w:t xml:space="preserve">Machine B becomes a slave for it receives keepalive message from running </w:t>
      </w:r>
      <w:proofErr w:type="spellStart"/>
      <w:r>
        <w:t>Cpp</w:t>
      </w:r>
      <w:proofErr w:type="spellEnd"/>
      <w:r>
        <w:t xml:space="preserve"> App at A.</w:t>
      </w:r>
    </w:p>
    <w:p w14:paraId="75C2C350" w14:textId="1CB2E353" w:rsidR="00582B2A" w:rsidRDefault="00582B2A" w:rsidP="004B4687">
      <w:r>
        <w:t>Both machines send keepalive message every 2 seconds to mate machine.</w:t>
      </w:r>
    </w:p>
    <w:p w14:paraId="3E0F4FDF" w14:textId="6548A875" w:rsidR="00653F58" w:rsidRDefault="00653F58" w:rsidP="004B4687">
      <w:r>
        <w:t>Just continue playing for some period.</w:t>
      </w:r>
    </w:p>
    <w:p w14:paraId="2F737941" w14:textId="0ECA1338" w:rsidR="00582B2A" w:rsidRDefault="00582B2A" w:rsidP="004B4687">
      <w:r>
        <w:t xml:space="preserve">Machine A is a master so that it sends its </w:t>
      </w:r>
      <w:proofErr w:type="gramStart"/>
      <w:r>
        <w:t>all presentation</w:t>
      </w:r>
      <w:proofErr w:type="gramEnd"/>
      <w:r>
        <w:t xml:space="preserve"> data to a slave machine B every 30 seconds.</w:t>
      </w:r>
    </w:p>
    <w:p w14:paraId="09270EBC" w14:textId="6EC37390" w:rsidR="00582B2A" w:rsidRDefault="00582B2A" w:rsidP="004B4687">
      <w:r>
        <w:t>Machine B receives all the presentation data and synchronize it with its presentation data.</w:t>
      </w:r>
    </w:p>
    <w:p w14:paraId="186B2F89" w14:textId="2C1F0343" w:rsidR="00653F58" w:rsidRDefault="00653F58" w:rsidP="004B4687">
      <w:r>
        <w:t>If some errors occur in machine A (for example, powered off, or system went to an error), then machine B will not receive keepalive message from machine A since A failed.</w:t>
      </w:r>
    </w:p>
    <w:p w14:paraId="3CCCEE37" w14:textId="2B92815F" w:rsidR="00653F58" w:rsidRDefault="00653F58" w:rsidP="004B4687">
      <w:r>
        <w:t xml:space="preserve">After 6 seconds, </w:t>
      </w:r>
      <w:r w:rsidR="00582B2A">
        <w:t>B determines that A failed to run, so B becomes a master and plays presentation by synchronized presentation data.</w:t>
      </w:r>
    </w:p>
    <w:p w14:paraId="4DEF02BB" w14:textId="36517261" w:rsidR="00582B2A" w:rsidRDefault="00644A57" w:rsidP="004B4687">
      <w:r>
        <w:t>Here are 3 period concepts.</w:t>
      </w:r>
    </w:p>
    <w:p w14:paraId="6D9DB4A6" w14:textId="7D059945" w:rsidR="00644A57" w:rsidRDefault="00644A57" w:rsidP="004B4687">
      <w:r>
        <w:t>2 seconds: keepalive message period. For master and slave.</w:t>
      </w:r>
    </w:p>
    <w:p w14:paraId="49E0535F" w14:textId="4984EBF6" w:rsidR="00644A57" w:rsidRDefault="00644A57" w:rsidP="004B4687">
      <w:r>
        <w:t>30 seconds: delivery of presentation data to a slave. For master.</w:t>
      </w:r>
    </w:p>
    <w:p w14:paraId="4FE42389" w14:textId="01D40A0F" w:rsidR="00644A57" w:rsidRDefault="00644A57" w:rsidP="004B4687">
      <w:r>
        <w:t>6 seconds: detection of failure of a master and determination of being a master. For slave.</w:t>
      </w:r>
    </w:p>
    <w:p w14:paraId="3E928F02" w14:textId="0F70ADAF" w:rsidR="00622581" w:rsidRDefault="009F2ED9" w:rsidP="004B4687">
      <w:r>
        <w:t xml:space="preserve">In the next section, you could find the code </w:t>
      </w:r>
      <w:r w:rsidR="0069354B">
        <w:t>associated</w:t>
      </w:r>
      <w:r>
        <w:t>.</w:t>
      </w:r>
    </w:p>
    <w:p w14:paraId="70C3D675" w14:textId="0480B45D" w:rsidR="0011041E" w:rsidRPr="006C4857" w:rsidRDefault="006C4857" w:rsidP="006C4857">
      <w:pPr>
        <w:pStyle w:val="ListParagraph"/>
        <w:numPr>
          <w:ilvl w:val="0"/>
          <w:numId w:val="1"/>
        </w:numPr>
        <w:rPr>
          <w:b/>
          <w:bCs/>
          <w:sz w:val="24"/>
          <w:szCs w:val="24"/>
        </w:rPr>
      </w:pPr>
      <w:r w:rsidRPr="006C4857">
        <w:rPr>
          <w:b/>
          <w:bCs/>
          <w:sz w:val="24"/>
          <w:szCs w:val="24"/>
        </w:rPr>
        <w:t>Project code</w:t>
      </w:r>
    </w:p>
    <w:p w14:paraId="43B23C36" w14:textId="1161E297" w:rsidR="0011041E" w:rsidRDefault="002E3539" w:rsidP="004B4687">
      <w:r>
        <w:t xml:space="preserve">Mate communication instance is created in function </w:t>
      </w:r>
      <w:proofErr w:type="spellStart"/>
      <w:proofErr w:type="gramStart"/>
      <w:r>
        <w:t>CreateMateCommInstance</w:t>
      </w:r>
      <w:proofErr w:type="spellEnd"/>
      <w:r>
        <w:t>(</w:t>
      </w:r>
      <w:proofErr w:type="gramEnd"/>
      <w:r>
        <w:t>)</w:t>
      </w:r>
    </w:p>
    <w:p w14:paraId="733E7273" w14:textId="4B29F3A5" w:rsidR="002E3539" w:rsidRDefault="002E3539" w:rsidP="004B4687">
      <w:r>
        <w:t>If settings.ini does not contain “</w:t>
      </w:r>
      <w:proofErr w:type="gramStart"/>
      <w:r>
        <w:t>mate:…</w:t>
      </w:r>
      <w:proofErr w:type="gramEnd"/>
      <w:r>
        <w:t xml:space="preserve">” line, then it fails and </w:t>
      </w:r>
      <w:proofErr w:type="spellStart"/>
      <w:r>
        <w:t>Cpp</w:t>
      </w:r>
      <w:proofErr w:type="spellEnd"/>
      <w:r>
        <w:t xml:space="preserve"> App runs as a standalone.</w:t>
      </w:r>
    </w:p>
    <w:p w14:paraId="2374EB7E" w14:textId="035531DA" w:rsidR="002E3539" w:rsidRDefault="006F0BAA" w:rsidP="004B4687">
      <w:r>
        <w:t>The period of sending a keepalive message is in CMateComm.cpp.</w:t>
      </w:r>
    </w:p>
    <w:tbl>
      <w:tblPr>
        <w:tblStyle w:val="TableGrid"/>
        <w:tblW w:w="0" w:type="auto"/>
        <w:tblLook w:val="04A0" w:firstRow="1" w:lastRow="0" w:firstColumn="1" w:lastColumn="0" w:noHBand="0" w:noVBand="1"/>
      </w:tblPr>
      <w:tblGrid>
        <w:gridCol w:w="9962"/>
      </w:tblGrid>
      <w:tr w:rsidR="00A1212C" w14:paraId="641D85A2" w14:textId="77777777" w:rsidTr="00A1212C">
        <w:tc>
          <w:tcPr>
            <w:tcW w:w="9962" w:type="dxa"/>
          </w:tcPr>
          <w:p w14:paraId="4C3D3B6C" w14:textId="4D8BEC65" w:rsidR="00A1212C" w:rsidRDefault="00A1212C" w:rsidP="004B4687">
            <w:r>
              <w:t>#</w:t>
            </w:r>
            <w:proofErr w:type="gramStart"/>
            <w:r>
              <w:t>define</w:t>
            </w:r>
            <w:proofErr w:type="gramEnd"/>
            <w:r>
              <w:t xml:space="preserve"> MATE_COMM_MAX_DELAY</w:t>
            </w:r>
            <w:r>
              <w:tab/>
            </w:r>
            <w:r>
              <w:tab/>
              <w:t>2000 // 2000 milliseconds = 2 seconds</w:t>
            </w:r>
          </w:p>
        </w:tc>
      </w:tr>
    </w:tbl>
    <w:p w14:paraId="76662EF7" w14:textId="38B2673D" w:rsidR="006F0BAA" w:rsidRDefault="00744BAA" w:rsidP="004B4687">
      <w:r>
        <w:t>The period for determination of a master is also there.</w:t>
      </w:r>
    </w:p>
    <w:tbl>
      <w:tblPr>
        <w:tblStyle w:val="TableGrid"/>
        <w:tblW w:w="0" w:type="auto"/>
        <w:tblLook w:val="04A0" w:firstRow="1" w:lastRow="0" w:firstColumn="1" w:lastColumn="0" w:noHBand="0" w:noVBand="1"/>
      </w:tblPr>
      <w:tblGrid>
        <w:gridCol w:w="9962"/>
      </w:tblGrid>
      <w:tr w:rsidR="00744BAA" w14:paraId="1FC7C58F" w14:textId="77777777" w:rsidTr="00744BAA">
        <w:tc>
          <w:tcPr>
            <w:tcW w:w="9962" w:type="dxa"/>
          </w:tcPr>
          <w:p w14:paraId="1E864312" w14:textId="0FC18BAA" w:rsidR="00744BAA" w:rsidRDefault="00744BAA" w:rsidP="004B4687">
            <w:r>
              <w:t>#</w:t>
            </w:r>
            <w:proofErr w:type="gramStart"/>
            <w:r>
              <w:t>define</w:t>
            </w:r>
            <w:proofErr w:type="gramEnd"/>
            <w:r>
              <w:t xml:space="preserve"> MATE_NO_MATE_DELAY</w:t>
            </w:r>
            <w:r>
              <w:tab/>
            </w:r>
            <w:r>
              <w:tab/>
              <w:t>6000 // 6000 milliseconds = 6 seconds.</w:t>
            </w:r>
          </w:p>
        </w:tc>
      </w:tr>
    </w:tbl>
    <w:p w14:paraId="2F2F6601" w14:textId="027CD126" w:rsidR="00744BAA" w:rsidRDefault="00744BAA" w:rsidP="004B4687">
      <w:r>
        <w:t>UDP port for mate communication is 0x5564 as below.</w:t>
      </w:r>
    </w:p>
    <w:tbl>
      <w:tblPr>
        <w:tblStyle w:val="TableGrid"/>
        <w:tblW w:w="0" w:type="auto"/>
        <w:tblLook w:val="04A0" w:firstRow="1" w:lastRow="0" w:firstColumn="1" w:lastColumn="0" w:noHBand="0" w:noVBand="1"/>
      </w:tblPr>
      <w:tblGrid>
        <w:gridCol w:w="9962"/>
      </w:tblGrid>
      <w:tr w:rsidR="00744BAA" w14:paraId="008B6709" w14:textId="77777777" w:rsidTr="00744BAA">
        <w:tc>
          <w:tcPr>
            <w:tcW w:w="9962" w:type="dxa"/>
          </w:tcPr>
          <w:p w14:paraId="27764D97" w14:textId="14167DED" w:rsidR="00744BAA" w:rsidRDefault="00744BAA" w:rsidP="004B4687">
            <w:r>
              <w:t>#</w:t>
            </w:r>
            <w:proofErr w:type="gramStart"/>
            <w:r>
              <w:t>define</w:t>
            </w:r>
            <w:proofErr w:type="gramEnd"/>
            <w:r>
              <w:t xml:space="preserve"> MATE_COMM_PORT</w:t>
            </w:r>
            <w:r>
              <w:tab/>
            </w:r>
            <w:r>
              <w:tab/>
            </w:r>
            <w:r>
              <w:tab/>
              <w:t xml:space="preserve">0x5563 // 0x5563 = </w:t>
            </w:r>
            <w:r w:rsidR="003A79BF">
              <w:t>21859</w:t>
            </w:r>
          </w:p>
        </w:tc>
      </w:tr>
    </w:tbl>
    <w:p w14:paraId="0970446C" w14:textId="79B9FA6E" w:rsidR="00744BAA" w:rsidRDefault="00217A48" w:rsidP="004B4687">
      <w:r>
        <w:t>And synchronization of presentation data is in displaymanager.cpp.</w:t>
      </w:r>
    </w:p>
    <w:p w14:paraId="6EC955E1" w14:textId="7A84163A" w:rsidR="00217A48" w:rsidRDefault="000D7AF4" w:rsidP="004B4687">
      <w:r>
        <w:t>For a master, it should send presentation data to a slave every 30 seconds.</w:t>
      </w:r>
    </w:p>
    <w:p w14:paraId="3855A54F" w14:textId="5DCA68D5" w:rsidR="000D7AF4" w:rsidRDefault="000D7AF4" w:rsidP="004B4687">
      <w:r>
        <w:t xml:space="preserve">It is written in function </w:t>
      </w:r>
      <w:proofErr w:type="spellStart"/>
      <w:proofErr w:type="gramStart"/>
      <w:r>
        <w:t>MainThread</w:t>
      </w:r>
      <w:proofErr w:type="spellEnd"/>
      <w:r>
        <w:t>(</w:t>
      </w:r>
      <w:proofErr w:type="gramEnd"/>
      <w:r>
        <w:t>).</w:t>
      </w:r>
    </w:p>
    <w:tbl>
      <w:tblPr>
        <w:tblStyle w:val="TableGrid"/>
        <w:tblW w:w="0" w:type="auto"/>
        <w:tblLook w:val="04A0" w:firstRow="1" w:lastRow="0" w:firstColumn="1" w:lastColumn="0" w:noHBand="0" w:noVBand="1"/>
      </w:tblPr>
      <w:tblGrid>
        <w:gridCol w:w="9962"/>
      </w:tblGrid>
      <w:tr w:rsidR="002E15D1" w14:paraId="4EBFABA4" w14:textId="77777777" w:rsidTr="002E15D1">
        <w:tc>
          <w:tcPr>
            <w:tcW w:w="9962" w:type="dxa"/>
          </w:tcPr>
          <w:p w14:paraId="7189CE63" w14:textId="695371B1" w:rsidR="002E15D1" w:rsidRDefault="002E15D1" w:rsidP="004B4687">
            <w:r>
              <w:t>if (</w:t>
            </w:r>
            <w:proofErr w:type="spellStart"/>
            <w:r>
              <w:t>curTime</w:t>
            </w:r>
            <w:proofErr w:type="spellEnd"/>
            <w:r>
              <w:t xml:space="preserve"> &gt; </w:t>
            </w:r>
            <w:proofErr w:type="spellStart"/>
            <w:r>
              <w:t>mateSyncTime</w:t>
            </w:r>
            <w:proofErr w:type="spellEnd"/>
            <w:r>
              <w:t xml:space="preserve"> + 30)</w:t>
            </w:r>
          </w:p>
        </w:tc>
      </w:tr>
    </w:tbl>
    <w:p w14:paraId="392494B6" w14:textId="06EEB6DA" w:rsidR="000D7AF4" w:rsidRDefault="002E15D1" w:rsidP="004B4687">
      <w:r>
        <w:t>Here 30 means 30 seconds. If you want to change the period, then change this value. Note that this value could not be enough small. It is recommended to be greater than 20 seconds for safety.</w:t>
      </w:r>
    </w:p>
    <w:p w14:paraId="0ED6E204" w14:textId="77777777" w:rsidR="0011041E" w:rsidRDefault="0011041E" w:rsidP="004B4687"/>
    <w:sectPr w:rsidR="0011041E" w:rsidSect="00CB6570">
      <w:pgSz w:w="12240" w:h="15840" w:code="1"/>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02C6A"/>
    <w:multiLevelType w:val="hybridMultilevel"/>
    <w:tmpl w:val="2428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0FC"/>
    <w:multiLevelType w:val="hybridMultilevel"/>
    <w:tmpl w:val="F372F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8F41B0"/>
    <w:multiLevelType w:val="hybridMultilevel"/>
    <w:tmpl w:val="2784624E"/>
    <w:lvl w:ilvl="0" w:tplc="7E2E42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706FF"/>
    <w:multiLevelType w:val="hybridMultilevel"/>
    <w:tmpl w:val="84146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70"/>
    <w:rsid w:val="00005C92"/>
    <w:rsid w:val="00022A00"/>
    <w:rsid w:val="00035D6F"/>
    <w:rsid w:val="00066FAC"/>
    <w:rsid w:val="000757B5"/>
    <w:rsid w:val="000A6F75"/>
    <w:rsid w:val="000B6AF3"/>
    <w:rsid w:val="000D7AF4"/>
    <w:rsid w:val="000E1177"/>
    <w:rsid w:val="0011041E"/>
    <w:rsid w:val="00127F25"/>
    <w:rsid w:val="00170543"/>
    <w:rsid w:val="00173968"/>
    <w:rsid w:val="00184EB2"/>
    <w:rsid w:val="001C2B70"/>
    <w:rsid w:val="001F64FF"/>
    <w:rsid w:val="00217A48"/>
    <w:rsid w:val="00241605"/>
    <w:rsid w:val="00285D01"/>
    <w:rsid w:val="00291A1B"/>
    <w:rsid w:val="00295906"/>
    <w:rsid w:val="002E15D1"/>
    <w:rsid w:val="002E1BAC"/>
    <w:rsid w:val="002E3539"/>
    <w:rsid w:val="00393B9F"/>
    <w:rsid w:val="003A01EB"/>
    <w:rsid w:val="003A79BF"/>
    <w:rsid w:val="003C62C2"/>
    <w:rsid w:val="003F5AD7"/>
    <w:rsid w:val="00486737"/>
    <w:rsid w:val="00492FE1"/>
    <w:rsid w:val="004A2BAE"/>
    <w:rsid w:val="004A7F06"/>
    <w:rsid w:val="004B4687"/>
    <w:rsid w:val="00572042"/>
    <w:rsid w:val="00582B2A"/>
    <w:rsid w:val="00584469"/>
    <w:rsid w:val="005D49F2"/>
    <w:rsid w:val="005E3AA1"/>
    <w:rsid w:val="005F543D"/>
    <w:rsid w:val="00622581"/>
    <w:rsid w:val="00624799"/>
    <w:rsid w:val="006305B6"/>
    <w:rsid w:val="00637663"/>
    <w:rsid w:val="00644A57"/>
    <w:rsid w:val="00653F58"/>
    <w:rsid w:val="00655F26"/>
    <w:rsid w:val="006615C4"/>
    <w:rsid w:val="006718C9"/>
    <w:rsid w:val="00691CEB"/>
    <w:rsid w:val="0069354B"/>
    <w:rsid w:val="006C4857"/>
    <w:rsid w:val="006F027C"/>
    <w:rsid w:val="006F0BAA"/>
    <w:rsid w:val="00720372"/>
    <w:rsid w:val="00744BAA"/>
    <w:rsid w:val="00756E39"/>
    <w:rsid w:val="00763991"/>
    <w:rsid w:val="007D3986"/>
    <w:rsid w:val="007E73B0"/>
    <w:rsid w:val="0082581D"/>
    <w:rsid w:val="00842BFC"/>
    <w:rsid w:val="00871D06"/>
    <w:rsid w:val="00890144"/>
    <w:rsid w:val="008D7A24"/>
    <w:rsid w:val="008E76C3"/>
    <w:rsid w:val="00914CF7"/>
    <w:rsid w:val="00930C3F"/>
    <w:rsid w:val="0095136C"/>
    <w:rsid w:val="009C7D55"/>
    <w:rsid w:val="009D20FD"/>
    <w:rsid w:val="009F2ED9"/>
    <w:rsid w:val="00A06E07"/>
    <w:rsid w:val="00A1212C"/>
    <w:rsid w:val="00A33EB6"/>
    <w:rsid w:val="00A5037A"/>
    <w:rsid w:val="00A53A36"/>
    <w:rsid w:val="00A6629F"/>
    <w:rsid w:val="00A805C8"/>
    <w:rsid w:val="00A82870"/>
    <w:rsid w:val="00A838AB"/>
    <w:rsid w:val="00AC2EA6"/>
    <w:rsid w:val="00AC4B84"/>
    <w:rsid w:val="00B4101C"/>
    <w:rsid w:val="00B57482"/>
    <w:rsid w:val="00B751D2"/>
    <w:rsid w:val="00BD65B4"/>
    <w:rsid w:val="00BF2A33"/>
    <w:rsid w:val="00C6090F"/>
    <w:rsid w:val="00C72F6F"/>
    <w:rsid w:val="00C82F65"/>
    <w:rsid w:val="00C859AA"/>
    <w:rsid w:val="00C97785"/>
    <w:rsid w:val="00CB6570"/>
    <w:rsid w:val="00DB7D87"/>
    <w:rsid w:val="00DC04D6"/>
    <w:rsid w:val="00DC5C2F"/>
    <w:rsid w:val="00E217A7"/>
    <w:rsid w:val="00E26301"/>
    <w:rsid w:val="00E402A1"/>
    <w:rsid w:val="00E97791"/>
    <w:rsid w:val="00E97E90"/>
    <w:rsid w:val="00F15ECE"/>
    <w:rsid w:val="00F76B65"/>
    <w:rsid w:val="00F842CA"/>
    <w:rsid w:val="00F9287E"/>
    <w:rsid w:val="00FA7081"/>
    <w:rsid w:val="00FD428F"/>
    <w:rsid w:val="00FF2D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9828"/>
  <w15:chartTrackingRefBased/>
  <w15:docId w15:val="{7D5E3E42-4E6A-4AF5-A033-49F2962C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570"/>
    <w:pPr>
      <w:ind w:left="720"/>
      <w:contextualSpacing/>
    </w:pPr>
  </w:style>
  <w:style w:type="table" w:styleId="TableGrid">
    <w:name w:val="Table Grid"/>
    <w:basedOn w:val="TableNormal"/>
    <w:uiPriority w:val="39"/>
    <w:rsid w:val="00FD4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3</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eUgeigne</dc:creator>
  <cp:keywords/>
  <dc:description/>
  <cp:lastModifiedBy>eUgeigne</cp:lastModifiedBy>
  <cp:revision>102</cp:revision>
  <dcterms:created xsi:type="dcterms:W3CDTF">2021-09-19T14:35:00Z</dcterms:created>
  <dcterms:modified xsi:type="dcterms:W3CDTF">2021-09-26T18:23:00Z</dcterms:modified>
</cp:coreProperties>
</file>