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Kde uvidíme pořadí a skóre</w:t>
      </w:r>
    </w:p>
    <w:p>
      <w:pPr>
        <w:spacing w:after="120"/>
      </w:pPr>
      <w:r>
        <w:rPr>
          <w:i/>
          <w:iCs/>
          <w:color w:val="666666"/>
        </w:rPr>
        <w:t xml:space="preserve">DOD VŠCHT 2026 · hra „Od kapesného k důchodu“ · stav k 13. 10. 2026</w:t>
      </w:r>
    </w:p>
    <w:p>
      <w:pPr>
        <w:spacing w:after="120"/>
      </w:pPr>
      <w:r>
        <w:t xml:space="preserve">Výsledky půjde sledovat na třech místech. Server je počítá už teď, chybí jen hezké stránky, na kterých se budou zobrazovat.</w:t>
      </w:r>
    </w:p>
    <w:p>
      <w:pPr>
        <w:pStyle w:val="Heading2"/>
      </w:pPr>
      <w:r>
        <w:t xml:space="preserve">1. Hráč: na svém mobilu</w:t>
      </w:r>
    </w:p>
    <w:p>
      <w:pPr>
        <w:spacing w:after="120"/>
      </w:pPr>
      <w:r>
        <w:t xml:space="preserve">Na posledním stanovišti (s10, Důchod) hráč naskenuje QR a hra se ukončí. Na mobilu uvidí: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kolik má peněz</w:t>
      </w:r>
      <w:r>
        <w:t xml:space="preserve"> (celkový majetek v Kč),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úroveň důchodu</w:t>
      </w:r>
      <w:r>
        <w:t xml:space="preserve">, např. „Vlastní byt a klidný důchod“, a k ní </w:t>
      </w:r>
      <w:r>
        <w:rPr>
          <w:b/>
          <w:bCs/>
        </w:rPr>
        <w:t xml:space="preserve">jakou cenu dostane</w:t>
      </w:r>
      <w:r>
        <w:t xml:space="preserve">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svůj typ</w:t>
      </w:r>
      <w:r>
        <w:t xml:space="preserve">, např. Střadatel nebo „Střadatel × Podnikavec“, s textem.</w:t>
      </w:r>
    </w:p>
    <w:p>
      <w:pPr>
        <w:spacing w:after="120"/>
      </w:pPr>
      <w:r>
        <w:t xml:space="preserve">Ukáže obrazovku obsluze a ta mu podle úrovně předá cenu.</w:t>
      </w:r>
    </w:p>
    <w:p>
      <w:pPr>
        <w:pStyle w:val="Heading2"/>
      </w:pPr>
      <w:r>
        <w:t xml:space="preserve">2. Organizátoři: admin přehled</w:t>
      </w:r>
    </w:p>
    <w:p>
      <w:pPr>
        <w:spacing w:after="120"/>
      </w:pPr>
      <w:r>
        <w:t xml:space="preserve">Adresa bude </w:t>
      </w:r>
      <w:r>
        <w:rPr>
          <w:rFonts w:ascii="Consolas" w:cs="Consolas" w:eastAsia="Consolas" w:hAnsi="Consolas"/>
        </w:rPr>
        <w:t xml:space="preserve">https://…/admin</w:t>
      </w:r>
      <w:r>
        <w:t xml:space="preserve">. Chráněná je heslem (ADMIN_TOKEN). Uvidíte tam </w:t>
      </w:r>
      <w:r>
        <w:rPr>
          <w:b/>
          <w:bCs/>
        </w:rPr>
        <w:t xml:space="preserve">všechny hráče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000"/>
        <w:gridCol w:w="1000"/>
        <w:gridCol w:w="900"/>
        <w:gridCol w:w="900"/>
        <w:gridCol w:w="1100"/>
        <w:gridCol w:w="1126"/>
        <w:gridCol w:w="12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9D3C8" w:val="clear"/>
          </w:tcPr>
          <w:p>
            <w:r>
              <w:rPr>
                <w:b/>
                <w:bCs/>
                <w:sz w:val="18"/>
                <w:szCs w:val="18"/>
              </w:rPr>
              <w:t xml:space="preserve">pořadí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9D3C8" w:val="clear"/>
          </w:tcPr>
          <w:p>
            <w:r>
              <w:rPr>
                <w:b/>
                <w:bCs/>
                <w:sz w:val="18"/>
                <w:szCs w:val="18"/>
              </w:rPr>
              <w:t xml:space="preserve">kód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9D3C8" w:val="clear"/>
          </w:tcPr>
          <w:p>
            <w:r>
              <w:rPr>
                <w:b/>
                <w:bCs/>
                <w:sz w:val="18"/>
                <w:szCs w:val="18"/>
              </w:rPr>
              <w:t xml:space="preserve">majetek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9D3C8" w:val="clear"/>
          </w:tcPr>
          <w:p>
            <w:r>
              <w:rPr>
                <w:b/>
                <w:bCs/>
                <w:sz w:val="18"/>
                <w:szCs w:val="18"/>
              </w:rPr>
              <w:t xml:space="preserve">důchod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9D3C8" w:val="clear"/>
          </w:tcPr>
          <w:p>
            <w:r>
              <w:rPr>
                <w:b/>
                <w:bCs/>
                <w:sz w:val="18"/>
                <w:szCs w:val="18"/>
              </w:rPr>
              <w:t xml:space="preserve">cena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9D3C8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9D3C8" w:val="clear"/>
          </w:tcPr>
          <w:p>
            <w:r>
              <w:rPr>
                <w:b/>
                <w:bCs/>
                <w:sz w:val="18"/>
                <w:szCs w:val="18"/>
              </w:rPr>
              <w:t xml:space="preserve">body typů</w:t>
            </w:r>
          </w:p>
        </w:tc>
        <w:tc>
          <w:tcPr>
            <w:tcW w:type="dxa" w:w="1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9D3C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stanoviště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9D3C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start / konec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Nahoře jsou ti, kdo </w:t>
      </w:r>
      <w:r>
        <w:rPr>
          <w:b/>
          <w:bCs/>
        </w:rPr>
        <w:t xml:space="preserve">dohráli</w:t>
      </w:r>
      <w:r>
        <w:t xml:space="preserve">, seřazení podle majetku. Pod nimi jsou ti, kdo ještě hrají, takže vidíte i to, kolik lidí je zrovna na trase.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 tam tlačítko </w:t>
      </w:r>
      <w:r>
        <w:rPr>
          <w:b/>
          <w:bCs/>
        </w:rPr>
        <w:t xml:space="preserve">Export do Excelu (CSV)</w:t>
      </w:r>
      <w:r>
        <w:t xml:space="preserve"> s kompletními výsledky. Hodí se pro vyhodnocení akce a pro zprávu do projektu.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Bude tam i </w:t>
      </w:r>
      <w:r>
        <w:rPr>
          <w:b/>
          <w:bCs/>
        </w:rPr>
        <w:t xml:space="preserve">stránka s QR kódy k tisku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Pozor: tuhle stránku ještě musím předělat. </w:t>
      </w:r>
      <w:r>
        <w:t xml:space="preserve">Současný admin.html je starý a s novým backendem nefunguje. Je to krok 5 v plánu. Data už ale server připravuje.</w:t>
      </w:r>
    </w:p>
    <w:p>
      <w:pPr>
        <w:pStyle w:val="Heading2"/>
      </w:pPr>
      <w:r>
        <w:t xml:space="preserve">3. Veřejný žebříček: TOP 20</w:t>
      </w:r>
    </w:p>
    <w:p>
      <w:pPr>
        <w:spacing w:after="120"/>
      </w:pPr>
      <w:r>
        <w:t xml:space="preserve">Server umí i veřejný žebříček nejlepších 20 dokončených hráčů (jen kód nebo přezdívka, majetek a úroveň, žádné osobní údaje). </w:t>
      </w:r>
      <w:r>
        <w:rPr>
          <w:b/>
          <w:bCs/>
        </w:rPr>
        <w:t xml:space="preserve">Nápad:</w:t>
      </w:r>
      <w:r>
        <w:t xml:space="preserve"> pustit ho na velké obrazovce nebo notebooku v cíli, ať lidi vidí, jak dopadli ostatní. Motivuje to. Stránku pro něj zatím nemáme, můžu ji udělat.</w:t>
      </w:r>
    </w:p>
    <w:p>
      <w:pPr>
        <w:pStyle w:val="Heading2"/>
      </w:pPr>
      <w:r>
        <w:t xml:space="preserve">Důležité: cena podle úrovně, ne podle pořadí</w:t>
      </w:r>
    </w:p>
    <w:p>
      <w:pPr>
        <w:spacing w:after="120"/>
      </w:pPr>
      <w:r>
        <w:t xml:space="preserve">Ceny se rozdávají </w:t>
      </w:r>
      <w:r>
        <w:rPr>
          <w:b/>
          <w:bCs/>
        </w:rPr>
        <w:t xml:space="preserve">podle úrovně důchodu</w:t>
      </w:r>
      <w:r>
        <w:t xml:space="preserve">, tak jsme se dohodli. Kdo nasbírá aspoň 2,5 mil. Kč, dostane střední cenu, ať je v pořadí kdekoli. Pořadí je hlavně pro zábavu a pro přehled organizátorů. Kdybychom chtěli navíc i cenu pro absolutního vítěze dne, jde to snadno doplnit.</w:t>
      </w:r>
    </w:p>
    <w:p>
      <w:pPr>
        <w:pStyle w:val="Heading2"/>
      </w:pPr>
      <w:r>
        <w:t xml:space="preserve">Jak to vidět už teď</w:t>
      </w:r>
    </w:p>
    <w:p>
      <w:pPr>
        <w:spacing w:after="120"/>
      </w:pPr>
      <w:r>
        <w:t xml:space="preserve">Data jdou zobrazit i bez hezké stránky, zatím jako surový text. V terminálu ve složce projektu spusťte: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spacing w:after="120"/>
      </w:pPr>
      <w:r>
        <w:t xml:space="preserve">Pak v prohlížeči otevřete: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http://localhost:3000/api/admin/leaderboard?token=zmen-me</w:t>
      </w:r>
    </w:p>
    <w:p>
      <w:pPr>
        <w:spacing w:after="120"/>
      </w:pPr>
      <w:r>
        <w:t xml:space="preserve">Seznam bude prázdný, dokud někdo nezahraje. Nová hra pro hráče ještě není, takže by byl prázdný.</w:t>
      </w:r>
    </w:p>
    <w:p>
      <w:pPr>
        <w:pStyle w:val="Heading2"/>
      </w:pPr>
      <w:r>
        <w:t xml:space="preserve">Další postup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Nová aplikace pro hráče (varianta C „Deník“).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přehled: pořadí, export, QR kódy k tisku.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Případně žebříček na velkou obrazovku v cíli.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E640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2026-10-13T19:57:37.191Z</dcterms:created>
  <dcterms:modified xsi:type="dcterms:W3CDTF">2026-10-13T19:57:37.192Z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