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1080" w:hanging="360"/>
        <w:rPr>
          <w:b w:val="1"/>
          <w:sz w:val="28"/>
          <w:szCs w:val="28"/>
        </w:rPr>
      </w:pPr>
      <w:r w:rsidDel="00000000" w:rsidR="00000000" w:rsidRPr="00000000">
        <w:rPr>
          <w:b w:val="1"/>
          <w:sz w:val="28"/>
          <w:szCs w:val="28"/>
          <w:rtl w:val="0"/>
        </w:rPr>
        <w:t xml:space="preserve">1.</w:t>
      </w:r>
      <w:r w:rsidDel="00000000" w:rsidR="00000000" w:rsidRPr="00000000">
        <w:rPr>
          <w:sz w:val="14"/>
          <w:szCs w:val="14"/>
          <w:rtl w:val="0"/>
        </w:rPr>
        <w:t xml:space="preserve">    </w:t>
      </w:r>
      <w:r w:rsidDel="00000000" w:rsidR="00000000" w:rsidRPr="00000000">
        <w:rPr>
          <w:b w:val="1"/>
          <w:sz w:val="28"/>
          <w:szCs w:val="28"/>
          <w:rtl w:val="0"/>
        </w:rPr>
        <w:t xml:space="preserve">Mécanique quantique</w:t>
      </w:r>
    </w:p>
    <w:p w:rsidR="00000000" w:rsidDel="00000000" w:rsidP="00000000" w:rsidRDefault="00000000" w:rsidRPr="00000000" w14:paraId="00000002">
      <w:pPr>
        <w:spacing w:after="240" w:before="240" w:lineRule="auto"/>
        <w:rPr/>
      </w:pPr>
      <w:r w:rsidDel="00000000" w:rsidR="00000000" w:rsidRPr="00000000">
        <w:rPr>
          <w:rtl w:val="0"/>
        </w:rPr>
        <w:t xml:space="preserve">                    </w:t>
        <w:tab/>
        <w:t xml:space="preserve">A l’inverse des propriétés de la physique classique, en physique quantique on admet qu’une particule peut se trouver dans plusieurs endroits et états en même temps, on parle </w:t>
      </w:r>
      <w:r w:rsidDel="00000000" w:rsidR="00000000" w:rsidRPr="00000000">
        <w:rPr>
          <w:b w:val="1"/>
          <w:rtl w:val="0"/>
        </w:rPr>
        <w:t xml:space="preserve">superposition des états</w:t>
      </w:r>
      <w:r w:rsidDel="00000000" w:rsidR="00000000" w:rsidRPr="00000000">
        <w:rPr>
          <w:rtl w:val="0"/>
        </w:rPr>
        <w:t xml:space="preserve">. Quand il n’est pas observé l’atome doit être assimilé à une onde, présente partout comme l’eau le long d’une vague (chat de Schrodinger) (fente de Young).</w:t>
      </w:r>
    </w:p>
    <w:p w:rsidR="00000000" w:rsidDel="00000000" w:rsidP="00000000" w:rsidRDefault="00000000" w:rsidRPr="00000000" w14:paraId="00000003">
      <w:pPr>
        <w:spacing w:after="240" w:before="240" w:lineRule="auto"/>
        <w:rPr/>
      </w:pPr>
      <w:r w:rsidDel="00000000" w:rsidR="00000000" w:rsidRPr="00000000">
        <w:rPr>
          <w:rtl w:val="0"/>
        </w:rPr>
        <w:t xml:space="preserve">Or dans le monde de tous les jours, cet atome interagit avec de nombreuses autres particules ou photons … ce qui va estomper sa superposition, c’est la décohérence quantique, bien qu’elle soit encore dans plusieurs endroits, la particule révèle sa position la plus probable, c’est ce qui explique que pour nous un objet est à une position propre.</w:t>
      </w:r>
    </w:p>
    <w:p w:rsidR="00000000" w:rsidDel="00000000" w:rsidP="00000000" w:rsidRDefault="00000000" w:rsidRPr="00000000" w14:paraId="00000004">
      <w:pPr>
        <w:spacing w:after="240" w:before="240" w:lineRule="auto"/>
        <w:ind w:left="1080" w:hanging="360"/>
        <w:rPr>
          <w:b w:val="1"/>
          <w:sz w:val="28"/>
          <w:szCs w:val="28"/>
        </w:rPr>
      </w:pPr>
      <w:r w:rsidDel="00000000" w:rsidR="00000000" w:rsidRPr="00000000">
        <w:rPr>
          <w:b w:val="1"/>
          <w:sz w:val="28"/>
          <w:szCs w:val="28"/>
          <w:rtl w:val="0"/>
        </w:rPr>
        <w:t xml:space="preserve">2.</w:t>
      </w:r>
      <w:r w:rsidDel="00000000" w:rsidR="00000000" w:rsidRPr="00000000">
        <w:rPr>
          <w:sz w:val="14"/>
          <w:szCs w:val="14"/>
          <w:rtl w:val="0"/>
        </w:rPr>
        <w:t xml:space="preserve">    </w:t>
      </w:r>
      <w:r w:rsidDel="00000000" w:rsidR="00000000" w:rsidRPr="00000000">
        <w:rPr>
          <w:b w:val="1"/>
          <w:sz w:val="28"/>
          <w:szCs w:val="28"/>
          <w:rtl w:val="0"/>
        </w:rPr>
        <w:t xml:space="preserve">Les processeurs quantiques</w:t>
      </w:r>
    </w:p>
    <w:p w:rsidR="00000000" w:rsidDel="00000000" w:rsidP="00000000" w:rsidRDefault="00000000" w:rsidRPr="00000000" w14:paraId="00000005">
      <w:pPr>
        <w:spacing w:after="240" w:before="240" w:lineRule="auto"/>
        <w:ind w:left="1800" w:hanging="360"/>
        <w:rPr>
          <w:sz w:val="26"/>
          <w:szCs w:val="26"/>
        </w:rPr>
      </w:pPr>
      <w:r w:rsidDel="00000000" w:rsidR="00000000" w:rsidRPr="00000000">
        <w:rPr>
          <w:sz w:val="26"/>
          <w:szCs w:val="26"/>
          <w:rtl w:val="0"/>
        </w:rPr>
        <w:t xml:space="preserve">a.</w:t>
      </w:r>
      <w:r w:rsidDel="00000000" w:rsidR="00000000" w:rsidRPr="00000000">
        <w:rPr>
          <w:sz w:val="14"/>
          <w:szCs w:val="14"/>
          <w:rtl w:val="0"/>
        </w:rPr>
        <w:tab/>
      </w:r>
      <w:r w:rsidDel="00000000" w:rsidR="00000000" w:rsidRPr="00000000">
        <w:rPr>
          <w:sz w:val="26"/>
          <w:szCs w:val="26"/>
          <w:rtl w:val="0"/>
        </w:rPr>
        <w:t xml:space="preserve">Différence bit et qubits</w:t>
      </w:r>
    </w:p>
    <w:p w:rsidR="00000000" w:rsidDel="00000000" w:rsidP="00000000" w:rsidRDefault="00000000" w:rsidRPr="00000000" w14:paraId="00000006">
      <w:pPr>
        <w:spacing w:after="240" w:before="240" w:lineRule="auto"/>
        <w:ind w:left="1440" w:firstLine="0"/>
        <w:rPr/>
      </w:pPr>
      <w:r w:rsidDel="00000000" w:rsidR="00000000" w:rsidRPr="00000000">
        <w:rPr>
          <w:rtl w:val="0"/>
        </w:rPr>
        <w:t xml:space="preserve">Dans un ordinateur du quotidien tout fonctionne avec des bits,</w:t>
      </w:r>
    </w:p>
    <w:p w:rsidR="00000000" w:rsidDel="00000000" w:rsidP="00000000" w:rsidRDefault="00000000" w:rsidRPr="00000000" w14:paraId="00000007">
      <w:pPr>
        <w:spacing w:after="240" w:before="240" w:lineRule="auto"/>
        <w:ind w:left="1440" w:firstLine="0"/>
        <w:rPr/>
      </w:pPr>
      <w:r w:rsidDel="00000000" w:rsidR="00000000" w:rsidRPr="00000000">
        <w:rPr>
          <w:rtl w:val="0"/>
        </w:rPr>
        <w:t xml:space="preserve">Des signaux composés de 0 ou 1 fait avec des portes logiques contenant des transistors permettant de faire des calculs complexes.</w:t>
      </w:r>
    </w:p>
    <w:p w:rsidR="00000000" w:rsidDel="00000000" w:rsidP="00000000" w:rsidRDefault="00000000" w:rsidRPr="00000000" w14:paraId="00000008">
      <w:pPr>
        <w:spacing w:after="240" w:before="240" w:lineRule="auto"/>
        <w:ind w:left="1440" w:firstLine="0"/>
        <w:rPr/>
      </w:pPr>
      <w:r w:rsidDel="00000000" w:rsidR="00000000" w:rsidRPr="00000000">
        <w:rPr>
          <w:rtl w:val="0"/>
        </w:rPr>
        <w:t xml:space="preserve">Pour un ordinateur quantique on va réutiliser les principes de la physique quantique en se basant sur la superposition des états, on parle la de qubits, qui peuvent donc être 0, 1 ou tout ce qui se trouve entre avec différentes probabilités d’états.</w:t>
      </w:r>
    </w:p>
    <w:p w:rsidR="00000000" w:rsidDel="00000000" w:rsidP="00000000" w:rsidRDefault="00000000" w:rsidRPr="00000000" w14:paraId="00000009">
      <w:pPr>
        <w:spacing w:after="240" w:before="240" w:lineRule="auto"/>
        <w:ind w:left="1440" w:firstLine="0"/>
        <w:rPr/>
      </w:pPr>
      <w:r w:rsidDel="00000000" w:rsidR="00000000" w:rsidRPr="00000000">
        <w:rPr>
          <w:rtl w:val="0"/>
        </w:rPr>
        <w:t xml:space="preserve"> </w:t>
      </w:r>
    </w:p>
    <w:p w:rsidR="00000000" w:rsidDel="00000000" w:rsidP="00000000" w:rsidRDefault="00000000" w:rsidRPr="00000000" w14:paraId="0000000A">
      <w:pPr>
        <w:spacing w:after="240" w:before="240" w:lineRule="auto"/>
        <w:ind w:left="1800" w:hanging="360"/>
        <w:rPr>
          <w:sz w:val="26"/>
          <w:szCs w:val="26"/>
        </w:rPr>
      </w:pPr>
      <w:r w:rsidDel="00000000" w:rsidR="00000000" w:rsidRPr="00000000">
        <w:rPr>
          <w:sz w:val="26"/>
          <w:szCs w:val="26"/>
          <w:rtl w:val="0"/>
        </w:rPr>
        <w:t xml:space="preserve">b.</w:t>
      </w:r>
      <w:r w:rsidDel="00000000" w:rsidR="00000000" w:rsidRPr="00000000">
        <w:rPr>
          <w:sz w:val="14"/>
          <w:szCs w:val="14"/>
          <w:rtl w:val="0"/>
        </w:rPr>
        <w:tab/>
      </w:r>
      <w:r w:rsidDel="00000000" w:rsidR="00000000" w:rsidRPr="00000000">
        <w:rPr>
          <w:sz w:val="26"/>
          <w:szCs w:val="26"/>
          <w:rtl w:val="0"/>
        </w:rPr>
        <w:t xml:space="preserve">Calcul quantique</w:t>
      </w:r>
    </w:p>
    <w:p w:rsidR="00000000" w:rsidDel="00000000" w:rsidP="00000000" w:rsidRDefault="00000000" w:rsidRPr="00000000" w14:paraId="0000000B">
      <w:pPr>
        <w:spacing w:after="240" w:before="240" w:lineRule="auto"/>
        <w:ind w:left="1440" w:firstLine="0"/>
        <w:rPr/>
      </w:pPr>
      <w:r w:rsidDel="00000000" w:rsidR="00000000" w:rsidRPr="00000000">
        <w:rPr>
          <w:rtl w:val="0"/>
        </w:rPr>
        <w:t xml:space="preserve">Cela nous permet de réaliser en un temps record des opérations qui auraient pris plus de temps avec un ordinateur normal.</w:t>
      </w:r>
    </w:p>
    <w:p w:rsidR="00000000" w:rsidDel="00000000" w:rsidP="00000000" w:rsidRDefault="00000000" w:rsidRPr="00000000" w14:paraId="0000000C">
      <w:pPr>
        <w:spacing w:after="240" w:before="240" w:lineRule="auto"/>
        <w:ind w:left="1440" w:firstLine="0"/>
        <w:rPr/>
      </w:pPr>
      <w:r w:rsidDel="00000000" w:rsidR="00000000" w:rsidRPr="00000000">
        <w:rPr>
          <w:rtl w:val="0"/>
        </w:rPr>
        <w:t xml:space="preserve">Par exemple, on peut comparer une suite binaire en une seule fois, si on veut trouver la case d’un tableau contenant une certaine valeur, au lieu de faire au pire cas ‘n’ recherche on en fera qu’une.</w:t>
      </w:r>
    </w:p>
    <w:p w:rsidR="00000000" w:rsidDel="00000000" w:rsidP="00000000" w:rsidRDefault="00000000" w:rsidRPr="00000000" w14:paraId="0000000D">
      <w:pPr>
        <w:spacing w:after="240" w:before="240" w:lineRule="auto"/>
        <w:ind w:left="1440" w:firstLine="0"/>
        <w:rPr/>
      </w:pPr>
      <w:r w:rsidDel="00000000" w:rsidR="00000000" w:rsidRPr="00000000">
        <w:rPr>
          <w:rtl w:val="0"/>
        </w:rPr>
        <w:t xml:space="preserve">Mais cela marche encore mieux sur des calculs de plus en plus complexes, avec N qbits on peut faire un calcul sur une superposition de 2</w:t>
      </w:r>
      <w:r w:rsidDel="00000000" w:rsidR="00000000" w:rsidRPr="00000000">
        <w:rPr>
          <w:vertAlign w:val="superscript"/>
          <w:rtl w:val="0"/>
        </w:rPr>
        <w:t xml:space="preserve">N</w:t>
      </w:r>
      <w:r w:rsidDel="00000000" w:rsidR="00000000" w:rsidRPr="00000000">
        <w:rPr>
          <w:rtl w:val="0"/>
        </w:rPr>
        <w:t xml:space="preserve"> états en une opération.</w:t>
      </w:r>
    </w:p>
    <w:p w:rsidR="00000000" w:rsidDel="00000000" w:rsidP="00000000" w:rsidRDefault="00000000" w:rsidRPr="00000000" w14:paraId="0000000E">
      <w:pPr>
        <w:spacing w:after="240" w:before="240" w:lineRule="auto"/>
        <w:ind w:left="1440" w:firstLine="0"/>
        <w:rPr/>
      </w:pPr>
      <w:r w:rsidDel="00000000" w:rsidR="00000000" w:rsidRPr="00000000">
        <w:rPr>
          <w:rtl w:val="0"/>
        </w:rPr>
        <w:t xml:space="preserve"> </w:t>
      </w:r>
    </w:p>
    <w:p w:rsidR="00000000" w:rsidDel="00000000" w:rsidP="00000000" w:rsidRDefault="00000000" w:rsidRPr="00000000" w14:paraId="0000000F">
      <w:pPr>
        <w:spacing w:after="240" w:before="240" w:lineRule="auto"/>
        <w:ind w:left="1440" w:firstLine="0"/>
        <w:rPr/>
      </w:pPr>
      <w:r w:rsidDel="00000000" w:rsidR="00000000" w:rsidRPr="00000000">
        <w:rPr>
          <w:rtl w:val="0"/>
        </w:rPr>
        <w:t xml:space="preserve"> </w:t>
      </w:r>
    </w:p>
    <w:p w:rsidR="00000000" w:rsidDel="00000000" w:rsidP="00000000" w:rsidRDefault="00000000" w:rsidRPr="00000000" w14:paraId="00000010">
      <w:pPr>
        <w:spacing w:after="240" w:before="240" w:lineRule="auto"/>
        <w:ind w:left="1440" w:firstLine="0"/>
        <w:rPr/>
      </w:pPr>
      <w:r w:rsidDel="00000000" w:rsidR="00000000" w:rsidRPr="00000000">
        <w:rPr>
          <w:rtl w:val="0"/>
        </w:rPr>
        <w:t xml:space="preserve"> </w:t>
      </w:r>
    </w:p>
    <w:p w:rsidR="00000000" w:rsidDel="00000000" w:rsidP="00000000" w:rsidRDefault="00000000" w:rsidRPr="00000000" w14:paraId="00000011">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ind w:left="72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7">
      <w:pPr>
        <w:spacing w:after="240" w:before="240" w:lineRule="auto"/>
        <w:ind w:left="72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8">
      <w:pPr>
        <w:spacing w:after="240" w:before="240" w:lineRule="auto"/>
        <w:ind w:left="1080" w:hanging="360"/>
        <w:rPr>
          <w:b w:val="1"/>
          <w:sz w:val="28"/>
          <w:szCs w:val="28"/>
        </w:rPr>
      </w:pPr>
      <w:r w:rsidDel="00000000" w:rsidR="00000000" w:rsidRPr="00000000">
        <w:rPr>
          <w:b w:val="1"/>
          <w:sz w:val="28"/>
          <w:szCs w:val="28"/>
          <w:rtl w:val="0"/>
        </w:rPr>
        <w:t xml:space="preserve">3.</w:t>
      </w:r>
      <w:r w:rsidDel="00000000" w:rsidR="00000000" w:rsidRPr="00000000">
        <w:rPr>
          <w:sz w:val="14"/>
          <w:szCs w:val="14"/>
          <w:rtl w:val="0"/>
        </w:rPr>
        <w:t xml:space="preserve">    </w:t>
      </w:r>
      <w:r w:rsidDel="00000000" w:rsidR="00000000" w:rsidRPr="00000000">
        <w:rPr>
          <w:b w:val="1"/>
          <w:sz w:val="28"/>
          <w:szCs w:val="28"/>
          <w:rtl w:val="0"/>
        </w:rPr>
        <w:t xml:space="preserve">Utilisation</w:t>
      </w:r>
    </w:p>
    <w:p w:rsidR="00000000" w:rsidDel="00000000" w:rsidP="00000000" w:rsidRDefault="00000000" w:rsidRPr="00000000" w14:paraId="00000019">
      <w:pPr>
        <w:spacing w:after="240" w:before="240" w:lineRule="auto"/>
        <w:ind w:left="1800" w:hanging="360"/>
        <w:rPr>
          <w:sz w:val="28"/>
          <w:szCs w:val="28"/>
        </w:rPr>
      </w:pPr>
      <w:r w:rsidDel="00000000" w:rsidR="00000000" w:rsidRPr="00000000">
        <w:rPr>
          <w:sz w:val="28"/>
          <w:szCs w:val="28"/>
          <w:rtl w:val="0"/>
        </w:rPr>
        <w:t xml:space="preserve">a.</w:t>
      </w:r>
      <w:r w:rsidDel="00000000" w:rsidR="00000000" w:rsidRPr="00000000">
        <w:rPr>
          <w:sz w:val="14"/>
          <w:szCs w:val="14"/>
          <w:rtl w:val="0"/>
        </w:rPr>
        <w:tab/>
      </w:r>
      <w:r w:rsidDel="00000000" w:rsidR="00000000" w:rsidRPr="00000000">
        <w:rPr>
          <w:sz w:val="28"/>
          <w:szCs w:val="28"/>
          <w:rtl w:val="0"/>
        </w:rPr>
        <w:t xml:space="preserve">Les failles</w:t>
      </w:r>
    </w:p>
    <w:p w:rsidR="00000000" w:rsidDel="00000000" w:rsidP="00000000" w:rsidRDefault="00000000" w:rsidRPr="00000000" w14:paraId="0000001A">
      <w:pPr>
        <w:spacing w:after="240" w:before="240" w:lineRule="auto"/>
        <w:rPr/>
      </w:pPr>
      <w:r w:rsidDel="00000000" w:rsidR="00000000" w:rsidRPr="00000000">
        <w:rPr>
          <w:rtl w:val="0"/>
        </w:rPr>
        <w:t xml:space="preserve">        </w:t>
        <w:tab/>
        <w:t xml:space="preserve">Mais les algorithmes quantiques donnent souvent le bon résultat mais pas à coup sûr. En effet les qubits sont très instable et puisque les interactions avec leur entourage leur fait perdre leurs propriétés, il faut les isoler de tout rayonnement atomique mais cela n’est pas sans faille, c’est ce qui aboutit aux erreurs de calcul de ces processeurs quantiques. Pour pallier cela, les chercheurs ont deux solutions, mettre en place des algorithmes de correction d’erreurs et répéter plusieurs fois le même calcul afin de créer un histogramme du résultat pour être certain de la réponse.</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ind w:left="1800" w:hanging="360"/>
        <w:rPr>
          <w:sz w:val="26"/>
          <w:szCs w:val="26"/>
        </w:rPr>
      </w:pPr>
      <w:r w:rsidDel="00000000" w:rsidR="00000000" w:rsidRPr="00000000">
        <w:rPr>
          <w:sz w:val="26"/>
          <w:szCs w:val="26"/>
          <w:rtl w:val="0"/>
        </w:rPr>
        <w:t xml:space="preserve">b.</w:t>
      </w:r>
      <w:r w:rsidDel="00000000" w:rsidR="00000000" w:rsidRPr="00000000">
        <w:rPr>
          <w:sz w:val="14"/>
          <w:szCs w:val="14"/>
          <w:rtl w:val="0"/>
        </w:rPr>
        <w:tab/>
      </w:r>
      <w:r w:rsidDel="00000000" w:rsidR="00000000" w:rsidRPr="00000000">
        <w:rPr>
          <w:sz w:val="26"/>
          <w:szCs w:val="26"/>
          <w:rtl w:val="0"/>
        </w:rPr>
        <w:t xml:space="preserve">Au quotidien</w:t>
      </w:r>
    </w:p>
    <w:p w:rsidR="00000000" w:rsidDel="00000000" w:rsidP="00000000" w:rsidRDefault="00000000" w:rsidRPr="00000000" w14:paraId="0000001D">
      <w:pPr>
        <w:spacing w:after="240" w:before="240" w:lineRule="auto"/>
        <w:rPr/>
      </w:pPr>
      <w:r w:rsidDel="00000000" w:rsidR="00000000" w:rsidRPr="00000000">
        <w:rPr>
          <w:rtl w:val="0"/>
        </w:rPr>
        <w:t xml:space="preserve">        </w:t>
        <w:tab/>
        <w:t xml:space="preserve">De par leur taille et leur environnement encombrant, pour une personne lambda ces ordinateurs n’ont pas vraiment d’utilité de plus ils n’ont pas la certitude d’un bon résultat et nous ne faisons pas tous des calculs nécessitant une puissance si importante, une calculatrice quantique pour un lycéen est inutile.</w:t>
      </w:r>
    </w:p>
    <w:p w:rsidR="00000000" w:rsidDel="00000000" w:rsidP="00000000" w:rsidRDefault="00000000" w:rsidRPr="00000000" w14:paraId="0000001E">
      <w:pPr>
        <w:spacing w:after="240" w:before="240" w:lineRule="auto"/>
        <w:rPr/>
      </w:pPr>
      <w:r w:rsidDel="00000000" w:rsidR="00000000" w:rsidRPr="00000000">
        <w:rPr>
          <w:rtl w:val="0"/>
        </w:rPr>
        <w:t xml:space="preserve">        </w:t>
        <w:tab/>
        <w:t xml:space="preserve">Mais cela se révèle très utile pour les chercheurs afin de disposer d’une puissance de calcul telle que nous pourrions développer de nouvelles molécules, modéliser des propriétés physiques ou encore pour la cybersécurité et les systèmes de cryptage.</w:t>
      </w:r>
    </w:p>
    <w:p w:rsidR="00000000" w:rsidDel="00000000" w:rsidP="00000000" w:rsidRDefault="00000000" w:rsidRPr="00000000" w14:paraId="0000001F">
      <w:pPr>
        <w:spacing w:after="240" w:before="240" w:lineRule="auto"/>
        <w:ind w:left="1440" w:firstLine="0"/>
        <w:rPr/>
      </w:pPr>
      <w:r w:rsidDel="00000000" w:rsidR="00000000" w:rsidRPr="00000000">
        <w:rPr>
          <w:rtl w:val="0"/>
        </w:rPr>
        <w:t xml:space="preserve"> </w:t>
      </w:r>
    </w:p>
    <w:p w:rsidR="00000000" w:rsidDel="00000000" w:rsidP="00000000" w:rsidRDefault="00000000" w:rsidRPr="00000000" w14:paraId="00000020">
      <w:pPr>
        <w:spacing w:after="240" w:before="240" w:lineRule="auto"/>
        <w:ind w:left="1440" w:firstLine="0"/>
        <w:rPr/>
      </w:pPr>
      <w:r w:rsidDel="00000000" w:rsidR="00000000" w:rsidRPr="00000000">
        <w:rPr>
          <w:rtl w:val="0"/>
        </w:rPr>
        <w:t xml:space="preserve"> </w:t>
      </w:r>
    </w:p>
    <w:p w:rsidR="00000000" w:rsidDel="00000000" w:rsidP="00000000" w:rsidRDefault="00000000" w:rsidRPr="00000000" w14:paraId="00000021">
      <w:pPr>
        <w:spacing w:after="240" w:before="240" w:lineRule="auto"/>
        <w:ind w:left="1440" w:firstLine="0"/>
        <w:rPr/>
      </w:pPr>
      <w:r w:rsidDel="00000000" w:rsidR="00000000" w:rsidRPr="00000000">
        <w:rPr>
          <w:rtl w:val="0"/>
        </w:rPr>
        <w:t xml:space="preserve">Réf:</w:t>
      </w:r>
    </w:p>
    <w:p w:rsidR="00000000" w:rsidDel="00000000" w:rsidP="00000000" w:rsidRDefault="00000000" w:rsidRPr="00000000" w14:paraId="00000022">
      <w:pPr>
        <w:spacing w:after="240" w:before="240" w:lineRule="auto"/>
        <w:ind w:left="1440" w:firstLine="0"/>
        <w:rPr>
          <w:color w:val="1155cc"/>
          <w:u w:val="single"/>
        </w:rPr>
      </w:pPr>
      <w:hyperlink r:id="rId6">
        <w:r w:rsidDel="00000000" w:rsidR="00000000" w:rsidRPr="00000000">
          <w:rPr>
            <w:color w:val="1155cc"/>
            <w:u w:val="single"/>
            <w:rtl w:val="0"/>
          </w:rPr>
          <w:t xml:space="preserve">https://youtu.be/2aCS5mEeiwg</w:t>
        </w:r>
      </w:hyperlink>
      <w:r w:rsidDel="00000000" w:rsidR="00000000" w:rsidRPr="00000000">
        <w:rPr>
          <w:rtl w:val="0"/>
        </w:rPr>
      </w:r>
    </w:p>
    <w:p w:rsidR="00000000" w:rsidDel="00000000" w:rsidP="00000000" w:rsidRDefault="00000000" w:rsidRPr="00000000" w14:paraId="00000023">
      <w:pPr>
        <w:spacing w:after="240" w:before="240" w:lineRule="auto"/>
        <w:ind w:left="1440" w:firstLine="0"/>
        <w:rPr>
          <w:color w:val="1155cc"/>
          <w:u w:val="single"/>
        </w:rPr>
      </w:pPr>
      <w:hyperlink r:id="rId7">
        <w:r w:rsidDel="00000000" w:rsidR="00000000" w:rsidRPr="00000000">
          <w:rPr>
            <w:color w:val="1155cc"/>
            <w:u w:val="single"/>
            <w:rtl w:val="0"/>
          </w:rPr>
          <w:t xml:space="preserve">https://youtu.be/21RiZ39Y1Vk</w:t>
        </w:r>
      </w:hyperlink>
      <w:r w:rsidDel="00000000" w:rsidR="00000000" w:rsidRPr="00000000">
        <w:rPr>
          <w:rtl w:val="0"/>
        </w:rPr>
      </w:r>
    </w:p>
    <w:p w:rsidR="00000000" w:rsidDel="00000000" w:rsidP="00000000" w:rsidRDefault="00000000" w:rsidRPr="00000000" w14:paraId="00000024">
      <w:pPr>
        <w:spacing w:after="240" w:before="240" w:lineRule="auto"/>
        <w:ind w:left="1440" w:firstLine="0"/>
        <w:rPr>
          <w:color w:val="1155cc"/>
          <w:u w:val="single"/>
        </w:rPr>
      </w:pPr>
      <w:hyperlink r:id="rId8">
        <w:r w:rsidDel="00000000" w:rsidR="00000000" w:rsidRPr="00000000">
          <w:rPr>
            <w:color w:val="1155cc"/>
            <w:u w:val="single"/>
            <w:rtl w:val="0"/>
          </w:rPr>
          <w:t xml:space="preserve">https://youtu.be/JhHMJCUmq28</w:t>
        </w:r>
      </w:hyperlink>
      <w:r w:rsidDel="00000000" w:rsidR="00000000" w:rsidRPr="00000000">
        <w:rPr>
          <w:rtl w:val="0"/>
        </w:rPr>
      </w:r>
    </w:p>
    <w:p w:rsidR="00000000" w:rsidDel="00000000" w:rsidP="00000000" w:rsidRDefault="00000000" w:rsidRPr="00000000" w14:paraId="00000025">
      <w:pPr>
        <w:spacing w:after="240" w:before="240" w:lineRule="auto"/>
        <w:ind w:left="1440" w:firstLine="0"/>
        <w:rPr>
          <w:color w:val="1155cc"/>
          <w:u w:val="single"/>
        </w:rPr>
      </w:pPr>
      <w:hyperlink r:id="rId9">
        <w:r w:rsidDel="00000000" w:rsidR="00000000" w:rsidRPr="00000000">
          <w:rPr>
            <w:color w:val="1155cc"/>
            <w:u w:val="single"/>
            <w:rtl w:val="0"/>
          </w:rPr>
          <w:t xml:space="preserve">https://youtu.be/bayTbt_8aNc</w:t>
        </w:r>
      </w:hyperlink>
      <w:r w:rsidDel="00000000" w:rsidR="00000000" w:rsidRPr="00000000">
        <w:rPr>
          <w:rtl w:val="0"/>
        </w:rPr>
      </w:r>
    </w:p>
    <w:p w:rsidR="00000000" w:rsidDel="00000000" w:rsidP="00000000" w:rsidRDefault="00000000" w:rsidRPr="00000000" w14:paraId="00000026">
      <w:pPr>
        <w:spacing w:after="240" w:before="240" w:lineRule="auto"/>
        <w:ind w:left="1440" w:firstLine="0"/>
        <w:rPr>
          <w:color w:val="1155cc"/>
          <w:u w:val="single"/>
        </w:rPr>
      </w:pPr>
      <w:hyperlink r:id="rId10">
        <w:r w:rsidDel="00000000" w:rsidR="00000000" w:rsidRPr="00000000">
          <w:rPr>
            <w:color w:val="1155cc"/>
            <w:u w:val="single"/>
            <w:rtl w:val="0"/>
          </w:rPr>
          <w:t xml:space="preserve">https://youtu.be/KaRd_eB2qOA</w:t>
        </w:r>
      </w:hyperlink>
      <w:r w:rsidDel="00000000" w:rsidR="00000000" w:rsidRPr="00000000">
        <w:rPr>
          <w:rtl w:val="0"/>
        </w:rPr>
      </w:r>
    </w:p>
    <w:p w:rsidR="00000000" w:rsidDel="00000000" w:rsidP="00000000" w:rsidRDefault="00000000" w:rsidRPr="00000000" w14:paraId="00000027">
      <w:pPr>
        <w:spacing w:after="240" w:before="240" w:lineRule="auto"/>
        <w:ind w:left="1440" w:firstLine="0"/>
        <w:rPr/>
      </w:pPr>
      <w:r w:rsidDel="00000000" w:rsidR="00000000" w:rsidRPr="00000000">
        <w:rPr>
          <w:rtl w:val="0"/>
        </w:rPr>
        <w:t xml:space="preserve"> </w:t>
      </w:r>
    </w:p>
    <w:p w:rsidR="00000000" w:rsidDel="00000000" w:rsidP="00000000" w:rsidRDefault="00000000" w:rsidRPr="00000000" w14:paraId="00000028">
      <w:pPr>
        <w:spacing w:after="240" w:before="240" w:lineRule="auto"/>
        <w:ind w:left="1440" w:firstLine="0"/>
        <w:rPr>
          <w:color w:val="1155cc"/>
          <w:u w:val="single"/>
        </w:rPr>
      </w:pPr>
      <w:hyperlink r:id="rId11">
        <w:r w:rsidDel="00000000" w:rsidR="00000000" w:rsidRPr="00000000">
          <w:rPr>
            <w:color w:val="1155cc"/>
            <w:u w:val="single"/>
            <w:rtl w:val="0"/>
          </w:rPr>
          <w:t xml:space="preserve">https://www.researchgate.net/profile/Magali-Korolev/publication/352401391_Les_ordinateurs_quantiques/links/60c87b2c92851c8e63964a09/Les-ordinateurs-quantiques.pdf</w:t>
        </w:r>
      </w:hyperlink>
      <w:r w:rsidDel="00000000" w:rsidR="00000000" w:rsidRPr="00000000">
        <w:rPr>
          <w:rtl w:val="0"/>
        </w:rPr>
      </w:r>
    </w:p>
    <w:p w:rsidR="00000000" w:rsidDel="00000000" w:rsidP="00000000" w:rsidRDefault="00000000" w:rsidRPr="00000000" w14:paraId="00000029">
      <w:pPr>
        <w:spacing w:after="240" w:before="240" w:lineRule="auto"/>
        <w:ind w:left="1440" w:firstLine="0"/>
        <w:rPr>
          <w:color w:val="1155cc"/>
          <w:u w:val="single"/>
        </w:rPr>
      </w:pPr>
      <w:hyperlink r:id="rId12">
        <w:r w:rsidDel="00000000" w:rsidR="00000000" w:rsidRPr="00000000">
          <w:rPr>
            <w:color w:val="1155cc"/>
            <w:u w:val="single"/>
            <w:rtl w:val="0"/>
          </w:rPr>
          <w:t xml:space="preserve">https://www.futura-sciences.com/sciences/definitions/physique-physique-quantique-13197/</w:t>
        </w:r>
      </w:hyperlink>
      <w:r w:rsidDel="00000000" w:rsidR="00000000" w:rsidRPr="00000000">
        <w:rPr>
          <w:rtl w:val="0"/>
        </w:rPr>
      </w:r>
    </w:p>
    <w:p w:rsidR="00000000" w:rsidDel="00000000" w:rsidP="00000000" w:rsidRDefault="00000000" w:rsidRPr="00000000" w14:paraId="0000002A">
      <w:pPr>
        <w:spacing w:after="240" w:before="240" w:lineRule="auto"/>
        <w:ind w:left="1440" w:firstLine="0"/>
        <w:rPr>
          <w:color w:val="1155cc"/>
          <w:u w:val="single"/>
        </w:rPr>
      </w:pPr>
      <w:hyperlink r:id="rId13">
        <w:r w:rsidDel="00000000" w:rsidR="00000000" w:rsidRPr="00000000">
          <w:rPr>
            <w:color w:val="1155cc"/>
            <w:u w:val="single"/>
            <w:rtl w:val="0"/>
          </w:rPr>
          <w:t xml:space="preserve">https://www.futura-sciences.com/sciences/definitions/physique-physique-quantique-13197/</w:t>
        </w:r>
      </w:hyperlink>
      <w:r w:rsidDel="00000000" w:rsidR="00000000" w:rsidRPr="00000000">
        <w:rPr>
          <w:rtl w:val="0"/>
        </w:rPr>
      </w:r>
    </w:p>
    <w:p w:rsidR="00000000" w:rsidDel="00000000" w:rsidP="00000000" w:rsidRDefault="00000000" w:rsidRPr="00000000" w14:paraId="0000002B">
      <w:pPr>
        <w:spacing w:after="240" w:before="240" w:lineRule="auto"/>
        <w:ind w:left="1440" w:firstLine="0"/>
        <w:rPr>
          <w:color w:val="1155cc"/>
          <w:u w:val="single"/>
        </w:rPr>
      </w:pPr>
      <w:hyperlink r:id="rId14">
        <w:r w:rsidDel="00000000" w:rsidR="00000000" w:rsidRPr="00000000">
          <w:rPr>
            <w:color w:val="1155cc"/>
            <w:u w:val="single"/>
            <w:rtl w:val="0"/>
          </w:rPr>
          <w:t xml:space="preserve">https://epiq.physique.usherbrooke.ca/data/files/publications/Blais2003.pdf</w:t>
        </w:r>
      </w:hyperlink>
      <w:r w:rsidDel="00000000" w:rsidR="00000000" w:rsidRPr="00000000">
        <w:rPr>
          <w:rtl w:val="0"/>
        </w:rPr>
      </w:r>
    </w:p>
    <w:p w:rsidR="00000000" w:rsidDel="00000000" w:rsidP="00000000" w:rsidRDefault="00000000" w:rsidRPr="00000000" w14:paraId="0000002C">
      <w:pPr>
        <w:spacing w:after="240" w:before="240" w:lineRule="auto"/>
        <w:ind w:left="1440" w:firstLine="0"/>
        <w:rPr/>
      </w:pPr>
      <w:r w:rsidDel="00000000" w:rsidR="00000000" w:rsidRPr="00000000">
        <w:rPr>
          <w:rtl w:val="0"/>
        </w:rPr>
        <w:t xml:space="preserve"> </w:t>
      </w:r>
    </w:p>
    <w:p w:rsidR="00000000" w:rsidDel="00000000" w:rsidP="00000000" w:rsidRDefault="00000000" w:rsidRPr="00000000" w14:paraId="0000002D">
      <w:pPr>
        <w:ind w:left="0" w:firstLine="0"/>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esearchgate.net/profile/Magali-Korolev/publication/352401391_Les_ordinateurs_quantiques/links/60c87b2c92851c8e63964a09/Les-ordinateurs-quantiques.pdf" TargetMode="External"/><Relationship Id="rId10" Type="http://schemas.openxmlformats.org/officeDocument/2006/relationships/hyperlink" Target="https://youtu.be/KaRd_eB2qOA" TargetMode="External"/><Relationship Id="rId13" Type="http://schemas.openxmlformats.org/officeDocument/2006/relationships/hyperlink" Target="https://www.futura-sciences.com/sciences/definitions/physique-physique-quantique-13197/" TargetMode="External"/><Relationship Id="rId12" Type="http://schemas.openxmlformats.org/officeDocument/2006/relationships/hyperlink" Target="https://www.futura-sciences.com/sciences/definitions/physique-physique-quantique-1319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bayTbt_8aNc" TargetMode="External"/><Relationship Id="rId14" Type="http://schemas.openxmlformats.org/officeDocument/2006/relationships/hyperlink" Target="https://epiq.physique.usherbrooke.ca/data/files/publications/Blais2003.pdf" TargetMode="External"/><Relationship Id="rId5" Type="http://schemas.openxmlformats.org/officeDocument/2006/relationships/styles" Target="styles.xml"/><Relationship Id="rId6" Type="http://schemas.openxmlformats.org/officeDocument/2006/relationships/hyperlink" Target="https://youtu.be/2aCS5mEeiwg" TargetMode="External"/><Relationship Id="rId7" Type="http://schemas.openxmlformats.org/officeDocument/2006/relationships/hyperlink" Target="https://youtu.be/21RiZ39Y1Vk" TargetMode="External"/><Relationship Id="rId8" Type="http://schemas.openxmlformats.org/officeDocument/2006/relationships/hyperlink" Target="https://youtu.be/JhHMJCUmq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