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78d8zmij6y5" w:id="0"/>
      <w:bookmarkEnd w:id="0"/>
      <w:r w:rsidDel="00000000" w:rsidR="00000000" w:rsidRPr="00000000">
        <w:rPr>
          <w:rtl w:val="0"/>
        </w:rPr>
        <w:t xml:space="preserve">Programmation C :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Trois étapes en image : </w:t>
      </w:r>
      <w:r w:rsidDel="00000000" w:rsidR="00000000" w:rsidRPr="00000000">
        <w:rPr>
          <w:highlight w:val="cyan"/>
          <w:rtl w:val="0"/>
        </w:rPr>
        <w:t xml:space="preserve">Traitement + Analyse + Interprétation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Traitement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opérations de manipulation de l’image pour améliorer la qualité.</w:t>
      </w:r>
    </w:p>
    <w:p w:rsidR="00000000" w:rsidDel="00000000" w:rsidP="00000000" w:rsidRDefault="00000000" w:rsidRPr="00000000" w14:paraId="00000005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Compression : réduction volume de l’image </w:t>
      </w:r>
    </w:p>
    <w:p w:rsidR="00000000" w:rsidDel="00000000" w:rsidP="00000000" w:rsidRDefault="00000000" w:rsidRPr="00000000" w14:paraId="00000006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Restauration : correction des défauts dus à une source de dégradation.</w:t>
      </w:r>
    </w:p>
    <w:p w:rsidR="00000000" w:rsidDel="00000000" w:rsidP="00000000" w:rsidRDefault="00000000" w:rsidRPr="00000000" w14:paraId="00000007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L’amélioration : modification de l’image dans le but de la rendre plus agréable à l'œil.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hd w:fill="ffd966" w:val="clear"/>
          <w:rtl w:val="0"/>
        </w:rPr>
        <w:t xml:space="preserve">Analyse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suite d'opérations pour l'extraction d'information contenue dans une image.  </w:t>
      </w:r>
    </w:p>
    <w:p w:rsidR="00000000" w:rsidDel="00000000" w:rsidP="00000000" w:rsidRDefault="00000000" w:rsidRPr="00000000" w14:paraId="00000009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de segmentation avec partition de l'image.  </w:t>
      </w:r>
    </w:p>
    <w:p w:rsidR="00000000" w:rsidDel="00000000" w:rsidP="00000000" w:rsidRDefault="00000000" w:rsidRPr="00000000" w14:paraId="0000000A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Techniques de description / modélisation pour obtenir la description structurelle de l'image.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Interprétation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passage de la description structurelle à la description sémantique en regard à certains objectifs. (mesure de paramètres sur des formes, description du contenu de la scène en termes de concepts non mathématiques).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peut-on faire d’une image :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Traitement corrigeant des défauts de l'image, permettant un confort de visualisation.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de contraste,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Correction des distorsions optiques,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Filtrage du bruit</w:t>
      </w:r>
    </w:p>
    <w:p w:rsidR="00000000" w:rsidDel="00000000" w:rsidP="00000000" w:rsidRDefault="00000000" w:rsidRPr="00000000" w14:paraId="0000001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binaire  (p,M) = (1,1)  </w:t>
      </w:r>
    </w:p>
    <w:p w:rsidR="00000000" w:rsidDel="00000000" w:rsidP="00000000" w:rsidRDefault="00000000" w:rsidRPr="00000000" w14:paraId="0000001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en niveaux de gris  p = 1 et M = 255  </w:t>
      </w:r>
    </w:p>
    <w:p w:rsidR="00000000" w:rsidDel="00000000" w:rsidP="00000000" w:rsidRDefault="00000000" w:rsidRPr="00000000" w14:paraId="0000001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couleur  p = 3 et M = 255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Maillage </w:t>
      </w:r>
      <w:r w:rsidDel="00000000" w:rsidR="00000000" w:rsidRPr="00000000">
        <w:rPr>
          <w:rtl w:val="0"/>
        </w:rPr>
        <w:t xml:space="preserve">: arrangement géométrique des pixels dans l'image.  3 types de tessellations du plan par des figures géométriques.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Maillage carré : réalité physique du capteur CCD. 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Maillage hexagonal (référence en morphologie mathématique). 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Maillage triangulaire.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Distance</w:t>
      </w:r>
      <w:r w:rsidDel="00000000" w:rsidR="00000000" w:rsidRPr="00000000">
        <w:rPr>
          <w:rtl w:val="0"/>
        </w:rPr>
        <w:t xml:space="preserve"> : entre deux pixels P(xp,yp) et Q(xq,yq) 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de </w:t>
      </w:r>
      <w:r w:rsidDel="00000000" w:rsidR="00000000" w:rsidRPr="00000000">
        <w:rPr>
          <w:rtl w:val="0"/>
        </w:rPr>
        <w:t xml:space="preserve">Manathan</w:t>
      </w:r>
      <w:r w:rsidDel="00000000" w:rsidR="00000000" w:rsidRPr="00000000">
        <w:rPr>
          <w:rtl w:val="0"/>
        </w:rPr>
        <w:t xml:space="preserve"> : d1 (P,Q)=|xp - xq| + |yp - yq|  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euclidienne : d2 (P,Q)=[(xp - xq)² + (yp - yq)²]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de l'échiquier : </w:t>
      </w:r>
      <w:r w:rsidDel="00000000" w:rsidR="00000000" w:rsidRPr="00000000">
        <w:rPr>
          <w:rtl w:val="0"/>
        </w:rPr>
        <w:t xml:space="preserve">dinf(P,Q)=Max(</w:t>
      </w:r>
      <w:r w:rsidDel="00000000" w:rsidR="00000000" w:rsidRPr="00000000">
        <w:rPr>
          <w:rtl w:val="0"/>
        </w:rPr>
        <w:t xml:space="preserve">|xp - xq| , |yp - yq|)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Définition - Trichromie </w:t>
            </w:r>
            <w:r w:rsidDel="00000000" w:rsidR="00000000" w:rsidRPr="00000000">
              <w:rPr>
                <w:rtl w:val="0"/>
              </w:rPr>
              <w:t xml:space="preserve">: couleur perçue par un humain décomposée dans un espace à 3 dimensions 3 couleurs de base avec un spectre éloigné (RVB).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Trivariance </w:t>
      </w:r>
      <w:r w:rsidDel="00000000" w:rsidR="00000000" w:rsidRPr="00000000">
        <w:rPr>
          <w:rtl w:val="0"/>
        </w:rPr>
        <w:t xml:space="preserve">: couleur Cx fonction de l et des luminances de Cl et de Cb.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Cx</w:t>
      </w:r>
      <w:r w:rsidDel="00000000" w:rsidR="00000000" w:rsidRPr="00000000">
        <w:rPr>
          <w:rtl w:val="0"/>
        </w:rPr>
        <w:t xml:space="preserve"> : lumière colorée quelconque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</w:t>
      </w:r>
      <w:r w:rsidDel="00000000" w:rsidR="00000000" w:rsidRPr="00000000">
        <w:rPr>
          <w:rtl w:val="0"/>
        </w:rPr>
        <w:t xml:space="preserve"> : lumière monochromatique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Cb</w:t>
      </w:r>
      <w:r w:rsidDel="00000000" w:rsidR="00000000" w:rsidRPr="00000000">
        <w:rPr>
          <w:rtl w:val="0"/>
        </w:rPr>
        <w:t xml:space="preserve"> : lumière blanche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978.18181818181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8.181818181818"/>
        <w:tblGridChange w:id="0">
          <w:tblGrid>
            <w:gridCol w:w="2978.181818181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Cx = Cl + Cb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Définition</w:t>
            </w:r>
            <w:r w:rsidDel="00000000" w:rsidR="00000000" w:rsidRPr="00000000">
              <w:rPr>
                <w:rtl w:val="0"/>
              </w:rPr>
              <w:t xml:space="preserve"> - Tessellation : Une tessellation d'une surface plane est le carrelage d'une surface en utilisant une ou plusieurs formes géométriques, appelées carreaux, sans chevauchement et sans lacunes.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hd w:fill="e6b8af" w:val="clear"/>
              </w:rPr>
            </w:pP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Synthèse soustractive : </w:t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Jaune + Magenta =&gt; Rouge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Jaune + Cyan =&gt; Vert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Magenta + Cyan =&gt; Bleu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Jaune + Magenta + Cyan =&gt; Noir</w:t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hd w:fill="e6b8af" w:val="clear"/>
              </w:rPr>
            </w:pP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Synthèse additive : 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presque toutes les couleurs visibles. 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Rouge +Vert =&gt; Jaune 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Rouge + Bleu =&gt; Magenta 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Bleu + Vert =&gt; Cyan 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Rouge +Vert +Bleu =&gt; Blanc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hd w:fill="a2c4c9" w:val="clear"/>
        </w:rPr>
      </w:pPr>
      <w:r w:rsidDel="00000000" w:rsidR="00000000" w:rsidRPr="00000000">
        <w:rPr>
          <w:b w:val="1"/>
          <w:shd w:fill="a2c4c9" w:val="clear"/>
          <w:rtl w:val="0"/>
        </w:rPr>
        <w:t xml:space="preserve">3 Modèles d’espaces de représentation de la couleur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Espaces basés sur la </w:t>
      </w:r>
      <w:r w:rsidDel="00000000" w:rsidR="00000000" w:rsidRPr="00000000">
        <w:rPr>
          <w:b w:val="1"/>
          <w:rtl w:val="0"/>
        </w:rPr>
        <w:t xml:space="preserve">chrominance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RVB (RGB): Red Green Blue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CMJN (CMYK): Cyan Magenta Yellow black (K pour Key black)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Espaces basés sur la luminance et la chrominance :</w:t>
      </w:r>
    </w:p>
    <w:p w:rsidR="00000000" w:rsidDel="00000000" w:rsidP="00000000" w:rsidRDefault="00000000" w:rsidRPr="00000000" w14:paraId="0000003D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Lab: </w:t>
      </w:r>
      <w:r w:rsidDel="00000000" w:rsidR="00000000" w:rsidRPr="00000000">
        <w:rPr>
          <w:b w:val="1"/>
          <w:rtl w:val="0"/>
        </w:rPr>
        <w:t xml:space="preserve">luminance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chrominance </w:t>
      </w:r>
      <w:r w:rsidDel="00000000" w:rsidR="00000000" w:rsidRPr="00000000">
        <w:rPr>
          <w:rtl w:val="0"/>
        </w:rPr>
        <w:t xml:space="preserve">(a et b)</w:t>
      </w:r>
    </w:p>
    <w:p w:rsidR="00000000" w:rsidDel="00000000" w:rsidP="00000000" w:rsidRDefault="00000000" w:rsidRPr="00000000" w14:paraId="0000003E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YUV et YCrCb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Espaces basés sur la </w:t>
      </w:r>
      <w:r w:rsidDel="00000000" w:rsidR="00000000" w:rsidRPr="00000000">
        <w:rPr>
          <w:b w:val="1"/>
          <w:rtl w:val="0"/>
        </w:rPr>
        <w:t xml:space="preserve">luminance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chrominance </w:t>
      </w:r>
      <w:r w:rsidDel="00000000" w:rsidR="00000000" w:rsidRPr="00000000">
        <w:rPr>
          <w:rtl w:val="0"/>
        </w:rPr>
        <w:t xml:space="preserve">et la </w:t>
      </w:r>
      <w:r w:rsidDel="00000000" w:rsidR="00000000" w:rsidRPr="00000000">
        <w:rPr>
          <w:b w:val="1"/>
          <w:rtl w:val="0"/>
        </w:rPr>
        <w:t xml:space="preserve">saturation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TSL (HLS) :Teinte (Hue), Saturation, et Luminosité.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Utilisés en compression d’images et vidéos car </w:t>
      </w:r>
      <w:r w:rsidDel="00000000" w:rsidR="00000000" w:rsidRPr="00000000">
        <w:rPr>
          <w:rtl w:val="0"/>
        </w:rPr>
        <w:t xml:space="preserve">décorrélation</w:t>
      </w:r>
      <w:r w:rsidDel="00000000" w:rsidR="00000000" w:rsidRPr="00000000">
        <w:rPr>
          <w:rtl w:val="0"/>
        </w:rPr>
        <w:t xml:space="preserve"> de l’information.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Luminance </w:t>
      </w:r>
      <w:r w:rsidDel="00000000" w:rsidR="00000000" w:rsidRPr="00000000">
        <w:rPr>
          <w:rtl w:val="0"/>
        </w:rPr>
        <w:t xml:space="preserve">: Y = 0.299 R + 0.587 G + 0.114 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  <w:shd w:fill="fff2cc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fff2cc" w:val="clear"/>
                <w:rtl w:val="0"/>
              </w:rPr>
              <w:t xml:space="preserve">RGB to YUV 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3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…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3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 = 0.492 (B – Y) + 128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3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 = 0.877 (R – Y) + 128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sz w:val="18"/>
                <w:szCs w:val="18"/>
                <w:shd w:fill="d0e0e3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d0e0e3" w:val="clear"/>
                <w:rtl w:val="0"/>
              </w:rPr>
              <w:t xml:space="preserve">YUV to RGB 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 = ((Cr - 128)/0.877)+Y / 0.587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 = (Y - 0.299*R - 0.114*B)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= ((Cb - 128)/0.877)+Y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sz w:val="18"/>
                <w:szCs w:val="18"/>
                <w:shd w:fill="cfe2f3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cfe2f3" w:val="clear"/>
                <w:rtl w:val="0"/>
              </w:rPr>
              <w:t xml:space="preserve">RGB to YCrCb 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0.299 R + 0.587 G + 0,114 B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Cb = - 0.1687 R - 0,3313 G + 0.5 B + 128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 = 0.5 R – 0,4187 G – 0,0813 B + 128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sz w:val="18"/>
                <w:szCs w:val="18"/>
                <w:shd w:fill="f4cccc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f4cccc" w:val="clear"/>
                <w:rtl w:val="0"/>
              </w:rPr>
              <w:t xml:space="preserve">YCrCb to RGB 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 = Y + 1.402 (Cr – 128)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 = Y - 0.34414 (Cb – 128) – 0.714414 (Cr – 128)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= Y + 1.772 (Cb – 128)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ks3c9vzewj1g" w:id="1"/>
      <w:bookmarkEnd w:id="1"/>
      <w:r w:rsidDel="00000000" w:rsidR="00000000" w:rsidRPr="00000000">
        <w:rPr>
          <w:rtl w:val="0"/>
        </w:rPr>
        <w:t xml:space="preserve">Programmation 3D</w:t>
      </w:r>
    </w:p>
    <w:p w:rsidR="00000000" w:rsidDel="00000000" w:rsidP="00000000" w:rsidRDefault="00000000" w:rsidRPr="00000000" w14:paraId="0000005B">
      <w:pPr>
        <w:pStyle w:val="Heading3"/>
        <w:rPr>
          <w:color w:val="000000"/>
        </w:rPr>
      </w:pPr>
      <w:bookmarkStart w:colFirst="0" w:colLast="0" w:name="_74kbjlj4m70j" w:id="2"/>
      <w:bookmarkEnd w:id="2"/>
      <w:r w:rsidDel="00000000" w:rsidR="00000000" w:rsidRPr="00000000">
        <w:rPr>
          <w:color w:val="000000"/>
          <w:rtl w:val="0"/>
        </w:rPr>
        <w:t xml:space="preserve">Introduction 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2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tblGridChange w:id="0">
          <w:tblGrid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19438" cy="1754684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438" cy="1754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Attributs aux sommets 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Propriétés associées aux sommets (le plus souvent), arêtes ou faces → Attributs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Attributs de sommets :</w:t>
      </w:r>
    </w:p>
    <w:p w:rsidR="00000000" w:rsidDel="00000000" w:rsidP="00000000" w:rsidRDefault="00000000" w:rsidRPr="00000000" w14:paraId="0000006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(« p »)</w:t>
      </w:r>
    </w:p>
    <w:p w:rsidR="00000000" w:rsidDel="00000000" w:rsidP="00000000" w:rsidRDefault="00000000" w:rsidRPr="00000000" w14:paraId="00000064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Vecteur normal (« n »)</w:t>
      </w:r>
    </w:p>
    <w:p w:rsidR="00000000" w:rsidDel="00000000" w:rsidP="00000000" w:rsidRDefault="00000000" w:rsidRPr="00000000" w14:paraId="00000065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Coordonnées paramétrique (« (u,v) »)</w:t>
      </w:r>
    </w:p>
    <w:p w:rsidR="00000000" w:rsidDel="00000000" w:rsidP="00000000" w:rsidRDefault="00000000" w:rsidRPr="00000000" w14:paraId="00000066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Apparence : couleur, indice de matériel …</w:t>
      </w:r>
    </w:p>
    <w:p w:rsidR="00000000" w:rsidDel="00000000" w:rsidP="00000000" w:rsidRDefault="00000000" w:rsidRPr="00000000" w14:paraId="00000067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Paramètres physiques pour la simulation …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Définition</w:t>
            </w:r>
            <w:r w:rsidDel="00000000" w:rsidR="00000000" w:rsidRPr="00000000">
              <w:rPr>
                <w:rtl w:val="0"/>
              </w:rPr>
              <w:t xml:space="preserve"> : Rendu = Synthèse d’images, génération d’une image numérique à partir d’une scène 3D. Réaliste ou expressif.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Rendu en temps-réel : 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les systèmes interactifs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Approximation géométrique et radiométrique de la scène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 parallèle (GPU)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Couleur en image de synthèse 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Précision variable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8bits/composante</w:t>
      </w:r>
      <w:r w:rsidDel="00000000" w:rsidR="00000000" w:rsidRPr="00000000">
        <w:rPr>
          <w:rtl w:val="0"/>
        </w:rPr>
        <w:t xml:space="preserve"> : standard des APIs, des GPU, du rendu et des écrans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16/32bits</w:t>
      </w:r>
      <w:r w:rsidDel="00000000" w:rsidR="00000000" w:rsidRPr="00000000">
        <w:rPr>
          <w:rtl w:val="0"/>
        </w:rPr>
        <w:t xml:space="preserve"> par composante : imagerie à haute dynamique (HDR)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Nécessite une conversion avant affichage (Tone Mapping)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RGBA</w:t>
      </w:r>
      <w:r w:rsidDel="00000000" w:rsidR="00000000" w:rsidRPr="00000000">
        <w:rPr>
          <w:rtl w:val="0"/>
        </w:rPr>
        <w:t xml:space="preserve"> : transparence alpha par pixel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Pose un problème d’ordonnancement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directement compatible avec les algorithmes de rendu par projection (Z-Buffer)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986213" cy="2277836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27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Synthèse d’images 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890963" cy="2074749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074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Synthèse d'images ↔ Simulation des interactions entre la lumière, la matière, les formes, et le milieu ambiant.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Visualiser une scène 3D : deux approches</w:t>
      </w:r>
    </w:p>
    <w:p w:rsidR="00000000" w:rsidDel="00000000" w:rsidP="00000000" w:rsidRDefault="00000000" w:rsidRPr="00000000" w14:paraId="00000082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1ère approche</w:t>
      </w:r>
      <w:r w:rsidDel="00000000" w:rsidR="00000000" w:rsidRPr="00000000">
        <w:rPr>
          <w:rtl w:val="0"/>
        </w:rPr>
        <w:t xml:space="preserve"> : lancer de rayons (Ray-tracing – Ray casting) : Approche suivie pour le réalisme</w:t>
      </w:r>
    </w:p>
    <w:p w:rsidR="00000000" w:rsidDel="00000000" w:rsidP="00000000" w:rsidRDefault="00000000" w:rsidRPr="00000000" w14:paraId="00000083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Pour chaque pixel, lancer un rayon</w:t>
      </w:r>
    </w:p>
    <w:p w:rsidR="00000000" w:rsidDel="00000000" w:rsidP="00000000" w:rsidRDefault="00000000" w:rsidRPr="00000000" w14:paraId="00000084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Trouver la primitive la plus proche intersectant le rayon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2ème approche</w:t>
      </w:r>
      <w:r w:rsidDel="00000000" w:rsidR="00000000" w:rsidRPr="00000000">
        <w:rPr>
          <w:rtl w:val="0"/>
        </w:rPr>
        <w:t xml:space="preserve"> : rastérisation : Approche suivie pour le temps réel.</w:t>
      </w:r>
    </w:p>
    <w:p w:rsidR="00000000" w:rsidDel="00000000" w:rsidP="00000000" w:rsidRDefault="00000000" w:rsidRPr="00000000" w14:paraId="00000087">
      <w:pPr>
        <w:numPr>
          <w:ilvl w:val="0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Pour chaque triangle, projeter les 3 sommets sur le plan image → triangle 2D</w:t>
      </w:r>
    </w:p>
    <w:p w:rsidR="00000000" w:rsidDel="00000000" w:rsidP="00000000" w:rsidRDefault="00000000" w:rsidRPr="00000000" w14:paraId="00000088">
      <w:pPr>
        <w:numPr>
          <w:ilvl w:val="0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Trouver les pixels correspondant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Trois idées sur les rayons lumineux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lumière se déplace en ligne droite (principalement)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rayons lumineux n'interfèrent pas les uns avec les autres s'ils se croisent (les photons n'ont pas d'interactions; ignorant les effets des vagues comme les interférences)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rayons lumineux se déplacent des sources lumineuses à l'œil (mais la physique est invariante sous inversion de chemin - réciprocité).</w:t>
      </w:r>
    </w:p>
    <w:p w:rsidR="00000000" w:rsidDel="00000000" w:rsidP="00000000" w:rsidRDefault="00000000" w:rsidRPr="00000000" w14:paraId="00000095">
      <w:pPr>
        <w:pStyle w:val="Heading3"/>
        <w:rPr>
          <w:color w:val="000000"/>
        </w:rPr>
      </w:pPr>
      <w:bookmarkStart w:colFirst="0" w:colLast="0" w:name="_rkeknxq1za8v" w:id="3"/>
      <w:bookmarkEnd w:id="3"/>
      <w:r w:rsidDel="00000000" w:rsidR="00000000" w:rsidRPr="00000000">
        <w:rPr>
          <w:color w:val="000000"/>
          <w:rtl w:val="0"/>
        </w:rPr>
        <w:t xml:space="preserve">Formes et maillages 3D 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Définition</w:t>
            </w:r>
            <w:r w:rsidDel="00000000" w:rsidR="00000000" w:rsidRPr="00000000">
              <w:rPr>
                <w:rtl w:val="0"/>
              </w:rPr>
              <w:t xml:space="preserve"> : </w:t>
            </w:r>
            <w:r w:rsidDel="00000000" w:rsidR="00000000" w:rsidRPr="00000000">
              <w:rPr>
                <w:b w:val="1"/>
                <w:rtl w:val="0"/>
              </w:rPr>
              <w:t xml:space="preserve">Modélisation </w:t>
            </w:r>
            <w:r w:rsidDel="00000000" w:rsidR="00000000" w:rsidRPr="00000000">
              <w:rPr>
                <w:rtl w:val="0"/>
              </w:rPr>
              <w:t xml:space="preserve">: Décrire un objet ou un phénomène par un ensemble de nombres et une structure entre ces nombres.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Définition</w:t>
            </w:r>
            <w:r w:rsidDel="00000000" w:rsidR="00000000" w:rsidRPr="00000000">
              <w:rPr>
                <w:rtl w:val="0"/>
              </w:rPr>
              <w:t xml:space="preserve"> : </w:t>
            </w:r>
            <w:r w:rsidDel="00000000" w:rsidR="00000000" w:rsidRPr="00000000">
              <w:rPr>
                <w:b w:val="1"/>
                <w:rtl w:val="0"/>
              </w:rPr>
              <w:t xml:space="preserve">Modélisation géométrique </w:t>
            </w:r>
            <w:r w:rsidDel="00000000" w:rsidR="00000000" w:rsidRPr="00000000">
              <w:rPr>
                <w:rtl w:val="0"/>
              </w:rPr>
              <w:t xml:space="preserve">: Décrire la forme d’un objet par un ensemble de valeurs.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existe beaucoup de représentations : 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Explicites</w:t>
      </w:r>
    </w:p>
    <w:p w:rsidR="00000000" w:rsidDel="00000000" w:rsidP="00000000" w:rsidRDefault="00000000" w:rsidRPr="00000000" w14:paraId="0000009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Nuages de points</w:t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Maillages polygonaux</w:t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Surface de subdivision, NURBS,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Grilles de voxels,…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Implicites</w:t>
      </w:r>
    </w:p>
    <w:p w:rsidR="00000000" w:rsidDel="00000000" w:rsidP="00000000" w:rsidRDefault="00000000" w:rsidRPr="00000000" w14:paraId="000000A2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Ensembles de niveaux (level set)</w:t>
      </w:r>
    </w:p>
    <w:p w:rsidR="00000000" w:rsidDel="00000000" w:rsidP="00000000" w:rsidRDefault="00000000" w:rsidRPr="00000000" w14:paraId="000000A3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Surface algébrique</w:t>
      </w:r>
    </w:p>
    <w:p w:rsidR="00000000" w:rsidDel="00000000" w:rsidP="00000000" w:rsidRDefault="00000000" w:rsidRPr="00000000" w14:paraId="000000A4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Fonctions de distance,…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highlight w:val="cyan"/>
          <w:rtl w:val="0"/>
        </w:rPr>
        <w:t xml:space="preserve">Surface paramétrique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Définit par une fonction de paramétrisation d’un domaine du plan vers l’espace 3D : </w:t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1763" cy="231121"/>
            <wp:effectExtent b="25400" l="25400" r="25400" t="2540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31121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b w:val="1"/>
          <w:highlight w:val="cyan"/>
          <w:rtl w:val="0"/>
        </w:rPr>
        <w:t xml:space="preserve">Surface implicite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Iso-surface 0 d’une fonction F : 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0813" cy="290536"/>
            <wp:effectExtent b="25400" l="25400" r="25400" t="2540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90536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1413" cy="1296444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29644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Représentation des surfaces : </w:t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Surfaces discrètes</w:t>
      </w:r>
    </w:p>
    <w:p w:rsidR="00000000" w:rsidDel="00000000" w:rsidP="00000000" w:rsidRDefault="00000000" w:rsidRPr="00000000" w14:paraId="000000B1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Maillages Polygonaux</w:t>
      </w:r>
    </w:p>
    <w:p w:rsidR="00000000" w:rsidDel="00000000" w:rsidP="00000000" w:rsidRDefault="00000000" w:rsidRPr="00000000" w14:paraId="000000B2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Surfaces de Points</w:t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Surfaces continues</w:t>
      </w:r>
    </w:p>
    <w:p w:rsidR="00000000" w:rsidDel="00000000" w:rsidP="00000000" w:rsidRDefault="00000000" w:rsidRPr="00000000" w14:paraId="000000B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Surfaces Spline</w:t>
      </w:r>
    </w:p>
    <w:p w:rsidR="00000000" w:rsidDel="00000000" w:rsidP="00000000" w:rsidRDefault="00000000" w:rsidRPr="00000000" w14:paraId="000000B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Surfaces de Subdivision</w:t>
      </w:r>
    </w:p>
    <w:p w:rsidR="00000000" w:rsidDel="00000000" w:rsidP="00000000" w:rsidRDefault="00000000" w:rsidRPr="00000000" w14:paraId="000000B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Surfaces Implicites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Définition </w:t>
            </w:r>
            <w:r w:rsidDel="00000000" w:rsidR="00000000" w:rsidRPr="00000000">
              <w:rPr>
                <w:rtl w:val="0"/>
              </w:rPr>
              <w:t xml:space="preserve">: Soupe de polygones : Suites de n-uplets de coordonnées 3D correspondants aux polygones.</w:t>
            </w:r>
          </w:p>
        </w:tc>
      </w:tr>
    </w:tbl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Définition</w:t>
            </w:r>
            <w:r w:rsidDel="00000000" w:rsidR="00000000" w:rsidRPr="00000000">
              <w:rPr>
                <w:rtl w:val="0"/>
              </w:rPr>
              <w:t xml:space="preserve"> : Maillage indexés : Graphe avec géométrie et topologie séparés :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Une liste de sommets (V) : 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Une liste de relation topologique : Arêtes et Faces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Pour la modélisation, les équations géométriques des surfaces ne sont pas forcément disponibles, on utilise des scans.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Dualité : Propriétés : </w:t>
      </w:r>
    </w:p>
    <w:p w:rsidR="00000000" w:rsidDel="00000000" w:rsidP="00000000" w:rsidRDefault="00000000" w:rsidRPr="00000000" w14:paraId="000000C1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Maillage dual :</w:t>
      </w:r>
    </w:p>
    <w:p w:rsidR="00000000" w:rsidDel="00000000" w:rsidP="00000000" w:rsidRDefault="00000000" w:rsidRPr="00000000" w14:paraId="000000C2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chaque face est remplacée par un sommet → barycentre de la face,</w:t>
      </w:r>
    </w:p>
    <w:p w:rsidR="00000000" w:rsidDel="00000000" w:rsidP="00000000" w:rsidRDefault="00000000" w:rsidRPr="00000000" w14:paraId="000000C3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arête du dual relie deux sommets si les faces correspondantes sont voisines- dans le maillage d’origine,</w:t>
      </w:r>
    </w:p>
    <w:p w:rsidR="00000000" w:rsidDel="00000000" w:rsidP="00000000" w:rsidRDefault="00000000" w:rsidRPr="00000000" w14:paraId="000000C4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points sont remplacés par des faces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Les objets de dimension k du maillage original sont remplacés par des objets de dimension (2-k) dans le dual.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Remarque</w:t>
      </w:r>
      <w:r w:rsidDel="00000000" w:rsidR="00000000" w:rsidRPr="00000000">
        <w:rPr>
          <w:rtl w:val="0"/>
        </w:rPr>
        <w:t xml:space="preserve"> : Le maillage dual d’un maillage dual est égal au maillage original si celui-ci est fermé.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91.4115767045455" w:hRule="atLeast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Définition</w:t>
            </w:r>
            <w:r w:rsidDel="00000000" w:rsidR="00000000" w:rsidRPr="00000000">
              <w:rPr>
                <w:rtl w:val="0"/>
              </w:rPr>
              <w:t xml:space="preserve"> : Maillage fermé : Un maillage est dit fermé si il n’a pas de bords et que toutes les arêtes du maillage sont au moins partagées par deux triangles.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47963" cy="108181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08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shd w:fill="c9daf8" w:val="clear"/>
          <w:rtl w:val="0"/>
        </w:rPr>
        <w:t xml:space="preserve">2-Variétés</w:t>
      </w:r>
      <w:r w:rsidDel="00000000" w:rsidR="00000000" w:rsidRPr="00000000">
        <w:rPr>
          <w:shd w:fill="c9daf8" w:val="clear"/>
          <w:rtl w:val="0"/>
        </w:rPr>
        <w:t xml:space="preserve"> ou (manifold) : Un maillage est 2-Variété si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numPr>
          <w:ilvl w:val="0"/>
          <w:numId w:val="4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une sphère (rayon &gt; 0) placée en n’importe quel point à une intersection avec le maillage correspondante à une unique surface,</w:t>
      </w:r>
    </w:p>
    <w:p w:rsidR="00000000" w:rsidDel="00000000" w:rsidP="00000000" w:rsidRDefault="00000000" w:rsidRPr="00000000" w14:paraId="000000D3">
      <w:pPr>
        <w:numPr>
          <w:ilvl w:val="0"/>
          <w:numId w:val="4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il ne contient que des arêtes partagées par au plus deux triangles,</w:t>
      </w:r>
    </w:p>
    <w:p w:rsidR="00000000" w:rsidDel="00000000" w:rsidP="00000000" w:rsidRDefault="00000000" w:rsidRPr="00000000" w14:paraId="000000D4">
      <w:pPr>
        <w:numPr>
          <w:ilvl w:val="0"/>
          <w:numId w:val="4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il ne contient aucun sommet correspondant à au plus 2 arêtes du bord,</w:t>
      </w:r>
    </w:p>
    <w:p w:rsidR="00000000" w:rsidDel="00000000" w:rsidP="00000000" w:rsidRDefault="00000000" w:rsidRPr="00000000" w14:paraId="000000D5">
      <w:pPr>
        <w:numPr>
          <w:ilvl w:val="0"/>
          <w:numId w:val="4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il ne contient pas d’auto-intersection.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b w:val="1"/>
          <w:rtl w:val="0"/>
        </w:rPr>
        <w:t xml:space="preserve">Normales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On peut définir une normale par face : </w:t>
      </w:r>
    </w:p>
    <w:p w:rsidR="00000000" w:rsidDel="00000000" w:rsidP="00000000" w:rsidRDefault="00000000" w:rsidRPr="00000000" w14:paraId="000000D9">
      <w:pPr>
        <w:numPr>
          <w:ilvl w:val="0"/>
          <w:numId w:val="5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elle permet de définir l’orientation de la face</w:t>
      </w:r>
    </w:p>
    <w:p w:rsidR="00000000" w:rsidDel="00000000" w:rsidP="00000000" w:rsidRDefault="00000000" w:rsidRPr="00000000" w14:paraId="000000DA">
      <w:pPr>
        <w:numPr>
          <w:ilvl w:val="0"/>
          <w:numId w:val="5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elle est égale au produit vectoriel des deux premières arêtes</w:t>
      </w:r>
    </w:p>
    <w:p w:rsidR="00000000" w:rsidDel="00000000" w:rsidP="00000000" w:rsidRDefault="00000000" w:rsidRPr="00000000" w14:paraId="000000DB">
      <w:pPr>
        <w:numPr>
          <w:ilvl w:val="0"/>
          <w:numId w:val="5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l‘ordre des sommets dans une face est donc important </w:t>
      </w:r>
    </w:p>
    <w:p w:rsidR="00000000" w:rsidDel="00000000" w:rsidP="00000000" w:rsidRDefault="00000000" w:rsidRPr="00000000" w14:paraId="000000DC">
      <w:pPr>
        <w:numPr>
          <w:ilvl w:val="0"/>
          <w:numId w:val="5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elle est utilisée pour définir l’extérieur ou l’intérieur ou pour l’éclairage à l’affichage.</w:t>
      </w:r>
    </w:p>
    <w:p w:rsidR="00000000" w:rsidDel="00000000" w:rsidP="00000000" w:rsidRDefault="00000000" w:rsidRPr="00000000" w14:paraId="000000D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28813" cy="407769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407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On peut définir une normale par sommet à partir des normales aux faces.</w:t>
      </w:r>
    </w:p>
    <w:p w:rsidR="00000000" w:rsidDel="00000000" w:rsidP="00000000" w:rsidRDefault="00000000" w:rsidRPr="00000000" w14:paraId="000000E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Normales au sommet = moyenne des normales des faces contenant le sommet.</w:t>
      </w:r>
    </w:p>
    <w:p w:rsidR="00000000" w:rsidDel="00000000" w:rsidP="00000000" w:rsidRDefault="00000000" w:rsidRPr="00000000" w14:paraId="000000E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Structures de données : Pour stocker …</w:t>
      </w:r>
    </w:p>
    <w:p w:rsidR="00000000" w:rsidDel="00000000" w:rsidP="00000000" w:rsidRDefault="00000000" w:rsidRPr="00000000" w14:paraId="000000E3">
      <w:pPr>
        <w:numPr>
          <w:ilvl w:val="0"/>
          <w:numId w:val="3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 entités : sommets, arêtes, faces</w:t>
      </w:r>
    </w:p>
    <w:p w:rsidR="00000000" w:rsidDel="00000000" w:rsidP="00000000" w:rsidRDefault="00000000" w:rsidRPr="00000000" w14:paraId="000000E4">
      <w:pPr>
        <w:numPr>
          <w:ilvl w:val="0"/>
          <w:numId w:val="3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 normales (par sommet ou face)</w:t>
      </w:r>
    </w:p>
    <w:p w:rsidR="00000000" w:rsidDel="00000000" w:rsidP="00000000" w:rsidRDefault="00000000" w:rsidRPr="00000000" w14:paraId="000000E5">
      <w:pPr>
        <w:numPr>
          <w:ilvl w:val="0"/>
          <w:numId w:val="3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 couleurs (par sommet ou face)</w:t>
      </w:r>
    </w:p>
    <w:p w:rsidR="00000000" w:rsidDel="00000000" w:rsidP="00000000" w:rsidRDefault="00000000" w:rsidRPr="00000000" w14:paraId="000000E6">
      <w:pPr>
        <w:numPr>
          <w:ilvl w:val="0"/>
          <w:numId w:val="3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E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Pour stocker un maillage il faut choisir entre :</w:t>
      </w:r>
    </w:p>
    <w:p w:rsidR="00000000" w:rsidDel="00000000" w:rsidP="00000000" w:rsidRDefault="00000000" w:rsidRPr="00000000" w14:paraId="000000E9">
      <w:pPr>
        <w:numPr>
          <w:ilvl w:val="0"/>
          <w:numId w:val="5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minimiser la taille mémoire,</w:t>
      </w:r>
    </w:p>
    <w:p w:rsidR="00000000" w:rsidDel="00000000" w:rsidP="00000000" w:rsidRDefault="00000000" w:rsidRPr="00000000" w14:paraId="000000EA">
      <w:pPr>
        <w:numPr>
          <w:ilvl w:val="0"/>
          <w:numId w:val="5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répéter le moins possible les coordonnées des points, …</w:t>
      </w:r>
    </w:p>
    <w:p w:rsidR="00000000" w:rsidDel="00000000" w:rsidP="00000000" w:rsidRDefault="00000000" w:rsidRPr="00000000" w14:paraId="000000EB">
      <w:pPr>
        <w:numPr>
          <w:ilvl w:val="0"/>
          <w:numId w:val="5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faciliter le parcours dans le maillage,</w:t>
      </w:r>
    </w:p>
    <w:p w:rsidR="00000000" w:rsidDel="00000000" w:rsidP="00000000" w:rsidRDefault="00000000" w:rsidRPr="00000000" w14:paraId="000000EC">
      <w:pPr>
        <w:numPr>
          <w:ilvl w:val="0"/>
          <w:numId w:val="5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pour passer d’un sommet à l’autre, …</w:t>
      </w:r>
    </w:p>
    <w:p w:rsidR="00000000" w:rsidDel="00000000" w:rsidP="00000000" w:rsidRDefault="00000000" w:rsidRPr="00000000" w14:paraId="000000ED">
      <w:pPr>
        <w:numPr>
          <w:ilvl w:val="0"/>
          <w:numId w:val="5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permettre d’extraire les informations de topologie.</w:t>
      </w:r>
    </w:p>
    <w:p w:rsidR="00000000" w:rsidDel="00000000" w:rsidP="00000000" w:rsidRDefault="00000000" w:rsidRPr="00000000" w14:paraId="000000EE">
      <w:pPr>
        <w:numPr>
          <w:ilvl w:val="0"/>
          <w:numId w:val="5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pour connaître les sommets liés à un autre sommet , les arêtes liées à un sommet </w:t>
      </w:r>
    </w:p>
    <w:p w:rsidR="00000000" w:rsidDel="00000000" w:rsidP="00000000" w:rsidRDefault="00000000" w:rsidRPr="00000000" w14:paraId="000000E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Approche classique :</w:t>
      </w:r>
    </w:p>
    <w:p w:rsidR="00000000" w:rsidDel="00000000" w:rsidP="00000000" w:rsidRDefault="00000000" w:rsidRPr="00000000" w14:paraId="000000F1">
      <w:pPr>
        <w:numPr>
          <w:ilvl w:val="0"/>
          <w:numId w:val="4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maillage représenté par un ensemble de tableaux : un pour les sommets, un pour les faces, un pour les couleurs … → maillage indexé,</w:t>
      </w:r>
    </w:p>
    <w:p w:rsidR="00000000" w:rsidDel="00000000" w:rsidP="00000000" w:rsidRDefault="00000000" w:rsidRPr="00000000" w14:paraId="000000F2">
      <w:pPr>
        <w:numPr>
          <w:ilvl w:val="0"/>
          <w:numId w:val="4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 coordonnées des sommets ne sont plus répétées</w:t>
      </w:r>
    </w:p>
    <w:p w:rsidR="00000000" w:rsidDel="00000000" w:rsidP="00000000" w:rsidRDefault="00000000" w:rsidRPr="00000000" w14:paraId="000000F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Création d’un maillage</w:t>
      </w:r>
      <w:r w:rsidDel="00000000" w:rsidR="00000000" w:rsidRPr="00000000">
        <w:rPr>
          <w:rtl w:val="0"/>
        </w:rPr>
        <w:t xml:space="preserve"> : À partir d’un nuage de points en utilisant une triangulation. A partir d’une surface continue en utilisant une discrétisation.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Discrétisation : 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partir d’objet simple, exemple du cas du cylindre : des méridiens sont extraits, à partir des méridiens on calcule des facettes,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Chaque facette est découpée en triangle en ajoutant une diagonale.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 xml:space="preserve">Surfaces libres en utilisant les iso-paramétriques :</w: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courbes de contrôle en U et V,</w:t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construction de facettes qui sont ensuite triangulées.</w:t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b w:val="1"/>
          <w:rtl w:val="0"/>
        </w:rPr>
        <w:t xml:space="preserve">Remarque</w:t>
      </w:r>
      <w:r w:rsidDel="00000000" w:rsidR="00000000" w:rsidRPr="00000000">
        <w:rPr>
          <w:rtl w:val="0"/>
        </w:rPr>
        <w:t xml:space="preserve"> : La résolution du maillage est induite par le nombre d’iso-paramétriques calculées en U ou en V : le nombre d’iso-paramétriques en U ou en V, peut être différent en fonction de l’objet.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Connectivité : 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1-anneau voisinage (1- voisinage) d’un sommet v : ensemble des sommets reliés par une arête à v</w:t>
      </w:r>
    </w:p>
    <w:p w:rsidR="00000000" w:rsidDel="00000000" w:rsidP="00000000" w:rsidRDefault="00000000" w:rsidRPr="00000000" w14:paraId="00000103">
      <w:pPr>
        <w:numPr>
          <w:ilvl w:val="0"/>
          <w:numId w:val="2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Valence d’un sommet : taille de 1-voisinage</w:t>
      </w:r>
    </w:p>
    <w:p w:rsidR="00000000" w:rsidDel="00000000" w:rsidP="00000000" w:rsidRDefault="00000000" w:rsidRPr="00000000" w14:paraId="00000104">
      <w:pPr>
        <w:numPr>
          <w:ilvl w:val="0"/>
          <w:numId w:val="2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Maillage régulier :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 xml:space="preserve">Tous les sommets ont une valence régulière, exemple :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valence 6 pour les maillages triangulaires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valence 4 pour les maillages quadrangulaires</w:t>
      </w:r>
    </w:p>
    <w:p w:rsidR="00000000" w:rsidDel="00000000" w:rsidP="00000000" w:rsidRDefault="00000000" w:rsidRPr="00000000" w14:paraId="000001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jc w:val="left"/>
        <w:rPr/>
      </w:pPr>
      <w:r w:rsidDel="00000000" w:rsidR="00000000" w:rsidRPr="00000000">
        <w:rPr>
          <w:highlight w:val="cyan"/>
          <w:rtl w:val="0"/>
        </w:rPr>
        <w:t xml:space="preserve">Maillage semi-régulier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il est semi-régulier si la majeure partie de ses sommets sont de valence 6, seulement quelques sommets sont de valence ≠ 6.</w:t>
      </w:r>
    </w:p>
    <w:p w:rsidR="00000000" w:rsidDel="00000000" w:rsidP="00000000" w:rsidRDefault="00000000" w:rsidRPr="00000000" w14:paraId="0000010A">
      <w:pPr>
        <w:numPr>
          <w:ilvl w:val="0"/>
          <w:numId w:val="4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plupart des sommets ont une valence régulière - Peu de sommets extraordinaires (valence irrégulière)</w:t>
      </w:r>
    </w:p>
    <w:p w:rsidR="00000000" w:rsidDel="00000000" w:rsidP="00000000" w:rsidRDefault="00000000" w:rsidRPr="00000000" w14:paraId="0000010B">
      <w:pPr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Maillage arbitraire :</w:t>
      </w:r>
    </w:p>
    <w:p w:rsidR="00000000" w:rsidDel="00000000" w:rsidP="00000000" w:rsidRDefault="00000000" w:rsidRPr="00000000" w14:paraId="0000010C">
      <w:pPr>
        <w:numPr>
          <w:ilvl w:val="0"/>
          <w:numId w:val="4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plupart des sommets sont extraordinaires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highlight w:val="cyan"/>
          <w:rtl w:val="0"/>
        </w:rPr>
        <w:t xml:space="preserve">Maillage régulier</w:t>
      </w:r>
      <w:r w:rsidDel="00000000" w:rsidR="00000000" w:rsidRPr="00000000">
        <w:rPr>
          <w:rtl w:val="0"/>
        </w:rPr>
        <w:t xml:space="preserve"> : Il est régulier si tous ses sommets internes sont de valence 6,  tous les sommets du bord sont de valence 4. 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  <w:t xml:space="preserve">Lors d’une discrétisation il y a deux façons de rajouter les diagonales :</w:t>
      </w:r>
    </w:p>
    <w:p w:rsidR="00000000" w:rsidDel="00000000" w:rsidP="00000000" w:rsidRDefault="00000000" w:rsidRPr="00000000" w14:paraId="00000110">
      <w:pPr>
        <w:numPr>
          <w:ilvl w:val="0"/>
          <w:numId w:val="6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toutes les diagonales dans le même sens (valence 6) ,</w:t>
      </w:r>
    </w:p>
    <w:p w:rsidR="00000000" w:rsidDel="00000000" w:rsidP="00000000" w:rsidRDefault="00000000" w:rsidRPr="00000000" w14:paraId="00000111">
      <w:pPr>
        <w:numPr>
          <w:ilvl w:val="0"/>
          <w:numId w:val="6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coup d’un côté, un coup de l’autres (valence 4/8)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Définition 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Isotropie</w:t>
            </w:r>
            <w:r w:rsidDel="00000000" w:rsidR="00000000" w:rsidRPr="00000000">
              <w:rPr>
                <w:rtl w:val="0"/>
              </w:rPr>
              <w:t xml:space="preserve"> : Les polygones ont une forme similaire sur tout le maillage.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Définition </w:t>
            </w:r>
            <w:r w:rsidDel="00000000" w:rsidR="00000000" w:rsidRPr="00000000">
              <w:rPr>
                <w:rtl w:val="0"/>
              </w:rPr>
              <w:t xml:space="preserve">: Ani</w:t>
            </w:r>
            <w:r w:rsidDel="00000000" w:rsidR="00000000" w:rsidRPr="00000000">
              <w:rPr>
                <w:rtl w:val="0"/>
              </w:rPr>
              <w:t xml:space="preserve">sotropie</w:t>
            </w:r>
            <w:r w:rsidDel="00000000" w:rsidR="00000000" w:rsidRPr="00000000">
              <w:rPr>
                <w:rtl w:val="0"/>
              </w:rPr>
              <w:t xml:space="preserve"> : La forme des polygones suit la géométrie de la surface, arêtes alignées sur les directions de courbures principales. Lignes de flots, distances géodésiques.  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9413" cy="1232641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232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: </w:t>
      </w:r>
    </w:p>
    <w:p w:rsidR="00000000" w:rsidDel="00000000" w:rsidP="00000000" w:rsidRDefault="00000000" w:rsidRPr="00000000" w14:paraId="0000011C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Représentation par maillage :</w:t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ensemble de sommets, </w:t>
      </w:r>
      <w:r w:rsidDel="00000000" w:rsidR="00000000" w:rsidRPr="00000000">
        <w:rPr>
          <w:rtl w:val="0"/>
        </w:rPr>
        <w:t xml:space="preserve">un d’arêtes</w:t>
      </w:r>
      <w:r w:rsidDel="00000000" w:rsidR="00000000" w:rsidRPr="00000000">
        <w:rPr>
          <w:rtl w:val="0"/>
        </w:rPr>
        <w:t xml:space="preserve"> et un de faces,</w:t>
      </w:r>
    </w:p>
    <w:p w:rsidR="00000000" w:rsidDel="00000000" w:rsidP="00000000" w:rsidRDefault="00000000" w:rsidRPr="00000000" w14:paraId="0000011E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plus les autres propriétés : normales, couleurs…</w:t>
      </w:r>
    </w:p>
    <w:p w:rsidR="00000000" w:rsidDel="00000000" w:rsidP="00000000" w:rsidRDefault="00000000" w:rsidRPr="00000000" w14:paraId="000001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Plusieurs représentations possibles :</w:t>
      </w:r>
    </w:p>
    <w:p w:rsidR="00000000" w:rsidDel="00000000" w:rsidP="00000000" w:rsidRDefault="00000000" w:rsidRPr="00000000" w14:paraId="00000121">
      <w:pPr>
        <w:numPr>
          <w:ilvl w:val="0"/>
          <w:numId w:val="5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 arêtes ou les faces ne sont pas forcément stockées de manière explicite,</w:t>
      </w:r>
    </w:p>
    <w:p w:rsidR="00000000" w:rsidDel="00000000" w:rsidP="00000000" w:rsidRDefault="00000000" w:rsidRPr="00000000" w14:paraId="00000122">
      <w:pPr>
        <w:numPr>
          <w:ilvl w:val="0"/>
          <w:numId w:val="5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selon la représentation les liaisons : sommets/faces, sommets/sommets, arêtes/faces … ne sont pas toujours les mêmes,</w:t>
      </w:r>
    </w:p>
    <w:p w:rsidR="00000000" w:rsidDel="00000000" w:rsidP="00000000" w:rsidRDefault="00000000" w:rsidRPr="00000000" w14:paraId="00000123">
      <w:pPr>
        <w:numPr>
          <w:ilvl w:val="0"/>
          <w:numId w:val="5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il faut choisir entre taille en mémoire, parcours dans le maillage et extraction de la topologie.</w:t>
      </w:r>
    </w:p>
    <w:p w:rsidR="00000000" w:rsidDel="00000000" w:rsidP="00000000" w:rsidRDefault="00000000" w:rsidRPr="00000000" w14:paraId="00000124">
      <w:pPr>
        <w:pStyle w:val="Heading3"/>
        <w:rPr>
          <w:color w:val="000000"/>
        </w:rPr>
      </w:pPr>
      <w:bookmarkStart w:colFirst="0" w:colLast="0" w:name="_m52pw7xvc13g" w:id="4"/>
      <w:bookmarkEnd w:id="4"/>
      <w:r w:rsidDel="00000000" w:rsidR="00000000" w:rsidRPr="00000000">
        <w:rPr>
          <w:color w:val="000000"/>
          <w:rtl w:val="0"/>
        </w:rPr>
        <w:t xml:space="preserve">Rendus et éclairages :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Nombre de directions de référence = dimension de l’espace.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Soit le vecteur 𝑢 entre A et B :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définit une direction dans l’espace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 définit par 3 coordonnées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Permet de translater des objets : </w:t>
      </w:r>
      <w:r w:rsidDel="00000000" w:rsidR="00000000" w:rsidRPr="00000000">
        <w:rPr>
          <w:rtl w:val="0"/>
        </w:rPr>
        <w:t xml:space="preserve">A =</w:t>
      </w:r>
      <w:r w:rsidDel="00000000" w:rsidR="00000000" w:rsidRPr="00000000">
        <w:rPr>
          <w:rtl w:val="0"/>
        </w:rPr>
        <w:t xml:space="preserve"> (3, 5,2) → B = (6, 4,4) 𝑢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𝑢𝑥 = 𝐵𝑥 − 𝐴𝑥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𝑢𝑦 = 𝐵𝑦 − 𝐴𝑦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𝑢𝑧 = 𝐵𝑧 − 𝐴𝑧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Addition de vecteurs :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Multiplication avec un scalaire 𝜆 :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Norme du vecteur :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12520" cy="611886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611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47850" cy="634317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50" cy="634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04064" cy="428577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064" cy="428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Produit scalaire (et géo) :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Produit vectoriel entre deux vecteurs (et géo) :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Projection d’un point sur une droite :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0666" cy="247856"/>
                  <wp:effectExtent b="0" l="0" r="0" t="0"/>
                  <wp:docPr id="1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666" cy="247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5895" cy="246860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895" cy="246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9841" cy="491075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841" cy="49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5345" cy="190925"/>
                  <wp:effectExtent b="0" l="0" r="0" t="0"/>
                  <wp:docPr id="2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345" cy="190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26820" cy="633197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6331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3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Projection d’un point sur un plan :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42060" cy="667774"/>
                  <wp:effectExtent b="0" l="0" r="0" t="0"/>
                  <wp:docPr id="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6677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Shading : 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Définition</w:t>
            </w:r>
            <w:r w:rsidDel="00000000" w:rsidR="00000000" w:rsidRPr="00000000">
              <w:rPr>
                <w:rtl w:val="0"/>
              </w:rPr>
              <w:t xml:space="preserve"> : Shading : Calculer la lumière réfléchie sur la caméra.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Entrée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14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 de vue</w:t>
      </w:r>
    </w:p>
    <w:p w:rsidR="00000000" w:rsidDel="00000000" w:rsidP="00000000" w:rsidRDefault="00000000" w:rsidRPr="00000000" w14:paraId="0000014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 de lumière</w:t>
      </w:r>
    </w:p>
    <w:p w:rsidR="00000000" w:rsidDel="00000000" w:rsidP="00000000" w:rsidRDefault="00000000" w:rsidRPr="00000000" w14:paraId="0000014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à la surface</w:t>
      </w:r>
    </w:p>
    <w:p w:rsidR="00000000" w:rsidDel="00000000" w:rsidP="00000000" w:rsidRDefault="00000000" w:rsidRPr="00000000" w14:paraId="0000014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Paramètre de la surface (couleur, rugosité).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Lumières : </w:t>
      </w:r>
    </w:p>
    <w:p w:rsidR="00000000" w:rsidDel="00000000" w:rsidP="00000000" w:rsidRDefault="00000000" w:rsidRPr="00000000" w14:paraId="0000014C">
      <w:pPr>
        <w:rPr>
          <w:highlight w:val="cyan"/>
        </w:rPr>
      </w:pPr>
      <w:r w:rsidDel="00000000" w:rsidR="00000000" w:rsidRPr="00000000">
        <w:rPr>
          <w:rtl w:val="0"/>
        </w:rPr>
        <w:t xml:space="preserve">En OpenGL : </w:t>
      </w:r>
      <w:r w:rsidDel="00000000" w:rsidR="00000000" w:rsidRPr="00000000">
        <w:rPr>
          <w:highlight w:val="cyan"/>
          <w:rtl w:val="0"/>
        </w:rPr>
        <w:t xml:space="preserve">Phong = ambiante + diffuse + spéculaire.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/>
        <w:drawing>
          <wp:inline distB="114300" distT="114300" distL="114300" distR="114300">
            <wp:extent cx="2971267" cy="775632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267" cy="775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12" w:val="single"/>
              <w:left w:color="38761d" w:space="0" w:sz="12" w:val="single"/>
              <w:bottom w:color="38761d" w:space="0" w:sz="12" w:val="single"/>
              <w:right w:color="38761d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Réflexion ambiante :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Parasites provenant d'autre chose que la source considérée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lumière réfléchie par d'autres points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supposée égale en tout point de l'espace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𝐼𝑎 = 𝐼𝑠𝑎 ∗ 𝐾𝑎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𝐼𝑎 : intensité de la lumière ambiante réfléchie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𝐼𝑠𝑎 : intensité de la lumière ambiante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𝐾𝑎 ∈ [0,1] : coeff. de réflexion ambiante de l’objet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Remarque : Couleur ambiante d’un objet ne dépend que du coefficient de réflexion ambiante Ka de l’objet, pas de sa position par rapport à la lumière</w:t>
            </w:r>
          </w:p>
        </w:tc>
      </w:tr>
    </w:tbl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12" w:val="single"/>
              <w:left w:color="38761d" w:space="0" w:sz="12" w:val="single"/>
              <w:bottom w:color="38761d" w:space="0" w:sz="12" w:val="single"/>
              <w:right w:color="38761d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Réflexion diffuse : </w:t>
            </w:r>
            <w:r w:rsidDel="00000000" w:rsidR="00000000" w:rsidRPr="00000000">
              <w:rPr>
                <w:rtl w:val="0"/>
              </w:rPr>
              <w:t xml:space="preserve">Loi de Lambert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𝐼𝑑 = 𝐼𝑠𝑑 ∗ 𝐾𝑑 ∗ cos 𝜃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𝐼𝑑 : intensité de la lumière diffuse réfléchie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𝐼𝑠𝑑 : intensité de la lumière diffuse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𝐾𝑑 ∈ [0,1] : coeff. de réflexion diffuse du matériau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𝜃 : angle entre la source de lumière et la normale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On peut également écrire :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𝐼𝑑 = 𝐼𝑠𝑑 ∗ 𝐾𝑑 ∗ (𝐿. 𝑁)</w:t>
            </w:r>
            <w:r w:rsidDel="00000000" w:rsidR="00000000" w:rsidRPr="00000000">
              <w:rPr>
                <w:rtl w:val="0"/>
              </w:rPr>
              <w:t xml:space="preserve"> avec L et N des vecteurs</w:t>
            </w:r>
          </w:p>
        </w:tc>
      </w:tr>
    </w:tbl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12" w:val="single"/>
              <w:left w:color="38761d" w:space="0" w:sz="12" w:val="single"/>
              <w:bottom w:color="38761d" w:space="0" w:sz="12" w:val="single"/>
              <w:right w:color="38761d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Réflexion spéculaire :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Modèle de Phong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ea9999" w:val="clear"/>
                <w:vertAlign w:val="superscript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𝐼𝑠 = 𝐼𝑠𝑠 ∗ 𝐾𝑠 ∗ cos 𝛼</w:t>
            </w:r>
            <w:r w:rsidDel="00000000" w:rsidR="00000000" w:rsidRPr="00000000">
              <w:rPr>
                <w:b w:val="1"/>
                <w:shd w:fill="ea9999" w:val="clear"/>
                <w:vertAlign w:val="superscript"/>
                <w:rtl w:val="0"/>
              </w:rPr>
              <w:t xml:space="preserve">𝑏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𝐼𝑠 : intensité de la lumière spéculaire réfléchie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𝐼𝑠𝑠 : intensité de la lumière spéculaire de la source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𝐾𝑠 ∈ [0,1] : coeff. de réflexion spéculaire du matériau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α : angle entre les directions de réflexion et de la vue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𝑏 : brillance ou shininess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peut également écrire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𝐼𝑠 = 𝐼𝑠𝑠 ∗ 𝐾𝑠 ∗ 𝑅. 𝑉</w:t>
            </w:r>
            <w:r w:rsidDel="00000000" w:rsidR="00000000" w:rsidRPr="00000000">
              <w:rPr>
                <w:b w:val="1"/>
                <w:shd w:fill="ea9999" w:val="clear"/>
                <w:vertAlign w:val="superscript"/>
                <w:rtl w:val="0"/>
              </w:rPr>
              <w:t xml:space="preserve">𝑛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(avec R et V des vecteurs)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avec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𝑅 : direction de réflexion de la lumière sur un miroir et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𝑅 = 2 𝑁. 𝐿 𝑁 − 𝐿 = 2 cos 𝜃 𝑁 - </w:t>
            </w:r>
            <w:r w:rsidDel="00000000" w:rsidR="00000000" w:rsidRPr="00000000">
              <w:rPr>
                <w:b w:val="1"/>
                <w:i w:val="1"/>
                <w:shd w:fill="ea9999" w:val="clear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(avec N et L des vecteurs)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Modèle de Phong : </w:t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  <w:t xml:space="preserve">Dans la réalité, lumière réfléchie par une surface = réflexion diffuse + réflexion spéculaire</w:t>
      </w:r>
    </w:p>
    <w:p w:rsidR="00000000" w:rsidDel="00000000" w:rsidP="00000000" w:rsidRDefault="00000000" w:rsidRPr="00000000" w14:paraId="000001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4701.81818181818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01.818181818182"/>
        <w:tblGridChange w:id="0">
          <w:tblGrid>
            <w:gridCol w:w="4701.818181818182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Equation de Phong : 𝐼 = 𝐼𝑎 + 𝐼𝑑 + 𝐼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Plusieurs sources lumineuses : Somme des intensités : </w:t>
      </w:r>
    </w:p>
    <w:p w:rsidR="00000000" w:rsidDel="00000000" w:rsidP="00000000" w:rsidRDefault="00000000" w:rsidRPr="00000000" w14:paraId="000001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8015" cy="442049"/>
            <wp:effectExtent b="25400" l="25400" r="25400" t="2540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442049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 de la couleur : </w:t>
      </w:r>
    </w:p>
    <w:p w:rsidR="00000000" w:rsidDel="00000000" w:rsidP="00000000" w:rsidRDefault="00000000" w:rsidRPr="00000000" w14:paraId="0000018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1207" cy="1457056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07" cy="1457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  <w:t xml:space="preserve">Modèle de phong très pratique, rapide à calculer, mais pas de lien avec les propriétés du matériau. </w:t>
      </w:r>
    </w:p>
    <w:p w:rsidR="00000000" w:rsidDel="00000000" w:rsidP="00000000" w:rsidRDefault="00000000" w:rsidRPr="00000000" w14:paraId="000001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Illumination d’un objet 3D :</w:t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  <w:t xml:space="preserve">But : calculer une couleur pour chaque point visible à l’écran de l’objet 3D qu’on affiche.</w:t>
      </w:r>
    </w:p>
    <w:p w:rsidR="00000000" w:rsidDel="00000000" w:rsidP="00000000" w:rsidRDefault="00000000" w:rsidRPr="00000000" w14:paraId="00000189">
      <w:pPr>
        <w:numPr>
          <w:ilvl w:val="0"/>
          <w:numId w:val="3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Lissage de Gouraud : interpolation de couleurs</w:t>
      </w:r>
    </w:p>
    <w:p w:rsidR="00000000" w:rsidDel="00000000" w:rsidP="00000000" w:rsidRDefault="00000000" w:rsidRPr="00000000" w14:paraId="0000018A">
      <w:pPr>
        <w:numPr>
          <w:ilvl w:val="0"/>
          <w:numId w:val="3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Lissage de Phong : interpolation de normales</w:t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  <w:t xml:space="preserve">Le lissage de Phong est plus lent que celui de Gouraud, mais nettement plus beau. Permet de calculer les effets spéculaires contenus dans une facette, contrairement au lissage de Gouraud. </w:t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b w:val="1"/>
          <w:rtl w:val="0"/>
        </w:rPr>
        <w:t xml:space="preserve">Lumières</w:t>
      </w:r>
      <w:r w:rsidDel="00000000" w:rsidR="00000000" w:rsidRPr="00000000">
        <w:rPr>
          <w:rtl w:val="0"/>
        </w:rPr>
        <w:t xml:space="preserve"> : Plusieurs types d’éclairages : </w:t>
      </w:r>
    </w:p>
    <w:p w:rsidR="00000000" w:rsidDel="00000000" w:rsidP="00000000" w:rsidRDefault="00000000" w:rsidRPr="00000000" w14:paraId="0000018F">
      <w:pPr>
        <w:numPr>
          <w:ilvl w:val="0"/>
          <w:numId w:val="5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Source directionnelle </w:t>
      </w:r>
    </w:p>
    <w:p w:rsidR="00000000" w:rsidDel="00000000" w:rsidP="00000000" w:rsidRDefault="00000000" w:rsidRPr="00000000" w14:paraId="00000190">
      <w:pPr>
        <w:numPr>
          <w:ilvl w:val="0"/>
          <w:numId w:val="5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Source ponctuelle</w:t>
      </w:r>
    </w:p>
    <w:p w:rsidR="00000000" w:rsidDel="00000000" w:rsidP="00000000" w:rsidRDefault="00000000" w:rsidRPr="00000000" w14:paraId="00000191">
      <w:pPr>
        <w:numPr>
          <w:ilvl w:val="0"/>
          <w:numId w:val="5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Source projecteur</w:t>
      </w:r>
    </w:p>
    <w:p w:rsidR="00000000" w:rsidDel="00000000" w:rsidP="00000000" w:rsidRDefault="00000000" w:rsidRPr="00000000" w14:paraId="000001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4.0000000000005"/>
        <w:gridCol w:w="6606"/>
        <w:tblGridChange w:id="0">
          <w:tblGrid>
            <w:gridCol w:w="2394.0000000000005"/>
            <w:gridCol w:w="6606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Lumière directionnelle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Définie par une direction :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coordonnées homogènes (x, y, z, 0)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lumière vient d’une direction spécifique. 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Lumière ponctuelle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Définie par une position :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coordonnées homogènes (x, y, z, 1)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lumière vient d’un point spécifique.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Lumière projecteur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lumière vient d’un point spécifique.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Intensité dépendant de la direction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 : emplacement de la source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 : axe central de la lumière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Angle : largeur du rayon</w:t>
            </w:r>
          </w:p>
        </w:tc>
      </w:tr>
    </w:tbl>
    <w:p w:rsidR="00000000" w:rsidDel="00000000" w:rsidP="00000000" w:rsidRDefault="00000000" w:rsidRPr="00000000" w14:paraId="000001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left"/>
        <w:rPr/>
      </w:pPr>
      <w:r w:rsidDel="00000000" w:rsidR="00000000" w:rsidRPr="00000000">
        <w:rPr>
          <w:b w:val="1"/>
          <w:rtl w:val="0"/>
        </w:rPr>
        <w:t xml:space="preserve">OpenGL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1A4">
      <w:pPr>
        <w:jc w:val="left"/>
        <w:rPr/>
      </w:pPr>
      <w:r w:rsidDel="00000000" w:rsidR="00000000" w:rsidRPr="00000000">
        <w:rPr>
          <w:rtl w:val="0"/>
        </w:rPr>
        <w:t xml:space="preserve">GPU = Processeur Graphique</w:t>
      </w:r>
    </w:p>
    <w:p w:rsidR="00000000" w:rsidDel="00000000" w:rsidP="00000000" w:rsidRDefault="00000000" w:rsidRPr="00000000" w14:paraId="000001A5">
      <w:pPr>
        <w:numPr>
          <w:ilvl w:val="0"/>
          <w:numId w:val="3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permet des calculs complexes réalisés par la carte graphique</w:t>
      </w:r>
    </w:p>
    <w:p w:rsidR="00000000" w:rsidDel="00000000" w:rsidP="00000000" w:rsidRDefault="00000000" w:rsidRPr="00000000" w14:paraId="000001A6">
      <w:pPr>
        <w:jc w:val="left"/>
        <w:rPr/>
      </w:pPr>
      <w:r w:rsidDel="00000000" w:rsidR="00000000" w:rsidRPr="00000000">
        <w:rPr>
          <w:rtl w:val="0"/>
        </w:rPr>
        <w:t xml:space="preserve">Le CPU est libre pour réaliser d'autre tâches, ce n'est pas un CPU !</w:t>
      </w:r>
    </w:p>
    <w:p w:rsidR="00000000" w:rsidDel="00000000" w:rsidP="00000000" w:rsidRDefault="00000000" w:rsidRPr="00000000" w14:paraId="000001A7">
      <w:pPr>
        <w:numPr>
          <w:ilvl w:val="0"/>
          <w:numId w:val="6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Hautement parallèle : jusqu'à 4000 opérations en parallèle !</w:t>
      </w:r>
    </w:p>
    <w:p w:rsidR="00000000" w:rsidDel="00000000" w:rsidP="00000000" w:rsidRDefault="00000000" w:rsidRPr="00000000" w14:paraId="000001A8">
      <w:pPr>
        <w:jc w:val="left"/>
        <w:rPr/>
      </w:pPr>
      <w:r w:rsidDel="00000000" w:rsidR="00000000" w:rsidRPr="00000000">
        <w:rPr>
          <w:rtl w:val="0"/>
        </w:rPr>
        <w:t xml:space="preserve">Architecture hybride (SIMD/MIMD)</w:t>
      </w:r>
    </w:p>
    <w:p w:rsidR="00000000" w:rsidDel="00000000" w:rsidP="00000000" w:rsidRDefault="00000000" w:rsidRPr="00000000" w14:paraId="000001A9">
      <w:pPr>
        <w:numPr>
          <w:ilvl w:val="0"/>
          <w:numId w:val="5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Accès mémoire via des buffers spécialisés (de – en - vrai):</w:t>
      </w:r>
    </w:p>
    <w:p w:rsidR="00000000" w:rsidDel="00000000" w:rsidP="00000000" w:rsidRDefault="00000000" w:rsidRPr="00000000" w14:paraId="000001A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Textures (images, tableaux en lecture, 1D, 2D, 3D)</w:t>
      </w:r>
    </w:p>
    <w:p w:rsidR="00000000" w:rsidDel="00000000" w:rsidP="00000000" w:rsidRDefault="00000000" w:rsidRPr="00000000" w14:paraId="000001A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Vertex Buffers (tableaux de sommets, 1D)</w:t>
      </w:r>
    </w:p>
    <w:p w:rsidR="00000000" w:rsidDel="00000000" w:rsidP="00000000" w:rsidRDefault="00000000" w:rsidRPr="00000000" w14:paraId="000001A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buffers (images en écriture, 2D)</w:t>
      </w:r>
    </w:p>
    <w:p w:rsidR="00000000" w:rsidDel="00000000" w:rsidP="00000000" w:rsidRDefault="00000000" w:rsidRPr="00000000" w14:paraId="000001AD">
      <w:pPr>
        <w:numPr>
          <w:ilvl w:val="0"/>
          <w:numId w:val="2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Circuits spécialisés non programmable</w:t>
      </w:r>
    </w:p>
    <w:p w:rsidR="00000000" w:rsidDel="00000000" w:rsidP="00000000" w:rsidRDefault="00000000" w:rsidRPr="00000000" w14:paraId="000001AE">
      <w:pPr>
        <w:jc w:val="left"/>
        <w:rPr/>
      </w:pPr>
      <w:r w:rsidDel="00000000" w:rsidR="00000000" w:rsidRPr="00000000">
        <w:rPr>
          <w:rtl w:val="0"/>
        </w:rPr>
        <w:t xml:space="preserve">Rasterisation, blending, etc. Accès via une API graphique</w:t>
      </w:r>
    </w:p>
    <w:p w:rsidR="00000000" w:rsidDel="00000000" w:rsidP="00000000" w:rsidRDefault="00000000" w:rsidRPr="00000000" w14:paraId="000001AF">
      <w:pPr>
        <w:numPr>
          <w:ilvl w:val="0"/>
          <w:numId w:val="3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OpenGL, DirectX, Vulkan, etc.</w:t>
      </w:r>
    </w:p>
    <w:p w:rsidR="00000000" w:rsidDel="00000000" w:rsidP="00000000" w:rsidRDefault="00000000" w:rsidRPr="00000000" w14:paraId="000001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Plusieurs bibliothèques existent: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GLFW (fortement recommendé)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FreeGlut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Qt</w:t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Fournissent en général un mécanisme de callback pour</w:t>
      </w:r>
    </w:p>
    <w:p w:rsidR="00000000" w:rsidDel="00000000" w:rsidP="00000000" w:rsidRDefault="00000000" w:rsidRPr="00000000" w14:paraId="000001B7">
      <w:pPr>
        <w:numPr>
          <w:ilvl w:val="0"/>
          <w:numId w:val="5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mise à jour de l’image affichée</w:t>
      </w:r>
    </w:p>
    <w:p w:rsidR="00000000" w:rsidDel="00000000" w:rsidP="00000000" w:rsidRDefault="00000000" w:rsidRPr="00000000" w14:paraId="000001B8">
      <w:pPr>
        <w:numPr>
          <w:ilvl w:val="0"/>
          <w:numId w:val="5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 évènements claviers</w:t>
      </w:r>
    </w:p>
    <w:p w:rsidR="00000000" w:rsidDel="00000000" w:rsidP="00000000" w:rsidRDefault="00000000" w:rsidRPr="00000000" w14:paraId="000001B9">
      <w:pPr>
        <w:numPr>
          <w:ilvl w:val="0"/>
          <w:numId w:val="5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 événements souris</w:t>
      </w:r>
    </w:p>
    <w:p w:rsidR="00000000" w:rsidDel="00000000" w:rsidP="00000000" w:rsidRDefault="00000000" w:rsidRPr="00000000" w14:paraId="000001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left"/>
        <w:rPr>
          <w:shd w:fill="f9cb9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9cb9c" w:val="clear"/>
          <w:rtl w:val="0"/>
        </w:rPr>
        <w:t xml:space="preserve">Versions : OpenGL 3.x « core » → recommandé</w:t>
      </w:r>
    </w:p>
    <w:p w:rsidR="00000000" w:rsidDel="00000000" w:rsidP="00000000" w:rsidRDefault="00000000" w:rsidRPr="00000000" w14:paraId="000001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 : in/out : </w:t>
      </w:r>
    </w:p>
    <w:p w:rsidR="00000000" w:rsidDel="00000000" w:rsidP="00000000" w:rsidRDefault="00000000" w:rsidRPr="00000000" w14:paraId="000001C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 entrée</w:t>
      </w:r>
    </w:p>
    <w:p w:rsidR="00000000" w:rsidDel="00000000" w:rsidP="00000000" w:rsidRDefault="00000000" w:rsidRPr="00000000" w14:paraId="000001C2">
      <w:pPr>
        <w:numPr>
          <w:ilvl w:val="0"/>
          <w:numId w:val="6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Une description numérique de la géométrie de la scène = {primitives rastérisables}</w:t>
      </w:r>
    </w:p>
    <w:p w:rsidR="00000000" w:rsidDel="00000000" w:rsidP="00000000" w:rsidRDefault="00000000" w:rsidRPr="00000000" w14:paraId="000001C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ex. : ensemble de polygones </w:t>
      </w:r>
    </w:p>
    <w:p w:rsidR="00000000" w:rsidDel="00000000" w:rsidP="00000000" w:rsidRDefault="00000000" w:rsidRPr="00000000" w14:paraId="000001C4">
      <w:pPr>
        <w:numPr>
          <w:ilvl w:val="0"/>
          <w:numId w:val="6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Ensemble de paramètres :</w:t>
      </w:r>
    </w:p>
    <w:p w:rsidR="00000000" w:rsidDel="00000000" w:rsidP="00000000" w:rsidRDefault="00000000" w:rsidRPr="00000000" w14:paraId="000001C5">
      <w:pPr>
        <w:numPr>
          <w:ilvl w:val="0"/>
          <w:numId w:val="6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point de vue (caméra)</w:t>
      </w:r>
    </w:p>
    <w:p w:rsidR="00000000" w:rsidDel="00000000" w:rsidP="00000000" w:rsidRDefault="00000000" w:rsidRPr="00000000" w14:paraId="000001C6">
      <w:pPr>
        <w:numPr>
          <w:ilvl w:val="0"/>
          <w:numId w:val="6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 attributs de matériaux associés à chaque objet</w:t>
      </w:r>
    </w:p>
    <w:p w:rsidR="00000000" w:rsidDel="00000000" w:rsidP="00000000" w:rsidRDefault="00000000" w:rsidRPr="00000000" w14:paraId="000001C7">
      <w:pPr>
        <w:numPr>
          <w:ilvl w:val="0"/>
          <w:numId w:val="6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ensemble de lumières</w:t>
      </w:r>
    </w:p>
    <w:p w:rsidR="00000000" w:rsidDel="00000000" w:rsidP="00000000" w:rsidRDefault="00000000" w:rsidRPr="00000000" w14:paraId="000001C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 sortie</w:t>
      </w:r>
    </w:p>
    <w:p w:rsidR="00000000" w:rsidDel="00000000" w:rsidP="00000000" w:rsidRDefault="00000000" w:rsidRPr="00000000" w14:paraId="000001CA">
      <w:pPr>
        <w:jc w:val="left"/>
        <w:rPr/>
      </w:pPr>
      <w:r w:rsidDel="00000000" w:rsidR="00000000" w:rsidRPr="00000000">
        <w:rPr>
          <w:rtl w:val="0"/>
        </w:rPr>
        <w:t xml:space="preserve">– une image = un tableau de pixels (couleurs RGB)</w:t>
      </w:r>
    </w:p>
    <w:p w:rsidR="00000000" w:rsidDel="00000000" w:rsidP="00000000" w:rsidRDefault="00000000" w:rsidRPr="00000000" w14:paraId="000001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/>
      </w:pPr>
      <w:r w:rsidDel="00000000" w:rsidR="00000000" w:rsidRPr="00000000">
        <w:rPr>
          <w:shd w:fill="b6d7a8" w:val="clear"/>
          <w:rtl w:val="0"/>
        </w:rPr>
        <w:t xml:space="preserve">Algorithme de rendu par rastérisation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98792" cy="1961478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792" cy="1961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Définition</w:t>
            </w:r>
            <w:r w:rsidDel="00000000" w:rsidR="00000000" w:rsidRPr="00000000">
              <w:rPr>
                <w:rtl w:val="0"/>
              </w:rPr>
              <w:t xml:space="preserve"> - Rastérisation : Nom commun. (Imprimerie, Infographie) Procédé qui consiste à convertir une image vectorielle en une image matricielle destinée à être affichée sur un écran ou imprimée par un matériel d'impression.</w:t>
            </w:r>
          </w:p>
        </w:tc>
      </w:tr>
    </w:tbl>
    <w:p w:rsidR="00000000" w:rsidDel="00000000" w:rsidP="00000000" w:rsidRDefault="00000000" w:rsidRPr="00000000" w14:paraId="000001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>
          <w:b w:val="1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OpenGL Shaders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D2">
      <w:pPr>
        <w:jc w:val="left"/>
        <w:rPr/>
      </w:pPr>
      <w:r w:rsidDel="00000000" w:rsidR="00000000" w:rsidRPr="00000000">
        <w:rPr>
          <w:rtl w:val="0"/>
        </w:rPr>
        <w:t xml:space="preserve">Langage : GLSL (OpenGL Shading Language)</w:t>
      </w:r>
    </w:p>
    <w:p w:rsidR="00000000" w:rsidDel="00000000" w:rsidP="00000000" w:rsidRDefault="00000000" w:rsidRPr="00000000" w14:paraId="000001D3">
      <w:pPr>
        <w:jc w:val="left"/>
        <w:rPr/>
      </w:pPr>
      <w:r w:rsidDel="00000000" w:rsidR="00000000" w:rsidRPr="00000000">
        <w:rPr>
          <w:b w:val="1"/>
          <w:rtl w:val="0"/>
        </w:rPr>
        <w:t xml:space="preserve">En lecture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D4">
      <w:pPr>
        <w:jc w:val="left"/>
        <w:rPr/>
      </w:pPr>
      <w:r w:rsidDel="00000000" w:rsidR="00000000" w:rsidRPr="00000000">
        <w:rPr>
          <w:rtl w:val="0"/>
        </w:rPr>
        <w:t xml:space="preserve">• Vertex Buffer Objects – VBO (tableau de sommets avec attributs)</w:t>
      </w:r>
    </w:p>
    <w:p w:rsidR="00000000" w:rsidDel="00000000" w:rsidP="00000000" w:rsidRDefault="00000000" w:rsidRPr="00000000" w14:paraId="000001D5">
      <w:pPr>
        <w:numPr>
          <w:ilvl w:val="0"/>
          <w:numId w:val="4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accès indirect</w:t>
      </w:r>
    </w:p>
    <w:p w:rsidR="00000000" w:rsidDel="00000000" w:rsidP="00000000" w:rsidRDefault="00000000" w:rsidRPr="00000000" w14:paraId="000001D6">
      <w:pPr>
        <w:jc w:val="left"/>
        <w:rPr/>
      </w:pPr>
      <w:r w:rsidDel="00000000" w:rsidR="00000000" w:rsidRPr="00000000">
        <w:rPr>
          <w:rtl w:val="0"/>
        </w:rPr>
        <w:t xml:space="preserve">• Textures (tableaux 1D, 2D, 3D, etc.)</w:t>
      </w:r>
    </w:p>
    <w:p w:rsidR="00000000" w:rsidDel="00000000" w:rsidP="00000000" w:rsidRDefault="00000000" w:rsidRPr="00000000" w14:paraId="000001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left"/>
        <w:rPr/>
      </w:pPr>
      <w:r w:rsidDel="00000000" w:rsidR="00000000" w:rsidRPr="00000000">
        <w:rPr>
          <w:b w:val="1"/>
          <w:rtl w:val="0"/>
        </w:rPr>
        <w:t xml:space="preserve">En écriture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D9">
      <w:pPr>
        <w:jc w:val="left"/>
        <w:rPr/>
      </w:pPr>
      <w:r w:rsidDel="00000000" w:rsidR="00000000" w:rsidRPr="00000000">
        <w:rPr>
          <w:rtl w:val="0"/>
        </w:rPr>
        <w:t xml:space="preserve">• Frame Buffer Objects – FBO (tableaux 2D) </w:t>
      </w:r>
    </w:p>
    <w:p w:rsidR="00000000" w:rsidDel="00000000" w:rsidP="00000000" w:rsidRDefault="00000000" w:rsidRPr="00000000" w14:paraId="000001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Compilation à la volée par le driver OpenGL</w:t>
      </w:r>
    </w:p>
    <w:p w:rsidR="00000000" w:rsidDel="00000000" w:rsidP="00000000" w:rsidRDefault="00000000" w:rsidRPr="00000000" w14:paraId="000001DC">
      <w:pPr>
        <w:numPr>
          <w:ilvl w:val="0"/>
          <w:numId w:val="3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Shader == char*</w:t>
      </w:r>
    </w:p>
    <w:p w:rsidR="00000000" w:rsidDel="00000000" w:rsidP="00000000" w:rsidRDefault="00000000" w:rsidRPr="00000000" w14:paraId="000001DD">
      <w:pPr>
        <w:numPr>
          <w:ilvl w:val="0"/>
          <w:numId w:val="3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Source code spécifié via des fonctions OpenGL</w:t>
      </w:r>
    </w:p>
    <w:p w:rsidR="00000000" w:rsidDel="00000000" w:rsidP="00000000" w:rsidRDefault="00000000" w:rsidRPr="00000000" w14:paraId="000001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: vecteurs et matrices</w:t>
      </w:r>
    </w:p>
    <w:p w:rsidR="00000000" w:rsidDel="00000000" w:rsidP="00000000" w:rsidRDefault="00000000" w:rsidRPr="00000000" w14:paraId="000001E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Vecteurs:</w:t>
      </w:r>
    </w:p>
    <w:p w:rsidR="00000000" w:rsidDel="00000000" w:rsidP="00000000" w:rsidRDefault="00000000" w:rsidRPr="00000000" w14:paraId="000001E5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float, vec2, vec3, vec4</w:t>
      </w:r>
    </w:p>
    <w:p w:rsidR="00000000" w:rsidDel="00000000" w:rsidP="00000000" w:rsidRDefault="00000000" w:rsidRPr="00000000" w14:paraId="000001E6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int, ivec2, ivec3, ivec4</w:t>
      </w:r>
    </w:p>
    <w:p w:rsidR="00000000" w:rsidDel="00000000" w:rsidP="00000000" w:rsidRDefault="00000000" w:rsidRPr="00000000" w14:paraId="000001E7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bool, bvec2, bvec3, bec4</w:t>
      </w:r>
    </w:p>
    <w:p w:rsidR="00000000" w:rsidDel="00000000" w:rsidP="00000000" w:rsidRDefault="00000000" w:rsidRPr="00000000" w14:paraId="000001E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Matrices:</w:t>
      </w:r>
    </w:p>
    <w:p w:rsidR="00000000" w:rsidDel="00000000" w:rsidP="00000000" w:rsidRDefault="00000000" w:rsidRPr="00000000" w14:paraId="000001E9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mat2, mat3, mat4</w:t>
      </w:r>
    </w:p>
    <w:p w:rsidR="00000000" w:rsidDel="00000000" w:rsidP="00000000" w:rsidRDefault="00000000" w:rsidRPr="00000000" w14:paraId="000001EA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matrice carrée de réels (en colonne d'abord)</w:t>
      </w:r>
    </w:p>
    <w:p w:rsidR="00000000" w:rsidDel="00000000" w:rsidP="00000000" w:rsidRDefault="00000000" w:rsidRPr="00000000" w14:paraId="000001EB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utilisées pour les transformations</w:t>
      </w:r>
    </w:p>
    <w:p w:rsidR="00000000" w:rsidDel="00000000" w:rsidP="00000000" w:rsidRDefault="00000000" w:rsidRPr="00000000" w14:paraId="000001EC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mat2x2, mat2x3, mat2x4</w:t>
      </w:r>
    </w:p>
    <w:p w:rsidR="00000000" w:rsidDel="00000000" w:rsidP="00000000" w:rsidRDefault="00000000" w:rsidRPr="00000000" w14:paraId="000001ED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mat3x2, mat3x3, mat3x4</w:t>
      </w:r>
    </w:p>
    <w:p w:rsidR="00000000" w:rsidDel="00000000" w:rsidP="00000000" w:rsidRDefault="00000000" w:rsidRPr="00000000" w14:paraId="000001EE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mat4x2, mat4x3, mat4x4</w:t>
      </w:r>
    </w:p>
    <w:p w:rsidR="00000000" w:rsidDel="00000000" w:rsidP="00000000" w:rsidRDefault="00000000" w:rsidRPr="00000000" w14:paraId="000001E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/>
      </w:pPr>
      <w:r w:rsidDel="00000000" w:rsidR="00000000" w:rsidRPr="00000000">
        <w:rPr>
          <w:rtl w:val="0"/>
        </w:rPr>
        <w:t xml:space="preserve">Les constructeurs sont utilisés pour convertir un type en un autre, pour initialiser les valeurs d’un type.</w:t>
      </w:r>
    </w:p>
    <w:p w:rsidR="00000000" w:rsidDel="00000000" w:rsidP="00000000" w:rsidRDefault="00000000" w:rsidRPr="00000000" w14:paraId="000001F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Peuvent être réorganisées, ex :</w:t>
      </w:r>
    </w:p>
    <w:p w:rsidR="00000000" w:rsidDel="00000000" w:rsidP="00000000" w:rsidRDefault="00000000" w:rsidRPr="00000000" w14:paraId="000001F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vec4 v0 = vec4(1, 2, 3, 4); // (x, y, z, w)</w:t>
      </w:r>
    </w:p>
    <w:p w:rsidR="00000000" w:rsidDel="00000000" w:rsidP="00000000" w:rsidRDefault="00000000" w:rsidRPr="00000000" w14:paraId="000001F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v0 = v0.zxyw + v0.wwyz; // v0 = (7,5,4,7)</w:t>
      </w:r>
    </w:p>
    <w:p w:rsidR="00000000" w:rsidDel="00000000" w:rsidP="00000000" w:rsidRDefault="00000000" w:rsidRPr="00000000" w14:paraId="000001F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vec3 v1 = v0.yxx; // v1 = (5,7,7)</w:t>
      </w:r>
    </w:p>
    <w:p w:rsidR="00000000" w:rsidDel="00000000" w:rsidP="00000000" w:rsidRDefault="00000000" w:rsidRPr="00000000" w14:paraId="000001F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v1.x = v0.z; // v1 = (4,7,7)</w:t>
      </w:r>
    </w:p>
    <w:p w:rsidR="00000000" w:rsidDel="00000000" w:rsidP="00000000" w:rsidRDefault="00000000" w:rsidRPr="00000000" w14:paraId="000001F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v0.wx = vec2(7,8); // v0 = (8,5,4,7)</w:t>
      </w:r>
    </w:p>
    <w:p w:rsidR="00000000" w:rsidDel="00000000" w:rsidP="00000000" w:rsidRDefault="00000000" w:rsidRPr="00000000" w14:paraId="000001F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Manipulation des matrices : </w:t>
      </w:r>
    </w:p>
    <w:p w:rsidR="00000000" w:rsidDel="00000000" w:rsidP="00000000" w:rsidRDefault="00000000" w:rsidRPr="00000000" w14:paraId="000001F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mat4 m;</w:t>
      </w:r>
    </w:p>
    <w:p w:rsidR="00000000" w:rsidDel="00000000" w:rsidP="00000000" w:rsidRDefault="00000000" w:rsidRPr="00000000" w14:paraId="000001F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m[1] = vec4(2);</w:t>
        <w:tab/>
        <w:t xml:space="preserve">// la colonne</w:t>
      </w:r>
    </w:p>
    <w:p w:rsidR="00000000" w:rsidDel="00000000" w:rsidP="00000000" w:rsidRDefault="00000000" w:rsidRPr="00000000" w14:paraId="000001F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m[0][0] = 1;</w:t>
      </w:r>
    </w:p>
    <w:p w:rsidR="00000000" w:rsidDel="00000000" w:rsidP="00000000" w:rsidRDefault="00000000" w:rsidRPr="00000000" w14:paraId="000001F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m[2][3] = 2;</w:t>
      </w:r>
    </w:p>
    <w:p w:rsidR="00000000" w:rsidDel="00000000" w:rsidP="00000000" w:rsidRDefault="00000000" w:rsidRPr="00000000" w14:paraId="000001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left"/>
        <w:rPr/>
      </w:pPr>
      <w:r w:rsidDel="00000000" w:rsidR="00000000" w:rsidRPr="00000000">
        <w:rPr>
          <w:rtl w:val="0"/>
        </w:rPr>
        <w:t xml:space="preserve">Les fonctions : </w:t>
      </w:r>
    </w:p>
    <w:p w:rsidR="00000000" w:rsidDel="00000000" w:rsidP="00000000" w:rsidRDefault="00000000" w:rsidRPr="00000000" w14:paraId="000001FF">
      <w:pPr>
        <w:numPr>
          <w:ilvl w:val="0"/>
          <w:numId w:val="3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Arguments : types de bases, tableaux ou structures</w:t>
      </w:r>
    </w:p>
    <w:p w:rsidR="00000000" w:rsidDel="00000000" w:rsidP="00000000" w:rsidRDefault="00000000" w:rsidRPr="00000000" w14:paraId="00000200">
      <w:pPr>
        <w:numPr>
          <w:ilvl w:val="0"/>
          <w:numId w:val="3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Retourne un type de base ou void</w:t>
      </w:r>
    </w:p>
    <w:p w:rsidR="00000000" w:rsidDel="00000000" w:rsidP="00000000" w:rsidRDefault="00000000" w:rsidRPr="00000000" w14:paraId="00000201">
      <w:pPr>
        <w:numPr>
          <w:ilvl w:val="0"/>
          <w:numId w:val="3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 récursions ne sont pas supportées</w:t>
      </w:r>
    </w:p>
    <w:p w:rsidR="00000000" w:rsidDel="00000000" w:rsidP="00000000" w:rsidRDefault="00000000" w:rsidRPr="00000000" w14:paraId="00000202">
      <w:pPr>
        <w:numPr>
          <w:ilvl w:val="0"/>
          <w:numId w:val="3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 arguments peuvent être in, out, inout</w:t>
      </w:r>
    </w:p>
    <w:p w:rsidR="00000000" w:rsidDel="00000000" w:rsidP="00000000" w:rsidRDefault="00000000" w:rsidRPr="00000000" w14:paraId="0000020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Attention </w:t>
            </w:r>
            <w:r w:rsidDel="00000000" w:rsidR="00000000" w:rsidRPr="00000000">
              <w:rPr>
                <w:rtl w:val="0"/>
              </w:rPr>
              <w:t xml:space="preserve">: Une shader doit avoir une fonction “main”</w:t>
            </w:r>
          </w:p>
        </w:tc>
      </w:tr>
    </w:tbl>
    <w:p w:rsidR="00000000" w:rsidDel="00000000" w:rsidP="00000000" w:rsidRDefault="00000000" w:rsidRPr="00000000" w14:paraId="000002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left"/>
        <w:rPr/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tl w:val="0"/>
        </w:rPr>
        <w:t xml:space="preserve">= déclare une variable provenant de l'étage précédent</w:t>
      </w:r>
    </w:p>
    <w:p w:rsidR="00000000" w:rsidDel="00000000" w:rsidP="00000000" w:rsidRDefault="00000000" w:rsidRPr="00000000" w14:paraId="00000207">
      <w:pPr>
        <w:jc w:val="left"/>
        <w:rPr/>
      </w:pPr>
      <w:r w:rsidDel="00000000" w:rsidR="00000000" w:rsidRPr="00000000">
        <w:rPr>
          <w:b w:val="1"/>
          <w:rtl w:val="0"/>
        </w:rPr>
        <w:t xml:space="preserve">out </w:t>
      </w:r>
      <w:r w:rsidDel="00000000" w:rsidR="00000000" w:rsidRPr="00000000">
        <w:rPr>
          <w:rtl w:val="0"/>
        </w:rPr>
        <w:t xml:space="preserve">= déclare une variable envoyée à l'étage suivant</w:t>
      </w:r>
    </w:p>
    <w:p w:rsidR="00000000" w:rsidDel="00000000" w:rsidP="00000000" w:rsidRDefault="00000000" w:rsidRPr="00000000" w14:paraId="00000208">
      <w:pPr>
        <w:jc w:val="left"/>
        <w:rPr/>
      </w:pPr>
      <w:r w:rsidDel="00000000" w:rsidR="00000000" w:rsidRPr="00000000">
        <w:rPr>
          <w:b w:val="1"/>
          <w:rtl w:val="0"/>
        </w:rPr>
        <w:t xml:space="preserve">uniform </w:t>
      </w:r>
      <w:r w:rsidDel="00000000" w:rsidR="00000000" w:rsidRPr="00000000">
        <w:rPr>
          <w:rtl w:val="0"/>
        </w:rPr>
        <w:t xml:space="preserve">= variable constante pour un groupes de primitives valeurs définies par le programme hôte</w:t>
      </w:r>
    </w:p>
    <w:p w:rsidR="00000000" w:rsidDel="00000000" w:rsidP="00000000" w:rsidRDefault="00000000" w:rsidRPr="00000000" w14:paraId="00000209">
      <w:pPr>
        <w:jc w:val="left"/>
        <w:rPr/>
      </w:pPr>
      <w:r w:rsidDel="00000000" w:rsidR="00000000" w:rsidRPr="00000000">
        <w:rPr>
          <w:b w:val="1"/>
          <w:rtl w:val="0"/>
        </w:rPr>
        <w:t xml:space="preserve">layout()</w:t>
      </w:r>
      <w:r w:rsidDel="00000000" w:rsidR="00000000" w:rsidRPr="00000000">
        <w:rPr>
          <w:rtl w:val="0"/>
        </w:rPr>
        <w:t xml:space="preserve"> = contrôle sur le stockage des </w:t>
      </w:r>
      <w:r w:rsidDel="00000000" w:rsidR="00000000" w:rsidRPr="00000000">
        <w:rPr>
          <w:rtl w:val="0"/>
        </w:rPr>
        <w:t xml:space="preserve">blocks</w:t>
      </w:r>
      <w:r w:rsidDel="00000000" w:rsidR="00000000" w:rsidRPr="00000000">
        <w:rPr>
          <w:rtl w:val="0"/>
        </w:rPr>
        <w:t xml:space="preserve"> layout(row_major) uniform mat3x4A;</w:t>
      </w:r>
    </w:p>
    <w:p w:rsidR="00000000" w:rsidDel="00000000" w:rsidP="00000000" w:rsidRDefault="00000000" w:rsidRPr="00000000" w14:paraId="0000020A">
      <w:pPr>
        <w:jc w:val="left"/>
        <w:rPr/>
      </w:pPr>
      <w:r w:rsidDel="00000000" w:rsidR="00000000" w:rsidRPr="00000000">
        <w:rPr>
          <w:b w:val="1"/>
          <w:rtl w:val="0"/>
        </w:rPr>
        <w:t xml:space="preserve">in/out/inout</w:t>
      </w:r>
      <w:r w:rsidDel="00000000" w:rsidR="00000000" w:rsidRPr="00000000">
        <w:rPr>
          <w:rtl w:val="0"/>
        </w:rPr>
        <w:t xml:space="preserve"> = pour les fonctions</w:t>
      </w:r>
    </w:p>
    <w:p w:rsidR="00000000" w:rsidDel="00000000" w:rsidP="00000000" w:rsidRDefault="00000000" w:rsidRPr="00000000" w14:paraId="000002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7.png"/><Relationship Id="rId21" Type="http://schemas.openxmlformats.org/officeDocument/2006/relationships/image" Target="media/image22.png"/><Relationship Id="rId24" Type="http://schemas.openxmlformats.org/officeDocument/2006/relationships/image" Target="media/image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9.png"/><Relationship Id="rId25" Type="http://schemas.openxmlformats.org/officeDocument/2006/relationships/image" Target="media/image21.png"/><Relationship Id="rId28" Type="http://schemas.openxmlformats.org/officeDocument/2006/relationships/header" Target="header1.xml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15.png"/><Relationship Id="rId11" Type="http://schemas.openxmlformats.org/officeDocument/2006/relationships/image" Target="media/image4.png"/><Relationship Id="rId10" Type="http://schemas.openxmlformats.org/officeDocument/2006/relationships/image" Target="media/image19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image" Target="media/image20.png"/><Relationship Id="rId19" Type="http://schemas.openxmlformats.org/officeDocument/2006/relationships/image" Target="media/image12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