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72D3F25" w:rsidR="00B06724" w:rsidRPr="00557638" w:rsidRDefault="00D05DBE" w:rsidP="00425652">
      <w:pPr>
        <w:pStyle w:val="Heading1"/>
        <w:jc w:val="both"/>
      </w:pPr>
      <w:r w:rsidRPr="00557638">
        <w:t>Critical</w:t>
      </w:r>
    </w:p>
    <w:p w14:paraId="61A57638" w14:textId="6CC6912D" w:rsidR="00D05DBE" w:rsidRPr="00557638" w:rsidRDefault="009D5A05" w:rsidP="00425652">
      <w:pPr>
        <w:pStyle w:val="Heading2"/>
        <w:jc w:val="both"/>
      </w:pPr>
      <w:r w:rsidRPr="00557638">
        <w:t>Unsupported Windows OS (remote)</w:t>
      </w:r>
    </w:p>
    <w:p w14:paraId="6E7EAD6C" w14:textId="77777777" w:rsidR="00061DA8" w:rsidRPr="00557638" w:rsidRDefault="00061DA8" w:rsidP="00425652">
      <w:pPr>
        <w:pStyle w:val="Heading3"/>
        <w:jc w:val="both"/>
      </w:pPr>
      <w:r w:rsidRPr="00557638">
        <w:t>Description</w:t>
      </w:r>
    </w:p>
    <w:p w14:paraId="37B9BEF3" w14:textId="65533BC7" w:rsidR="007B4716" w:rsidRPr="00557638" w:rsidRDefault="00CD69AB" w:rsidP="00425652">
      <w:pPr>
        <w:jc w:val="both"/>
      </w:pPr>
      <w:r w:rsidRPr="00557638">
        <w:t>The remote Operating System</w:t>
      </w:r>
      <w:r w:rsidR="002D5E57" w:rsidRPr="00557638">
        <w:t xml:space="preserve"> found on {DEVICE NAME}</w:t>
      </w:r>
      <w:r w:rsidRPr="00557638">
        <w:t xml:space="preserve"> is no longer supported by the </w:t>
      </w:r>
      <w:r w:rsidR="002D5E57" w:rsidRPr="00557638">
        <w:t>developer</w:t>
      </w:r>
      <w:r w:rsidR="002102E5" w:rsidRPr="00557638">
        <w:t xml:space="preserve"> or is possibly missing a service pack. The unsupported OS likely contains multiple security vulnerabilities.</w:t>
      </w:r>
      <w:r w:rsidR="002D5E57" w:rsidRPr="00557638">
        <w:t xml:space="preserve"> </w:t>
      </w:r>
    </w:p>
    <w:p w14:paraId="0CCFF914" w14:textId="77777777" w:rsidR="00061DA8" w:rsidRPr="00557638" w:rsidRDefault="00061DA8" w:rsidP="00425652">
      <w:pPr>
        <w:pStyle w:val="Heading3"/>
        <w:jc w:val="both"/>
      </w:pPr>
      <w:r w:rsidRPr="00557638">
        <w:t>Impact</w:t>
      </w:r>
    </w:p>
    <w:p w14:paraId="6E9304EF" w14:textId="47112B31" w:rsidR="007B4716" w:rsidRPr="00557638" w:rsidRDefault="002102E5" w:rsidP="00425652">
      <w:pPr>
        <w:jc w:val="both"/>
      </w:pPr>
      <w:r w:rsidRPr="00557638">
        <w:t xml:space="preserve">The possible vulnerabilities </w:t>
      </w:r>
      <w:r w:rsidR="00557638" w:rsidRPr="00557638">
        <w:t>from an outdated Windows OS could range from Remote Code Execution</w:t>
      </w:r>
      <w:r w:rsidR="00F75008">
        <w:t xml:space="preserve"> to Denial of Service</w:t>
      </w:r>
      <w:r w:rsidR="00557638" w:rsidRPr="00557638">
        <w:t>, which would allow an unauthorised attacker</w:t>
      </w:r>
      <w:r w:rsidR="00344252">
        <w:t xml:space="preserve"> to gain access to sensitive information or </w:t>
      </w:r>
      <w:r w:rsidR="005F7958">
        <w:t xml:space="preserve">disrupt </w:t>
      </w:r>
      <w:r w:rsidR="00344252">
        <w:t xml:space="preserve">a section of the network, leading </w:t>
      </w:r>
      <w:r w:rsidR="00D2684C">
        <w:t>to downtime for the organisation’s online services.</w:t>
      </w:r>
    </w:p>
    <w:p w14:paraId="21933D06" w14:textId="77777777" w:rsidR="00061DA8" w:rsidRPr="00557638" w:rsidRDefault="00061DA8" w:rsidP="00425652">
      <w:pPr>
        <w:pStyle w:val="Heading3"/>
        <w:jc w:val="both"/>
      </w:pPr>
      <w:r w:rsidRPr="00557638">
        <w:t>Likelihood</w:t>
      </w:r>
    </w:p>
    <w:p w14:paraId="21FE7CA0" w14:textId="6CF93287" w:rsidR="005F7958" w:rsidRDefault="00DF014B" w:rsidP="00425652">
      <w:pPr>
        <w:jc w:val="both"/>
      </w:pPr>
      <w:r>
        <w:t xml:space="preserve">The unsupported Windows OS was discovered by running a quick </w:t>
      </w:r>
      <w:r w:rsidR="0027377A">
        <w:t>OS discovery</w:t>
      </w:r>
      <w:r>
        <w:t xml:space="preserve"> scan</w:t>
      </w:r>
      <w:r w:rsidR="0027377A">
        <w:t xml:space="preserve"> with Nmap</w:t>
      </w:r>
      <w:r>
        <w:t xml:space="preserve">, </w:t>
      </w:r>
      <w:r w:rsidR="00B03107">
        <w:t>which required</w:t>
      </w:r>
      <w:r w:rsidR="0027377A">
        <w:t xml:space="preserve"> little effort to</w:t>
      </w:r>
      <w:r w:rsidR="003E67B8">
        <w:t xml:space="preserve"> conduct, an attacker is likely to discover the machine on the network.</w:t>
      </w:r>
      <w:r w:rsidR="005E4138">
        <w:t xml:space="preserve"> </w:t>
      </w:r>
    </w:p>
    <w:p w14:paraId="2A3A002C" w14:textId="0901993C" w:rsidR="009F4D58" w:rsidRDefault="00EC069C" w:rsidP="00425652">
      <w:pPr>
        <w:jc w:val="both"/>
      </w:pPr>
      <w:r>
        <w:t xml:space="preserve">With the </w:t>
      </w:r>
      <w:r w:rsidR="00222317">
        <w:t>out-of-date</w:t>
      </w:r>
      <w:r>
        <w:t xml:space="preserve"> OS, vulnerabilities will be easily discoverable once the version number has been identified. </w:t>
      </w:r>
    </w:p>
    <w:p w14:paraId="50922058" w14:textId="660E5D4F" w:rsidR="00F6494A" w:rsidRDefault="009F4D58" w:rsidP="00425652">
      <w:pPr>
        <w:jc w:val="both"/>
      </w:pPr>
      <w:r>
        <w:t xml:space="preserve">The </w:t>
      </w:r>
      <w:r w:rsidR="00E00737">
        <w:t xml:space="preserve">Nmap command ran to discover the vulnerability </w:t>
      </w:r>
      <w:r w:rsidR="00BC1195">
        <w:t>was:</w:t>
      </w:r>
    </w:p>
    <w:p w14:paraId="410BDC8C" w14:textId="19E74D89" w:rsidR="00BC1195" w:rsidRPr="00BE6415" w:rsidRDefault="00BC1195" w:rsidP="00E42517">
      <w:pPr>
        <w:pStyle w:val="Code"/>
      </w:pPr>
      <w:r w:rsidRPr="00BE6415">
        <w:t>Nmap -O $host</w:t>
      </w:r>
    </w:p>
    <w:p w14:paraId="2898D0F8" w14:textId="77777777" w:rsidR="00061DA8" w:rsidRPr="00557638" w:rsidRDefault="00061DA8" w:rsidP="00425652">
      <w:pPr>
        <w:pStyle w:val="Heading3"/>
        <w:jc w:val="both"/>
      </w:pPr>
      <w:r w:rsidRPr="00557638">
        <w:t>Risk Evaluation</w:t>
      </w:r>
    </w:p>
    <w:p w14:paraId="7972E7F3" w14:textId="0EA6DFB7" w:rsidR="007B4716" w:rsidRPr="00557638" w:rsidRDefault="000D3C8C" w:rsidP="00425652">
      <w:pPr>
        <w:jc w:val="both"/>
      </w:pPr>
      <w:r>
        <w:t xml:space="preserve">Based on the </w:t>
      </w:r>
      <w:r w:rsidR="00DE2F0B">
        <w:t xml:space="preserve">severe </w:t>
      </w:r>
      <w:r>
        <w:t>impact and</w:t>
      </w:r>
      <w:r w:rsidR="00DE2F0B">
        <w:t xml:space="preserve"> high </w:t>
      </w:r>
      <w:r>
        <w:t>likelihood, the vulnerability has been categorised as a critical vulnerability.</w:t>
      </w:r>
      <w:r w:rsidR="00DE2F0B">
        <w:t xml:space="preserve"> </w:t>
      </w:r>
    </w:p>
    <w:p w14:paraId="07CDDF3A" w14:textId="4DFCC3BE" w:rsidR="007A284B" w:rsidRPr="00557638" w:rsidRDefault="00061DA8" w:rsidP="00425652">
      <w:pPr>
        <w:pStyle w:val="Heading3"/>
        <w:jc w:val="both"/>
      </w:pPr>
      <w:r w:rsidRPr="00557638">
        <w:t>Recommendation</w:t>
      </w:r>
    </w:p>
    <w:p w14:paraId="5C125019" w14:textId="13B1E61C" w:rsidR="007B4716" w:rsidRDefault="00DE2F0B" w:rsidP="00425652">
      <w:pPr>
        <w:jc w:val="both"/>
      </w:pPr>
      <w:r>
        <w:t xml:space="preserve">If possible, the </w:t>
      </w:r>
      <w:r w:rsidR="00D20486">
        <w:t>machine should be updated to a more recent OS such as Windows 10/11.</w:t>
      </w:r>
    </w:p>
    <w:p w14:paraId="2C5D5F60" w14:textId="16B075F5" w:rsidR="00D678E5" w:rsidRPr="00557638" w:rsidRDefault="00D678E5" w:rsidP="00425652">
      <w:pPr>
        <w:jc w:val="both"/>
      </w:pPr>
      <w:r>
        <w:t>However, if it is not possible due to the services, alternative security controls should be implemented to mitigate the likelihood and impact that this vulnerability could cause.</w:t>
      </w:r>
    </w:p>
    <w:p w14:paraId="1B2853F7" w14:textId="77777777" w:rsidR="00061DA8" w:rsidRPr="00557638" w:rsidRDefault="00061DA8" w:rsidP="00061DA8"/>
    <w:p w14:paraId="0E5A3EB3" w14:textId="7AC80B38" w:rsidR="009D5A05" w:rsidRPr="00557638" w:rsidRDefault="00A575D8" w:rsidP="007A284B">
      <w:pPr>
        <w:pStyle w:val="Heading2"/>
      </w:pPr>
      <w:r w:rsidRPr="00557638">
        <w:lastRenderedPageBreak/>
        <w:t xml:space="preserve">HP System Management Homepage </w:t>
      </w:r>
      <w:proofErr w:type="spellStart"/>
      <w:r w:rsidRPr="00557638">
        <w:t>SetSMHData</w:t>
      </w:r>
      <w:proofErr w:type="spellEnd"/>
      <w:r w:rsidRPr="00557638">
        <w:t xml:space="preserve"> admin-group Parameter Handling RCE</w:t>
      </w:r>
    </w:p>
    <w:p w14:paraId="4D65CFCC" w14:textId="77777777" w:rsidR="00061DA8" w:rsidRPr="00557638" w:rsidRDefault="00061DA8" w:rsidP="00425652">
      <w:pPr>
        <w:pStyle w:val="Heading3"/>
        <w:jc w:val="both"/>
      </w:pPr>
      <w:r w:rsidRPr="00557638">
        <w:t>Description</w:t>
      </w:r>
    </w:p>
    <w:p w14:paraId="6AAD6410" w14:textId="4DAB4C9F" w:rsidR="007B4716" w:rsidRPr="00557638" w:rsidRDefault="00F667A0" w:rsidP="00425652">
      <w:pPr>
        <w:jc w:val="both"/>
      </w:pPr>
      <w:r w:rsidRPr="00F667A0">
        <w:t>The HP System Management Homepage (SMH) running on th</w:t>
      </w:r>
      <w:r w:rsidR="00A77D63">
        <w:t>e machine {DEVICE NAME}</w:t>
      </w:r>
      <w:r w:rsidRPr="00F667A0">
        <w:t xml:space="preserve"> is affected by a remote code execution vulnerability due to an overflow condition in the mod_smh_config.so library</w:t>
      </w:r>
      <w:r>
        <w:t xml:space="preserve">. This is caused by </w:t>
      </w:r>
      <w:r w:rsidR="003C34C7">
        <w:t xml:space="preserve">improper validation for </w:t>
      </w:r>
      <w:r w:rsidR="00A77D63">
        <w:t xml:space="preserve">supplying </w:t>
      </w:r>
      <w:r w:rsidR="00206148">
        <w:t>user input to the /Proxy/</w:t>
      </w:r>
      <w:proofErr w:type="spellStart"/>
      <w:r w:rsidR="00206148">
        <w:t>SetSMHData</w:t>
      </w:r>
      <w:proofErr w:type="spellEnd"/>
      <w:r w:rsidR="00206148">
        <w:t xml:space="preserve"> </w:t>
      </w:r>
      <w:r w:rsidR="003C34C7">
        <w:t>endpoint</w:t>
      </w:r>
      <w:r w:rsidR="00DE590A">
        <w:t>. This can be exploited by an unauthenticated</w:t>
      </w:r>
      <w:r w:rsidR="00206148">
        <w:t xml:space="preserve"> attacker by crafting </w:t>
      </w:r>
      <w:r w:rsidR="00253D0E">
        <w:t>a request.</w:t>
      </w:r>
      <w:r w:rsidR="00DE590A">
        <w:t xml:space="preserve"> </w:t>
      </w:r>
    </w:p>
    <w:p w14:paraId="55E1B13B" w14:textId="77777777" w:rsidR="00061DA8" w:rsidRPr="00557638" w:rsidRDefault="00061DA8" w:rsidP="00425652">
      <w:pPr>
        <w:pStyle w:val="Heading3"/>
        <w:jc w:val="both"/>
      </w:pPr>
      <w:r w:rsidRPr="00557638">
        <w:t>Impact</w:t>
      </w:r>
    </w:p>
    <w:p w14:paraId="15F848B6" w14:textId="20813489" w:rsidR="007B4716" w:rsidRPr="00557638" w:rsidRDefault="00253D0E" w:rsidP="00425652">
      <w:pPr>
        <w:jc w:val="both"/>
      </w:pPr>
      <w:r>
        <w:t xml:space="preserve">The exploitation would lead to a denial of service or remote code execution, which would allow an unauthorised attacker </w:t>
      </w:r>
      <w:r w:rsidR="00AA0FF5">
        <w:t xml:space="preserve">to bring the online service down </w:t>
      </w:r>
      <w:r w:rsidR="00242075">
        <w:t xml:space="preserve">causing downtime for the organisation </w:t>
      </w:r>
      <w:r w:rsidR="00AA0FF5">
        <w:t xml:space="preserve">or </w:t>
      </w:r>
      <w:r w:rsidR="00242075">
        <w:t xml:space="preserve">an attacker could </w:t>
      </w:r>
      <w:r w:rsidR="00AA0FF5">
        <w:t>gather sensitive information stored on the host.</w:t>
      </w:r>
    </w:p>
    <w:p w14:paraId="4E590265" w14:textId="77777777" w:rsidR="00061DA8" w:rsidRPr="00557638" w:rsidRDefault="00061DA8" w:rsidP="00425652">
      <w:pPr>
        <w:pStyle w:val="Heading3"/>
        <w:jc w:val="both"/>
      </w:pPr>
      <w:r w:rsidRPr="00557638">
        <w:t>Likelihood</w:t>
      </w:r>
    </w:p>
    <w:p w14:paraId="76D642B3" w14:textId="1A0E66B4" w:rsidR="00B52AB6" w:rsidRPr="00557638" w:rsidRDefault="00014F9B" w:rsidP="00425652">
      <w:pPr>
        <w:jc w:val="both"/>
      </w:pPr>
      <w:r>
        <w:t xml:space="preserve">As the vulnerability </w:t>
      </w:r>
      <w:r w:rsidR="006672DF">
        <w:t>was found in an older version of HP SMH,</w:t>
      </w:r>
      <w:r w:rsidR="008F6AFB">
        <w:t xml:space="preserve"> it would be simple for an unauthorised attacker to</w:t>
      </w:r>
      <w:r w:rsidR="000C675D">
        <w:t xml:space="preserve"> discover the version of the HP SMH by </w:t>
      </w:r>
      <w:r w:rsidR="00C6561D">
        <w:t xml:space="preserve">scanning the network and using </w:t>
      </w:r>
      <w:r w:rsidR="00B52AB6">
        <w:t>web developer tools against the</w:t>
      </w:r>
      <w:r w:rsidR="00C6561D">
        <w:t xml:space="preserve"> webpage of the SMH</w:t>
      </w:r>
      <w:r w:rsidR="006672DF">
        <w:t xml:space="preserve"> </w:t>
      </w:r>
      <w:r w:rsidR="00B52AB6">
        <w:t>to discover the outdated version.</w:t>
      </w:r>
    </w:p>
    <w:p w14:paraId="05D3E71D" w14:textId="76E552F9" w:rsidR="007B4716" w:rsidRDefault="00061DA8" w:rsidP="00014F9B">
      <w:pPr>
        <w:pStyle w:val="Heading3"/>
        <w:jc w:val="both"/>
      </w:pPr>
      <w:r w:rsidRPr="00557638">
        <w:t>Risk Evaluation</w:t>
      </w:r>
    </w:p>
    <w:p w14:paraId="201FE3FE" w14:textId="3595ABD7" w:rsidR="00014F9B" w:rsidRPr="00014F9B" w:rsidRDefault="00014F9B" w:rsidP="00014F9B">
      <w:pPr>
        <w:jc w:val="both"/>
      </w:pPr>
      <w:r>
        <w:t xml:space="preserve">Based on the severe impact and high likelihood, the vulnerability has been categorised as a critical vulnerability. </w:t>
      </w:r>
    </w:p>
    <w:p w14:paraId="52C89FD2" w14:textId="77777777" w:rsidR="00061DA8" w:rsidRPr="00557638" w:rsidRDefault="00061DA8" w:rsidP="00425652">
      <w:pPr>
        <w:pStyle w:val="Heading3"/>
        <w:jc w:val="both"/>
      </w:pPr>
      <w:r w:rsidRPr="00557638">
        <w:t>Recommendation</w:t>
      </w:r>
    </w:p>
    <w:p w14:paraId="53C458DA" w14:textId="3763FB14" w:rsidR="007B4716" w:rsidRDefault="00FA3A93" w:rsidP="00425652">
      <w:pPr>
        <w:jc w:val="both"/>
      </w:pPr>
      <w:r>
        <w:t xml:space="preserve">If possible, the organisation should </w:t>
      </w:r>
      <w:r w:rsidRPr="00FA3A93">
        <w:t xml:space="preserve">Upgrade to </w:t>
      </w:r>
      <w:r>
        <w:t xml:space="preserve">the latest version of </w:t>
      </w:r>
      <w:r w:rsidR="006672DF">
        <w:t xml:space="preserve">HP </w:t>
      </w:r>
      <w:r w:rsidRPr="00FA3A93">
        <w:t>SMH</w:t>
      </w:r>
      <w:r>
        <w:t>.</w:t>
      </w:r>
    </w:p>
    <w:p w14:paraId="68C399D1" w14:textId="5AE6CBB4" w:rsidR="00FA3A93" w:rsidRPr="00557638" w:rsidRDefault="00FA3A93" w:rsidP="00425652">
      <w:pPr>
        <w:jc w:val="both"/>
      </w:pPr>
      <w:r>
        <w:t xml:space="preserve">Otherwise, the organisation should </w:t>
      </w:r>
      <w:r w:rsidR="00014F9B">
        <w:t>implement security controls to mitigate the severity of the vulnerability.</w:t>
      </w:r>
    </w:p>
    <w:p w14:paraId="70782D11" w14:textId="77777777" w:rsidR="00061DA8" w:rsidRPr="00557638" w:rsidRDefault="00061DA8" w:rsidP="00425652">
      <w:pPr>
        <w:jc w:val="both"/>
      </w:pPr>
    </w:p>
    <w:p w14:paraId="7FBD16AE" w14:textId="77777777" w:rsidR="00F568EC" w:rsidRDefault="00F568EC">
      <w:pPr>
        <w:rPr>
          <w:rFonts w:asciiTheme="majorHAnsi" w:eastAsiaTheme="majorEastAsia" w:hAnsiTheme="majorHAnsi" w:cstheme="majorBidi"/>
          <w:color w:val="0F4761" w:themeColor="accent1" w:themeShade="BF"/>
          <w:sz w:val="40"/>
          <w:szCs w:val="40"/>
        </w:rPr>
      </w:pPr>
      <w:r>
        <w:br w:type="page"/>
      </w:r>
    </w:p>
    <w:p w14:paraId="1B1AB24D" w14:textId="237CA470" w:rsidR="00D05DBE" w:rsidRPr="00557638" w:rsidRDefault="00D05DBE" w:rsidP="00425652">
      <w:pPr>
        <w:pStyle w:val="Heading1"/>
        <w:jc w:val="both"/>
      </w:pPr>
      <w:r w:rsidRPr="00557638">
        <w:lastRenderedPageBreak/>
        <w:t>High</w:t>
      </w:r>
    </w:p>
    <w:p w14:paraId="3A8F594E" w14:textId="77777777" w:rsidR="00D64C82" w:rsidRPr="00557638" w:rsidRDefault="00D64C82" w:rsidP="00425652">
      <w:pPr>
        <w:pStyle w:val="Heading2"/>
        <w:jc w:val="both"/>
        <w:rPr>
          <w:rFonts w:eastAsiaTheme="minorEastAsia"/>
        </w:rPr>
      </w:pPr>
      <w:r w:rsidRPr="00557638">
        <w:rPr>
          <w:rFonts w:eastAsiaTheme="minorEastAsia"/>
        </w:rPr>
        <w:t>Juniper Junos OS Vulnerability (JSA75739)</w:t>
      </w:r>
    </w:p>
    <w:p w14:paraId="583955B4" w14:textId="77777777" w:rsidR="00061DA8" w:rsidRPr="00557638" w:rsidRDefault="00061DA8" w:rsidP="00425652">
      <w:pPr>
        <w:pStyle w:val="Heading3"/>
        <w:jc w:val="both"/>
      </w:pPr>
      <w:r w:rsidRPr="00557638">
        <w:t>Description</w:t>
      </w:r>
    </w:p>
    <w:p w14:paraId="1D799F53" w14:textId="31D2E5FA" w:rsidR="007B4716" w:rsidRPr="00557638" w:rsidRDefault="00BE37AC" w:rsidP="00425652">
      <w:pPr>
        <w:jc w:val="both"/>
      </w:pPr>
      <w:r>
        <w:t xml:space="preserve">The </w:t>
      </w:r>
      <w:r w:rsidR="008863A1">
        <w:t>Juniper Junos OS version</w:t>
      </w:r>
      <w:r w:rsidR="006F52E9">
        <w:t xml:space="preserve"> on the machine {</w:t>
      </w:r>
      <w:r w:rsidR="00BC5C13">
        <w:t>DEVICE NAME</w:t>
      </w:r>
      <w:r w:rsidR="006F52E9">
        <w:t>},</w:t>
      </w:r>
      <w:r w:rsidR="008863A1">
        <w:t xml:space="preserve"> is affected by a vulnerability </w:t>
      </w:r>
      <w:r w:rsidR="00F2501F">
        <w:t>that allows an attacker to cause a denial of service for the host</w:t>
      </w:r>
      <w:r w:rsidR="006F52E9">
        <w:t>.</w:t>
      </w:r>
      <w:r w:rsidR="00BC5C13">
        <w:t xml:space="preserve"> The vulnerability is caused by an improper validation</w:t>
      </w:r>
      <w:r w:rsidR="00F87746">
        <w:t xml:space="preserve"> in the input in the Routing Protocol Daemon of Juniper.</w:t>
      </w:r>
      <w:r w:rsidR="006F52E9">
        <w:t xml:space="preserve"> </w:t>
      </w:r>
    </w:p>
    <w:p w14:paraId="2A99C41E" w14:textId="77777777" w:rsidR="00061DA8" w:rsidRPr="00557638" w:rsidRDefault="00061DA8" w:rsidP="00425652">
      <w:pPr>
        <w:pStyle w:val="Heading3"/>
        <w:jc w:val="both"/>
      </w:pPr>
      <w:r w:rsidRPr="00557638">
        <w:t>Impact</w:t>
      </w:r>
    </w:p>
    <w:p w14:paraId="40E322EF" w14:textId="3004CB39" w:rsidR="007B4716" w:rsidRPr="00557638" w:rsidRDefault="00AC74B3" w:rsidP="00425652">
      <w:pPr>
        <w:jc w:val="both"/>
      </w:pPr>
      <w:r>
        <w:t xml:space="preserve">Denial of service could potentially lead to downtime for the </w:t>
      </w:r>
      <w:r w:rsidR="008B76A6">
        <w:t>organisation’s services</w:t>
      </w:r>
      <w:r w:rsidR="002571F4">
        <w:t xml:space="preserve"> which could halt service for clients as well as employees in the organisation.</w:t>
      </w:r>
    </w:p>
    <w:p w14:paraId="680571B0" w14:textId="77777777" w:rsidR="00061DA8" w:rsidRPr="00557638" w:rsidRDefault="00061DA8" w:rsidP="00425652">
      <w:pPr>
        <w:pStyle w:val="Heading3"/>
        <w:jc w:val="both"/>
      </w:pPr>
      <w:r w:rsidRPr="00557638">
        <w:t>Likelihood</w:t>
      </w:r>
    </w:p>
    <w:p w14:paraId="39113294" w14:textId="4166D0A7" w:rsidR="0090239A" w:rsidRDefault="0090239A" w:rsidP="0090239A">
      <w:pPr>
        <w:jc w:val="both"/>
      </w:pPr>
      <w:r>
        <w:t xml:space="preserve">The </w:t>
      </w:r>
      <w:r>
        <w:t>outdated OS</w:t>
      </w:r>
      <w:r>
        <w:t xml:space="preserve"> was discovered by running a quick OS discovery scan with Nmap, which required little effort to conduct, an attacker is likely to discover the machine on the network. </w:t>
      </w:r>
    </w:p>
    <w:p w14:paraId="63CE33C7" w14:textId="77777777" w:rsidR="0090239A" w:rsidRDefault="0090239A" w:rsidP="0090239A">
      <w:pPr>
        <w:jc w:val="both"/>
      </w:pPr>
      <w:r>
        <w:t xml:space="preserve">With the out-of-date OS, vulnerabilities will be easily discoverable once the version number has been identified. </w:t>
      </w:r>
    </w:p>
    <w:p w14:paraId="78A5353A" w14:textId="77777777" w:rsidR="0090239A" w:rsidRDefault="0090239A" w:rsidP="0090239A">
      <w:pPr>
        <w:jc w:val="both"/>
      </w:pPr>
      <w:r>
        <w:t>The Nmap command ran to discover the vulnerability was:</w:t>
      </w:r>
    </w:p>
    <w:p w14:paraId="33D65292" w14:textId="00EBE0C6" w:rsidR="007B4716" w:rsidRPr="0090239A" w:rsidRDefault="0090239A" w:rsidP="00E42517">
      <w:pPr>
        <w:pStyle w:val="Code"/>
      </w:pPr>
      <w:r w:rsidRPr="00BE6415">
        <w:t>Nmap -O $host</w:t>
      </w:r>
    </w:p>
    <w:p w14:paraId="33E74F05" w14:textId="77777777" w:rsidR="00061DA8" w:rsidRPr="00557638" w:rsidRDefault="00061DA8" w:rsidP="00425652">
      <w:pPr>
        <w:pStyle w:val="Heading3"/>
        <w:jc w:val="both"/>
      </w:pPr>
      <w:r w:rsidRPr="00557638">
        <w:t>Risk Evaluation</w:t>
      </w:r>
    </w:p>
    <w:p w14:paraId="3991C4E9" w14:textId="7929B7FB" w:rsidR="007B4716" w:rsidRPr="00557638" w:rsidRDefault="002E0D08" w:rsidP="00425652">
      <w:pPr>
        <w:jc w:val="both"/>
      </w:pPr>
      <w:r>
        <w:t>Based on the</w:t>
      </w:r>
      <w:r w:rsidR="00D96334">
        <w:t xml:space="preserve"> high</w:t>
      </w:r>
      <w:r>
        <w:t xml:space="preserve"> impact and likelihood</w:t>
      </w:r>
      <w:r w:rsidR="00D96334">
        <w:t xml:space="preserve"> for being exploited</w:t>
      </w:r>
      <w:r>
        <w:t xml:space="preserve">, the vulnerability has been categorised as a </w:t>
      </w:r>
      <w:r>
        <w:t>high</w:t>
      </w:r>
      <w:r>
        <w:t xml:space="preserve"> vulnerability. </w:t>
      </w:r>
    </w:p>
    <w:p w14:paraId="4BCF43BD" w14:textId="77777777" w:rsidR="00061DA8" w:rsidRPr="00557638" w:rsidRDefault="00061DA8" w:rsidP="00425652">
      <w:pPr>
        <w:pStyle w:val="Heading3"/>
        <w:jc w:val="both"/>
      </w:pPr>
      <w:r w:rsidRPr="00557638">
        <w:t>Recommendation</w:t>
      </w:r>
    </w:p>
    <w:p w14:paraId="20FA703D" w14:textId="171F3561" w:rsidR="007B4716" w:rsidRDefault="00A40907" w:rsidP="00425652">
      <w:pPr>
        <w:jc w:val="both"/>
      </w:pPr>
      <w:r>
        <w:t xml:space="preserve">If possible, </w:t>
      </w:r>
      <w:r w:rsidR="005E3BDB">
        <w:t xml:space="preserve">Update the Juniper Junos OS </w:t>
      </w:r>
      <w:r>
        <w:t>to the latest version with all available software patches.</w:t>
      </w:r>
    </w:p>
    <w:p w14:paraId="3FFD7475" w14:textId="03FAF52A" w:rsidR="00A40907" w:rsidRPr="00557638" w:rsidRDefault="00A40907" w:rsidP="00425652">
      <w:pPr>
        <w:jc w:val="both"/>
      </w:pPr>
      <w:r>
        <w:t xml:space="preserve">Otherwise </w:t>
      </w:r>
      <w:r w:rsidR="00B66DCC">
        <w:t>mitigate the severity of the vulnerability through alternative methods such as additional security controls.</w:t>
      </w:r>
    </w:p>
    <w:p w14:paraId="6B2A7E3A" w14:textId="77777777" w:rsidR="00061DA8" w:rsidRPr="00557638" w:rsidRDefault="00061DA8" w:rsidP="00425652">
      <w:pPr>
        <w:jc w:val="both"/>
      </w:pPr>
    </w:p>
    <w:p w14:paraId="55D354D4" w14:textId="780368EC" w:rsidR="00D64C82" w:rsidRPr="00557638" w:rsidRDefault="00DC1157" w:rsidP="00425652">
      <w:pPr>
        <w:pStyle w:val="Heading2"/>
        <w:jc w:val="both"/>
      </w:pPr>
      <w:r w:rsidRPr="00557638">
        <w:lastRenderedPageBreak/>
        <w:t>Ubuntu 20.04 LTS / 22.04 LTS / 23.10 : Squid vulnerabilities (USN-6728-1)</w:t>
      </w:r>
    </w:p>
    <w:p w14:paraId="1EA59EF0" w14:textId="77777777" w:rsidR="00061DA8" w:rsidRPr="00557638" w:rsidRDefault="00061DA8" w:rsidP="00425652">
      <w:pPr>
        <w:pStyle w:val="Heading3"/>
        <w:jc w:val="both"/>
      </w:pPr>
      <w:r w:rsidRPr="00557638">
        <w:t>Description</w:t>
      </w:r>
    </w:p>
    <w:p w14:paraId="45250CF0" w14:textId="392CD610" w:rsidR="0011392B" w:rsidRPr="00557638" w:rsidRDefault="00D70C45" w:rsidP="00BD58CF">
      <w:pPr>
        <w:jc w:val="both"/>
      </w:pPr>
      <w:r>
        <w:t xml:space="preserve">The </w:t>
      </w:r>
      <w:r w:rsidR="00696813">
        <w:t xml:space="preserve">Ubuntu </w:t>
      </w:r>
      <w:r>
        <w:t>machine {</w:t>
      </w:r>
      <w:r w:rsidR="00696813">
        <w:t>DEVICE NAME</w:t>
      </w:r>
      <w:r>
        <w:t xml:space="preserve">} </w:t>
      </w:r>
      <w:r w:rsidR="00696813">
        <w:t xml:space="preserve">has multiple packages installed </w:t>
      </w:r>
      <w:r w:rsidR="00BD58CF">
        <w:t xml:space="preserve">all of which contain a denial-of-service vulnerability. </w:t>
      </w:r>
      <w:r w:rsidR="004566DD">
        <w:t xml:space="preserve">The </w:t>
      </w:r>
      <w:r w:rsidR="00A407F0">
        <w:t>packages are all related to squid, which is a caching proxy for the web</w:t>
      </w:r>
      <w:r w:rsidR="002945C0">
        <w:t xml:space="preserve">. </w:t>
      </w:r>
    </w:p>
    <w:p w14:paraId="52CF1D66" w14:textId="77777777" w:rsidR="00061DA8" w:rsidRPr="00557638" w:rsidRDefault="00061DA8" w:rsidP="00425652">
      <w:pPr>
        <w:pStyle w:val="Heading3"/>
        <w:jc w:val="both"/>
      </w:pPr>
      <w:r w:rsidRPr="00557638">
        <w:t>Impact</w:t>
      </w:r>
    </w:p>
    <w:p w14:paraId="34615553" w14:textId="482E9037" w:rsidR="007B4716" w:rsidRPr="00557638" w:rsidRDefault="003C563D" w:rsidP="00425652">
      <w:pPr>
        <w:jc w:val="both"/>
      </w:pPr>
      <w:r>
        <w:t>Denial of service could potentially lead to downtime for the organisation’s services which could halt service for clients as well as employees in the organisation.</w:t>
      </w:r>
    </w:p>
    <w:p w14:paraId="6EA7C571" w14:textId="77777777" w:rsidR="00061DA8" w:rsidRDefault="00061DA8" w:rsidP="00425652">
      <w:pPr>
        <w:pStyle w:val="Heading3"/>
        <w:jc w:val="both"/>
      </w:pPr>
      <w:r w:rsidRPr="00557638">
        <w:t>Likelihood</w:t>
      </w:r>
    </w:p>
    <w:p w14:paraId="26AFC872" w14:textId="56739732" w:rsidR="003A78FD" w:rsidRDefault="003A78FD" w:rsidP="003A78FD">
      <w:pPr>
        <w:jc w:val="both"/>
      </w:pPr>
      <w:r>
        <w:t xml:space="preserve">The </w:t>
      </w:r>
      <w:r>
        <w:t>affected packages</w:t>
      </w:r>
      <w:r>
        <w:t xml:space="preserve"> w</w:t>
      </w:r>
      <w:r>
        <w:t>ere</w:t>
      </w:r>
      <w:r>
        <w:t xml:space="preserve"> discovered by running a quick scan with Nmap, which required little effort to conduct. </w:t>
      </w:r>
    </w:p>
    <w:p w14:paraId="40A985B8" w14:textId="4374A934" w:rsidR="003A78FD" w:rsidRDefault="003A78FD" w:rsidP="003A78FD">
      <w:pPr>
        <w:jc w:val="both"/>
      </w:pPr>
      <w:r>
        <w:t xml:space="preserve">With </w:t>
      </w:r>
      <w:r w:rsidR="00081530">
        <w:t>affected packages</w:t>
      </w:r>
      <w:r>
        <w:t xml:space="preserve">, vulnerabilities will be easily discoverable once the version number has been identified. </w:t>
      </w:r>
    </w:p>
    <w:p w14:paraId="354E75C4" w14:textId="77777777" w:rsidR="00061DA8" w:rsidRPr="00557638" w:rsidRDefault="00061DA8" w:rsidP="00425652">
      <w:pPr>
        <w:pStyle w:val="Heading3"/>
        <w:jc w:val="both"/>
      </w:pPr>
      <w:r w:rsidRPr="00557638">
        <w:t>Risk Evaluation</w:t>
      </w:r>
    </w:p>
    <w:p w14:paraId="4C065EE0" w14:textId="4E3BBF58" w:rsidR="007B4716" w:rsidRPr="00557638" w:rsidRDefault="0085014E" w:rsidP="00425652">
      <w:pPr>
        <w:jc w:val="both"/>
      </w:pPr>
      <w:r>
        <w:t xml:space="preserve">Based on the high impact and likelihood for being exploited, the vulnerability has been categorised as a high vulnerability. </w:t>
      </w:r>
    </w:p>
    <w:p w14:paraId="1E08A178" w14:textId="77777777" w:rsidR="00061DA8" w:rsidRPr="00557638" w:rsidRDefault="00061DA8" w:rsidP="00425652">
      <w:pPr>
        <w:pStyle w:val="Heading3"/>
        <w:jc w:val="both"/>
      </w:pPr>
      <w:r w:rsidRPr="00557638">
        <w:t>Recommendation</w:t>
      </w:r>
    </w:p>
    <w:p w14:paraId="64034A9E" w14:textId="6EC955C7" w:rsidR="007B4716" w:rsidRPr="00557638" w:rsidRDefault="0012192F" w:rsidP="00425652">
      <w:pPr>
        <w:jc w:val="both"/>
      </w:pPr>
      <w:r>
        <w:t xml:space="preserve">The affected packages should be removed if not required or updated if possible. </w:t>
      </w:r>
    </w:p>
    <w:p w14:paraId="2827EC6B" w14:textId="77777777" w:rsidR="00061DA8" w:rsidRPr="00557638" w:rsidRDefault="00061DA8" w:rsidP="00425652">
      <w:pPr>
        <w:jc w:val="both"/>
      </w:pPr>
    </w:p>
    <w:p w14:paraId="7FB5AED6" w14:textId="77777777" w:rsidR="00212954" w:rsidRDefault="00212954">
      <w:pPr>
        <w:rPr>
          <w:rFonts w:asciiTheme="majorHAnsi" w:eastAsiaTheme="majorEastAsia" w:hAnsiTheme="majorHAnsi" w:cstheme="majorBidi"/>
          <w:color w:val="0F4761" w:themeColor="accent1" w:themeShade="BF"/>
          <w:sz w:val="40"/>
          <w:szCs w:val="40"/>
        </w:rPr>
      </w:pPr>
      <w:r>
        <w:br w:type="page"/>
      </w:r>
    </w:p>
    <w:p w14:paraId="2FC408DD" w14:textId="39A4BB64" w:rsidR="00D05DBE" w:rsidRPr="00557638" w:rsidRDefault="00D05DBE" w:rsidP="00425652">
      <w:pPr>
        <w:pStyle w:val="Heading1"/>
        <w:jc w:val="both"/>
      </w:pPr>
      <w:r w:rsidRPr="00557638">
        <w:lastRenderedPageBreak/>
        <w:t>Medium</w:t>
      </w:r>
    </w:p>
    <w:p w14:paraId="154C9FCA" w14:textId="747C1B37" w:rsidR="00D05DBE" w:rsidRPr="00557638" w:rsidRDefault="00F05D88" w:rsidP="00425652">
      <w:pPr>
        <w:pStyle w:val="Heading2"/>
        <w:jc w:val="both"/>
      </w:pPr>
      <w:r w:rsidRPr="00557638">
        <w:t>SMB Signing Not Required</w:t>
      </w:r>
    </w:p>
    <w:p w14:paraId="5D229375" w14:textId="6307B482" w:rsidR="00212954" w:rsidRPr="00212954" w:rsidRDefault="007A284B" w:rsidP="00212954">
      <w:pPr>
        <w:pStyle w:val="Heading3"/>
        <w:jc w:val="both"/>
      </w:pPr>
      <w:r w:rsidRPr="00557638">
        <w:t>Description</w:t>
      </w:r>
    </w:p>
    <w:p w14:paraId="110033C7" w14:textId="703A541D" w:rsidR="007B4716" w:rsidRPr="00557638" w:rsidRDefault="00E61A92" w:rsidP="00425652">
      <w:pPr>
        <w:jc w:val="both"/>
      </w:pPr>
      <w:r>
        <w:t xml:space="preserve">The </w:t>
      </w:r>
      <w:r w:rsidR="003642CB">
        <w:t>hosts {Device Names} do not require authentication on the remote SMB server</w:t>
      </w:r>
      <w:r w:rsidR="00EA48EA">
        <w:t>.</w:t>
      </w:r>
    </w:p>
    <w:p w14:paraId="2D3294C2" w14:textId="043C35AB" w:rsidR="005A009C" w:rsidRPr="00557638" w:rsidRDefault="005A009C" w:rsidP="00425652">
      <w:pPr>
        <w:pStyle w:val="Heading3"/>
        <w:jc w:val="both"/>
      </w:pPr>
      <w:r w:rsidRPr="00557638">
        <w:t>Impact</w:t>
      </w:r>
    </w:p>
    <w:p w14:paraId="584E8F07" w14:textId="5ECBEF6D" w:rsidR="007B4716" w:rsidRPr="00557638" w:rsidRDefault="00E61A92" w:rsidP="00E61A92">
      <w:pPr>
        <w:tabs>
          <w:tab w:val="left" w:pos="510"/>
        </w:tabs>
        <w:jc w:val="both"/>
      </w:pPr>
      <w:r w:rsidRPr="00E61A92">
        <w:t>Due to this vulnerability, a remote</w:t>
      </w:r>
      <w:r w:rsidR="00CA7CFF">
        <w:t xml:space="preserve"> unauthorised</w:t>
      </w:r>
      <w:r w:rsidRPr="00E61A92">
        <w:t xml:space="preserve"> attacker could conduct man-in-the-middle attacks against the server, intercepting SMB traffic</w:t>
      </w:r>
      <w:r w:rsidR="00CD3040">
        <w:t xml:space="preserve">. The traffic could potentially contain </w:t>
      </w:r>
      <w:r w:rsidR="00CA7CFF">
        <w:t xml:space="preserve">sensitive information for an attacker </w:t>
      </w:r>
      <w:r w:rsidR="00E502E2">
        <w:t>to steal.</w:t>
      </w:r>
    </w:p>
    <w:p w14:paraId="77B1DB4E" w14:textId="74258586" w:rsidR="005A009C" w:rsidRPr="00557638" w:rsidRDefault="00D43DAD" w:rsidP="00425652">
      <w:pPr>
        <w:pStyle w:val="Heading3"/>
        <w:jc w:val="both"/>
      </w:pPr>
      <w:r w:rsidRPr="00557638">
        <w:t>Likelihood</w:t>
      </w:r>
    </w:p>
    <w:p w14:paraId="05091C3A" w14:textId="1BE1E4E7" w:rsidR="007B4716" w:rsidRDefault="005268B7" w:rsidP="00425652">
      <w:pPr>
        <w:jc w:val="both"/>
      </w:pPr>
      <w:r>
        <w:t xml:space="preserve"> </w:t>
      </w:r>
      <w:r w:rsidR="00D93719">
        <w:t xml:space="preserve">SMB Signing not required is a </w:t>
      </w:r>
      <w:r w:rsidR="00327F57">
        <w:t>common vulnerability</w:t>
      </w:r>
      <w:r w:rsidR="007A7047">
        <w:t xml:space="preserve"> </w:t>
      </w:r>
      <w:r w:rsidR="00F17A1C">
        <w:t xml:space="preserve">which appears in many networks, which leads to attackers attempting to exploit it </w:t>
      </w:r>
      <w:r w:rsidR="00B11E77">
        <w:t xml:space="preserve">as apart of a standard </w:t>
      </w:r>
      <w:r w:rsidR="00835154">
        <w:t>procedure during an attack</w:t>
      </w:r>
      <w:r w:rsidR="009C0155">
        <w:t>.</w:t>
      </w:r>
    </w:p>
    <w:p w14:paraId="18CB0A95" w14:textId="77777777" w:rsidR="00544F68" w:rsidRDefault="00544F68" w:rsidP="00544F68">
      <w:pPr>
        <w:tabs>
          <w:tab w:val="left" w:pos="1359"/>
        </w:tabs>
        <w:spacing w:line="257" w:lineRule="auto"/>
        <w:rPr>
          <w:rFonts w:eastAsia="Museo Sans 300" w:cs="Museo Sans 300"/>
        </w:rPr>
      </w:pPr>
      <w:r w:rsidRPr="50F21116">
        <w:rPr>
          <w:rFonts w:eastAsia="Museo Sans 300" w:cs="Museo Sans 300"/>
        </w:rPr>
        <w:t>To determine if the hosts above are vulnerable to this type of attack, an Nmap scan was performed using the “</w:t>
      </w:r>
      <w:proofErr w:type="spellStart"/>
      <w:r w:rsidRPr="50F21116">
        <w:rPr>
          <w:rFonts w:eastAsia="Museo Sans 300" w:cs="Museo Sans 300"/>
        </w:rPr>
        <w:t>smb</w:t>
      </w:r>
      <w:proofErr w:type="spellEnd"/>
      <w:r w:rsidRPr="50F21116">
        <w:rPr>
          <w:rFonts w:eastAsia="Museo Sans 300" w:cs="Museo Sans 300"/>
        </w:rPr>
        <w:t>-security-mode" script. The command used was:</w:t>
      </w:r>
    </w:p>
    <w:p w14:paraId="0ACDEB5D" w14:textId="44174517" w:rsidR="00544F68" w:rsidRPr="00E42517" w:rsidRDefault="00544F68" w:rsidP="00E42517">
      <w:pPr>
        <w:pStyle w:val="Code"/>
      </w:pPr>
      <w:proofErr w:type="spellStart"/>
      <w:r w:rsidRPr="00E42517">
        <w:t>nmap</w:t>
      </w:r>
      <w:proofErr w:type="spellEnd"/>
      <w:r w:rsidRPr="00E42517">
        <w:t xml:space="preserve"> -p137,139,445 --script </w:t>
      </w:r>
      <w:proofErr w:type="spellStart"/>
      <w:r w:rsidRPr="00E42517">
        <w:t>smb</w:t>
      </w:r>
      <w:proofErr w:type="spellEnd"/>
      <w:r w:rsidRPr="00E42517">
        <w:t>-security-mode $host</w:t>
      </w:r>
    </w:p>
    <w:p w14:paraId="7F52BAF3" w14:textId="5EE5A88F" w:rsidR="00D43DAD" w:rsidRPr="00557638" w:rsidRDefault="00D43DAD" w:rsidP="00425652">
      <w:pPr>
        <w:pStyle w:val="Heading3"/>
        <w:jc w:val="both"/>
      </w:pPr>
      <w:r w:rsidRPr="00557638">
        <w:t>Risk Evaluation</w:t>
      </w:r>
    </w:p>
    <w:p w14:paraId="302AA130" w14:textId="5AC55E20" w:rsidR="007B4716" w:rsidRPr="00557638" w:rsidRDefault="008005B7" w:rsidP="00425652">
      <w:pPr>
        <w:jc w:val="both"/>
      </w:pPr>
      <w:r>
        <w:t xml:space="preserve">Based on the </w:t>
      </w:r>
      <w:r w:rsidR="00D93719">
        <w:t xml:space="preserve">medium </w:t>
      </w:r>
      <w:r>
        <w:t xml:space="preserve">impact and </w:t>
      </w:r>
      <w:r w:rsidR="003248F3">
        <w:t xml:space="preserve">medium </w:t>
      </w:r>
      <w:r>
        <w:t xml:space="preserve">likelihood for being exploited, the vulnerability has been categorised as a </w:t>
      </w:r>
      <w:r w:rsidR="002D248D">
        <w:t>medium</w:t>
      </w:r>
      <w:r>
        <w:t xml:space="preserve"> vulnerability. </w:t>
      </w:r>
    </w:p>
    <w:p w14:paraId="7983D05F" w14:textId="13DF0CAD" w:rsidR="00D43DAD" w:rsidRPr="00557638" w:rsidRDefault="00D43DAD" w:rsidP="00425652">
      <w:pPr>
        <w:pStyle w:val="Heading3"/>
        <w:jc w:val="both"/>
      </w:pPr>
      <w:r w:rsidRPr="00557638">
        <w:t>Recommendation</w:t>
      </w:r>
    </w:p>
    <w:p w14:paraId="53822709" w14:textId="2B0B8571" w:rsidR="007B4716" w:rsidRDefault="00405006" w:rsidP="00425652">
      <w:pPr>
        <w:jc w:val="both"/>
      </w:pPr>
      <w:r w:rsidRPr="00405006">
        <w:t>To remediate this vulnerability, if possible, enforce message signing in the host’s configuration. To do this on Windows, find the policy setting ‘Microsoft network server: Digitally sign communications (always)’. On Samba, the setting will be called ‘server signing’.</w:t>
      </w:r>
    </w:p>
    <w:p w14:paraId="6609FD36" w14:textId="1490FFD9" w:rsidR="00061DA8" w:rsidRPr="00557638" w:rsidRDefault="008005B7" w:rsidP="007F7E12">
      <w:pPr>
        <w:jc w:val="center"/>
      </w:pPr>
      <w:r>
        <w:rPr>
          <w:noProof/>
        </w:rPr>
        <w:drawing>
          <wp:inline distT="0" distB="0" distL="0" distR="0" wp14:anchorId="6CD5194C" wp14:editId="22BE4B51">
            <wp:extent cx="3067549" cy="21971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1848" cy="2250316"/>
                    </a:xfrm>
                    <a:prstGeom prst="rect">
                      <a:avLst/>
                    </a:prstGeom>
                  </pic:spPr>
                </pic:pic>
              </a:graphicData>
            </a:graphic>
          </wp:inline>
        </w:drawing>
      </w:r>
    </w:p>
    <w:p w14:paraId="5414ADBF" w14:textId="4929345A" w:rsidR="00F05D88" w:rsidRPr="00557638" w:rsidRDefault="001D0B42" w:rsidP="00425652">
      <w:pPr>
        <w:pStyle w:val="Heading2"/>
        <w:jc w:val="both"/>
      </w:pPr>
      <w:r w:rsidRPr="00557638">
        <w:lastRenderedPageBreak/>
        <w:t>IP Forwarding Enabled</w:t>
      </w:r>
    </w:p>
    <w:p w14:paraId="1320AE0B" w14:textId="77777777" w:rsidR="00061DA8" w:rsidRPr="00557638" w:rsidRDefault="00061DA8" w:rsidP="00425652">
      <w:pPr>
        <w:pStyle w:val="Heading3"/>
        <w:jc w:val="both"/>
      </w:pPr>
      <w:r w:rsidRPr="00557638">
        <w:t>Description</w:t>
      </w:r>
    </w:p>
    <w:p w14:paraId="4B6B2DFB" w14:textId="05CAE4C8" w:rsidR="007B4716" w:rsidRPr="00557638" w:rsidRDefault="009343B2" w:rsidP="009343B2">
      <w:pPr>
        <w:jc w:val="both"/>
      </w:pPr>
      <w:r>
        <w:t>The hosts {DEVICE NAMES} have IP forwarding enabled</w:t>
      </w:r>
      <w:r w:rsidR="00EE26C8">
        <w:t>.</w:t>
      </w:r>
    </w:p>
    <w:p w14:paraId="67C18B80" w14:textId="77777777" w:rsidR="00061DA8" w:rsidRPr="00557638" w:rsidRDefault="00061DA8" w:rsidP="00425652">
      <w:pPr>
        <w:pStyle w:val="Heading3"/>
        <w:jc w:val="both"/>
      </w:pPr>
      <w:r w:rsidRPr="00557638">
        <w:t>Impact</w:t>
      </w:r>
    </w:p>
    <w:p w14:paraId="66DEEBA8" w14:textId="5E4427A5" w:rsidR="007B4716" w:rsidRPr="00557638" w:rsidRDefault="00593DB3" w:rsidP="00425652">
      <w:pPr>
        <w:jc w:val="both"/>
      </w:pPr>
      <w:r w:rsidRPr="00593DB3">
        <w:t>IP forwarding could be exploited by an attacker to route packets through the hosts and bypass firewalls, routers, and/or NAC filtering.</w:t>
      </w:r>
    </w:p>
    <w:p w14:paraId="07118D7D" w14:textId="77777777" w:rsidR="00061DA8" w:rsidRPr="00557638" w:rsidRDefault="00061DA8" w:rsidP="00425652">
      <w:pPr>
        <w:pStyle w:val="Heading3"/>
        <w:jc w:val="both"/>
      </w:pPr>
      <w:r w:rsidRPr="00557638">
        <w:t>Likelihood</w:t>
      </w:r>
    </w:p>
    <w:p w14:paraId="4DAF47EB" w14:textId="12112F5D" w:rsidR="007B4716" w:rsidRPr="00557638" w:rsidRDefault="00593DB3" w:rsidP="00425652">
      <w:pPr>
        <w:jc w:val="both"/>
      </w:pPr>
      <w:r>
        <w:t xml:space="preserve">The chance of an attacker using this for an attack is </w:t>
      </w:r>
      <w:r w:rsidR="0071010F">
        <w:t>not likely</w:t>
      </w:r>
      <w:r w:rsidR="00C76411">
        <w:t xml:space="preserve"> compared to other methods discovered in this</w:t>
      </w:r>
      <w:r w:rsidR="005F3E56">
        <w:t xml:space="preserve"> assessment</w:t>
      </w:r>
      <w:r w:rsidR="0071010F">
        <w:t xml:space="preserve"> however, the </w:t>
      </w:r>
      <w:r w:rsidR="00F20C92">
        <w:t xml:space="preserve">damage that can occur if </w:t>
      </w:r>
      <w:r w:rsidR="00C6231D">
        <w:t xml:space="preserve">this </w:t>
      </w:r>
      <w:r w:rsidR="002D248D">
        <w:t>is used to bypass a firewall could be detrimental to the organisation.</w:t>
      </w:r>
    </w:p>
    <w:p w14:paraId="476D9BAC" w14:textId="77777777" w:rsidR="00061DA8" w:rsidRPr="00557638" w:rsidRDefault="00061DA8" w:rsidP="00425652">
      <w:pPr>
        <w:pStyle w:val="Heading3"/>
        <w:jc w:val="both"/>
      </w:pPr>
      <w:r w:rsidRPr="00557638">
        <w:t>Risk Evaluation</w:t>
      </w:r>
    </w:p>
    <w:p w14:paraId="00ACEC2B" w14:textId="4B7854A3" w:rsidR="007B4716" w:rsidRPr="00557638" w:rsidRDefault="002D248D" w:rsidP="00425652">
      <w:pPr>
        <w:jc w:val="both"/>
      </w:pPr>
      <w:r>
        <w:t xml:space="preserve">Based on the </w:t>
      </w:r>
      <w:r>
        <w:t>high</w:t>
      </w:r>
      <w:r>
        <w:t xml:space="preserve"> impact and </w:t>
      </w:r>
      <w:r>
        <w:t>low</w:t>
      </w:r>
      <w:r>
        <w:t xml:space="preserve"> likelihood for being exploited, the vulnerability has been categorised as a </w:t>
      </w:r>
      <w:r>
        <w:t>medium</w:t>
      </w:r>
      <w:r>
        <w:t xml:space="preserve"> vulnerability. </w:t>
      </w:r>
    </w:p>
    <w:p w14:paraId="52F9F637" w14:textId="77777777" w:rsidR="00061DA8" w:rsidRPr="00557638" w:rsidRDefault="00061DA8" w:rsidP="00425652">
      <w:pPr>
        <w:pStyle w:val="Heading3"/>
        <w:jc w:val="both"/>
      </w:pPr>
      <w:r w:rsidRPr="00557638">
        <w:t>Recommendation</w:t>
      </w:r>
    </w:p>
    <w:p w14:paraId="6CD2BA45" w14:textId="77777777" w:rsidR="00EA7883" w:rsidRDefault="00EA7883" w:rsidP="00EA7883">
      <w:pPr>
        <w:jc w:val="both"/>
      </w:pPr>
      <w:r>
        <w:t>Unless the hosts are routers, it is recommended that IP forwarding is disabled. On Linux, this can be done by inputting:</w:t>
      </w:r>
    </w:p>
    <w:p w14:paraId="6B40E931" w14:textId="77777777" w:rsidR="00EA7883" w:rsidRDefault="00EA7883" w:rsidP="00E42517">
      <w:pPr>
        <w:pStyle w:val="Code"/>
      </w:pPr>
      <w:r>
        <w:t>0 &gt; /proc/sys/net/ipv4/</w:t>
      </w:r>
      <w:proofErr w:type="spellStart"/>
      <w:r>
        <w:t>ip_forward</w:t>
      </w:r>
      <w:proofErr w:type="spellEnd"/>
    </w:p>
    <w:p w14:paraId="343EEE05" w14:textId="77777777" w:rsidR="00EA7883" w:rsidRDefault="00EA7883" w:rsidP="00EA7883">
      <w:pPr>
        <w:jc w:val="both"/>
      </w:pPr>
      <w:r>
        <w:t>On Windows, the key '</w:t>
      </w:r>
      <w:proofErr w:type="spellStart"/>
      <w:r>
        <w:t>IPEnableRouter</w:t>
      </w:r>
      <w:proofErr w:type="spellEnd"/>
      <w:r>
        <w:t>' should be set to 0 under:</w:t>
      </w:r>
    </w:p>
    <w:p w14:paraId="0D875924" w14:textId="6D3DFAF9" w:rsidR="007B4716" w:rsidRPr="00557638" w:rsidRDefault="00EA7883" w:rsidP="00E42517">
      <w:pPr>
        <w:pStyle w:val="Code"/>
      </w:pPr>
      <w:r>
        <w:t>HKEY_LOCAL_MACHINE\System\CurrentControlSet\Services\Tcpip\Parameters</w:t>
      </w:r>
    </w:p>
    <w:p w14:paraId="4429D016" w14:textId="77777777" w:rsidR="00061DA8" w:rsidRPr="00557638" w:rsidRDefault="00061DA8" w:rsidP="00425652">
      <w:pPr>
        <w:jc w:val="both"/>
      </w:pPr>
    </w:p>
    <w:p w14:paraId="765E7641" w14:textId="77777777" w:rsidR="00301102" w:rsidRDefault="00301102">
      <w:pPr>
        <w:rPr>
          <w:rFonts w:asciiTheme="majorHAnsi" w:eastAsiaTheme="majorEastAsia" w:hAnsiTheme="majorHAnsi" w:cstheme="majorBidi"/>
          <w:color w:val="0F4761" w:themeColor="accent1" w:themeShade="BF"/>
          <w:sz w:val="40"/>
          <w:szCs w:val="40"/>
        </w:rPr>
      </w:pPr>
      <w:r>
        <w:br w:type="page"/>
      </w:r>
    </w:p>
    <w:p w14:paraId="087CB5C4" w14:textId="28CA5CFF" w:rsidR="00D05DBE" w:rsidRPr="00557638" w:rsidRDefault="00D05DBE" w:rsidP="00425652">
      <w:pPr>
        <w:pStyle w:val="Heading1"/>
        <w:jc w:val="both"/>
      </w:pPr>
      <w:r w:rsidRPr="00557638">
        <w:lastRenderedPageBreak/>
        <w:t>Low</w:t>
      </w:r>
    </w:p>
    <w:p w14:paraId="5E124A7B" w14:textId="0247B9F9" w:rsidR="00D05DBE" w:rsidRPr="00557638" w:rsidRDefault="001150D6" w:rsidP="00425652">
      <w:pPr>
        <w:pStyle w:val="Heading2"/>
        <w:jc w:val="both"/>
      </w:pPr>
      <w:r w:rsidRPr="00557638">
        <w:t>SSLv3 Padding Oracle On Downgraded Legacy Encryption Vulnerability (POODLE)</w:t>
      </w:r>
    </w:p>
    <w:p w14:paraId="3D684819" w14:textId="77777777" w:rsidR="00061DA8" w:rsidRDefault="00061DA8" w:rsidP="00425652">
      <w:pPr>
        <w:pStyle w:val="Heading3"/>
        <w:jc w:val="both"/>
      </w:pPr>
      <w:r w:rsidRPr="00557638">
        <w:t>Description</w:t>
      </w:r>
    </w:p>
    <w:p w14:paraId="57A6890F" w14:textId="013BCC6C" w:rsidR="00A01A9F" w:rsidRPr="00A01A9F" w:rsidRDefault="00A9673C" w:rsidP="00A01A9F">
      <w:r w:rsidRPr="00A9673C">
        <w:t>The host is affected by a Man-In-The-Middle attack known as POODLE. This is an information disclosure vulnerability. This vulnerability is caused by the way SSL 3.0 handles padding bytes when decrypting messages that are encrypted using block ciphers in cipher block chaining (CBC) mode.</w:t>
      </w:r>
    </w:p>
    <w:p w14:paraId="64A2BBC0" w14:textId="77777777" w:rsidR="00061DA8" w:rsidRDefault="00061DA8" w:rsidP="00425652">
      <w:pPr>
        <w:pStyle w:val="Heading3"/>
        <w:jc w:val="both"/>
      </w:pPr>
      <w:r w:rsidRPr="00557638">
        <w:t>Impact</w:t>
      </w:r>
    </w:p>
    <w:p w14:paraId="26629DEA" w14:textId="404E2C0E" w:rsidR="00A01A9F" w:rsidRPr="00A01A9F" w:rsidRDefault="002F6A8E" w:rsidP="00A01A9F">
      <w:r w:rsidRPr="002F6A8E">
        <w:t>Attackers could decrypt a selected byte of a cipher text in as few as 256 tries if they are able to force a victim application to repeatedly send the same data over newly created SSL 3.0 connections.</w:t>
      </w:r>
    </w:p>
    <w:p w14:paraId="52099854" w14:textId="77777777" w:rsidR="00061DA8" w:rsidRPr="00557638" w:rsidRDefault="00061DA8" w:rsidP="00425652">
      <w:pPr>
        <w:pStyle w:val="Heading3"/>
        <w:jc w:val="both"/>
      </w:pPr>
      <w:r w:rsidRPr="00557638">
        <w:t>Likelihood</w:t>
      </w:r>
    </w:p>
    <w:p w14:paraId="0AD280B8" w14:textId="4DBDE886" w:rsidR="00C4778E" w:rsidRDefault="00C4778E" w:rsidP="00C4778E">
      <w:pPr>
        <w:jc w:val="both"/>
      </w:pPr>
      <w:r>
        <w:t xml:space="preserve">To verify the presence of this vulnerability </w:t>
      </w:r>
      <w:r w:rsidR="00F63971">
        <w:t xml:space="preserve">the </w:t>
      </w:r>
      <w:r>
        <w:t>following command</w:t>
      </w:r>
      <w:r w:rsidR="00F63971">
        <w:t xml:space="preserve"> was used</w:t>
      </w:r>
      <w:r>
        <w:t>:</w:t>
      </w:r>
    </w:p>
    <w:p w14:paraId="2FC02615" w14:textId="48A0BD41" w:rsidR="007B4716" w:rsidRDefault="00C4778E" w:rsidP="00C4778E">
      <w:pPr>
        <w:pStyle w:val="Code"/>
      </w:pPr>
      <w:proofErr w:type="spellStart"/>
      <w:r>
        <w:t>sudo</w:t>
      </w:r>
      <w:proofErr w:type="spellEnd"/>
      <w:r>
        <w:t xml:space="preserve"> </w:t>
      </w:r>
      <w:proofErr w:type="spellStart"/>
      <w:r>
        <w:t>nmap</w:t>
      </w:r>
      <w:proofErr w:type="spellEnd"/>
      <w:r>
        <w:t xml:space="preserve"> –</w:t>
      </w:r>
      <w:proofErr w:type="spellStart"/>
      <w:r>
        <w:t>sV</w:t>
      </w:r>
      <w:proofErr w:type="spellEnd"/>
      <w:r>
        <w:t xml:space="preserve"> –version-light –script </w:t>
      </w:r>
      <w:proofErr w:type="spellStart"/>
      <w:r>
        <w:t>ssl</w:t>
      </w:r>
      <w:proofErr w:type="spellEnd"/>
      <w:r>
        <w:t>-poodle –p- $host</w:t>
      </w:r>
    </w:p>
    <w:p w14:paraId="5EAED07C" w14:textId="253D9BAA" w:rsidR="00F63971" w:rsidRPr="00557638" w:rsidRDefault="00CB4B9A" w:rsidP="00B02D80">
      <w:r>
        <w:t xml:space="preserve">While the command is easy to identify, there is a requirement of forcing an application to send the same data over a request and </w:t>
      </w:r>
      <w:r w:rsidR="00E00CA2">
        <w:t>exploit it as well. This makes the vulnerability less likely to be exploited.</w:t>
      </w:r>
    </w:p>
    <w:p w14:paraId="5525B7B7" w14:textId="77777777" w:rsidR="00061DA8" w:rsidRPr="00557638" w:rsidRDefault="00061DA8" w:rsidP="00425652">
      <w:pPr>
        <w:pStyle w:val="Heading3"/>
        <w:jc w:val="both"/>
      </w:pPr>
      <w:r w:rsidRPr="00557638">
        <w:t>Risk Evaluation</w:t>
      </w:r>
    </w:p>
    <w:p w14:paraId="76B6BD8A" w14:textId="2CE1A989" w:rsidR="007B4716" w:rsidRPr="00557638" w:rsidRDefault="00E00CA2" w:rsidP="00425652">
      <w:pPr>
        <w:jc w:val="both"/>
      </w:pPr>
      <w:r>
        <w:t xml:space="preserve">Based on the </w:t>
      </w:r>
      <w:r>
        <w:t>low</w:t>
      </w:r>
      <w:r>
        <w:t xml:space="preserve"> impact and low likelihood for being exploited, the vulnerability has been categorised as a </w:t>
      </w:r>
      <w:r>
        <w:t>low</w:t>
      </w:r>
      <w:r>
        <w:t xml:space="preserve"> vulnerability. </w:t>
      </w:r>
    </w:p>
    <w:p w14:paraId="2305C239" w14:textId="77777777" w:rsidR="00061DA8" w:rsidRDefault="00061DA8" w:rsidP="00425652">
      <w:pPr>
        <w:pStyle w:val="Heading3"/>
        <w:jc w:val="both"/>
      </w:pPr>
      <w:r w:rsidRPr="00557638">
        <w:t>Recommendation</w:t>
      </w:r>
    </w:p>
    <w:p w14:paraId="7334F4B8" w14:textId="32B83545" w:rsidR="00A01A9F" w:rsidRPr="00A01A9F" w:rsidRDefault="00185D8E" w:rsidP="00A01A9F">
      <w:r w:rsidRPr="00185D8E">
        <w:t>Disable SSLv3. Services that must support SSLv3 should enable the TLS Fallback SCSV mechanism until a point at which SSLv3 can be disabled.</w:t>
      </w:r>
    </w:p>
    <w:p w14:paraId="1C3F2482" w14:textId="75CE66C6" w:rsidR="00061DA8" w:rsidRPr="00557638" w:rsidRDefault="00692B2D" w:rsidP="00692B2D">
      <w:pPr>
        <w:pStyle w:val="Heading2"/>
      </w:pPr>
      <w:r w:rsidRPr="00692B2D">
        <w:t>DHCP Server Detection</w:t>
      </w:r>
    </w:p>
    <w:p w14:paraId="3480A633" w14:textId="77777777" w:rsidR="00061DA8" w:rsidRPr="00557638" w:rsidRDefault="00061DA8" w:rsidP="00425652">
      <w:pPr>
        <w:pStyle w:val="Heading3"/>
        <w:jc w:val="both"/>
      </w:pPr>
      <w:r w:rsidRPr="00557638">
        <w:t>Description</w:t>
      </w:r>
    </w:p>
    <w:p w14:paraId="3C2EE4CE" w14:textId="45DB2F69" w:rsidR="007B4716" w:rsidRPr="00557638" w:rsidRDefault="00A01A9F" w:rsidP="00425652">
      <w:pPr>
        <w:jc w:val="both"/>
      </w:pPr>
      <w:r w:rsidRPr="0047761D">
        <w:t>It is possible to query the DHCP server, so it exposes information about its associated network.</w:t>
      </w:r>
    </w:p>
    <w:p w14:paraId="4674C1CD" w14:textId="77777777" w:rsidR="00061DA8" w:rsidRPr="00557638" w:rsidRDefault="00061DA8" w:rsidP="00425652">
      <w:pPr>
        <w:pStyle w:val="Heading3"/>
        <w:jc w:val="both"/>
      </w:pPr>
      <w:r w:rsidRPr="00557638">
        <w:lastRenderedPageBreak/>
        <w:t>Impact</w:t>
      </w:r>
    </w:p>
    <w:p w14:paraId="0F0A3F06" w14:textId="77777777" w:rsidR="00A01A9F" w:rsidRPr="00557638" w:rsidRDefault="00A01A9F" w:rsidP="00A01A9F">
      <w:pPr>
        <w:jc w:val="both"/>
      </w:pPr>
      <w:r w:rsidRPr="004C4E6E">
        <w:t xml:space="preserve">An attacker can use the information they gather from the DHCP server to familiarise themselves with the </w:t>
      </w:r>
      <w:r>
        <w:t>organisation’s</w:t>
      </w:r>
      <w:r w:rsidRPr="004C4E6E">
        <w:t xml:space="preserve"> network.</w:t>
      </w:r>
    </w:p>
    <w:p w14:paraId="083BB60F" w14:textId="77777777" w:rsidR="00061DA8" w:rsidRPr="00557638" w:rsidRDefault="00061DA8" w:rsidP="00425652">
      <w:pPr>
        <w:pStyle w:val="Heading3"/>
        <w:jc w:val="both"/>
      </w:pPr>
      <w:r w:rsidRPr="00557638">
        <w:t>Likelihood</w:t>
      </w:r>
    </w:p>
    <w:p w14:paraId="3A28F9F3" w14:textId="65FD76E0" w:rsidR="007B4716" w:rsidRDefault="00A01A9F" w:rsidP="00425652">
      <w:pPr>
        <w:jc w:val="both"/>
      </w:pPr>
      <w:r>
        <w:t xml:space="preserve">A simple Nmap command was used to gather </w:t>
      </w:r>
      <w:r w:rsidR="00493FD1">
        <w:t>the information from the DHCP server:</w:t>
      </w:r>
    </w:p>
    <w:p w14:paraId="1DC82DB8" w14:textId="3E4DAD23" w:rsidR="00E42517" w:rsidRDefault="00E42517" w:rsidP="00E42517">
      <w:pPr>
        <w:pStyle w:val="Code"/>
      </w:pPr>
      <w:proofErr w:type="spellStart"/>
      <w:r w:rsidRPr="00E42517">
        <w:t>nmap</w:t>
      </w:r>
      <w:proofErr w:type="spellEnd"/>
      <w:r w:rsidRPr="00E42517">
        <w:t xml:space="preserve"> -</w:t>
      </w:r>
      <w:proofErr w:type="spellStart"/>
      <w:r w:rsidRPr="00E42517">
        <w:t>sU</w:t>
      </w:r>
      <w:proofErr w:type="spellEnd"/>
      <w:r w:rsidRPr="00E42517">
        <w:t xml:space="preserve"> -p 67 --script=</w:t>
      </w:r>
      <w:proofErr w:type="spellStart"/>
      <w:r w:rsidRPr="00E42517">
        <w:t>dhcp</w:t>
      </w:r>
      <w:proofErr w:type="spellEnd"/>
      <w:r w:rsidRPr="00E42517">
        <w:t>-discover $host</w:t>
      </w:r>
    </w:p>
    <w:p w14:paraId="07E2E870" w14:textId="6CE504FB" w:rsidR="007A4AB5" w:rsidRPr="00E42517" w:rsidRDefault="00507A92" w:rsidP="007A4AB5">
      <w:r>
        <w:t>This command can be simply run by unauthorised attackers</w:t>
      </w:r>
      <w:r w:rsidR="00D370EA">
        <w:t xml:space="preserve"> to gather information about a </w:t>
      </w:r>
      <w:r w:rsidR="00565233">
        <w:t>network.</w:t>
      </w:r>
    </w:p>
    <w:p w14:paraId="75C41618" w14:textId="77777777" w:rsidR="00061DA8" w:rsidRPr="00557638" w:rsidRDefault="00061DA8" w:rsidP="00425652">
      <w:pPr>
        <w:pStyle w:val="Heading3"/>
        <w:jc w:val="both"/>
      </w:pPr>
      <w:r w:rsidRPr="00557638">
        <w:t>Risk Evaluation</w:t>
      </w:r>
    </w:p>
    <w:p w14:paraId="0C4145DB" w14:textId="768453A5" w:rsidR="00565233" w:rsidRPr="00557638" w:rsidRDefault="00565233" w:rsidP="00565233">
      <w:pPr>
        <w:jc w:val="both"/>
      </w:pPr>
      <w:r>
        <w:t xml:space="preserve">Based on the </w:t>
      </w:r>
      <w:r w:rsidR="00690367">
        <w:t>minimal</w:t>
      </w:r>
      <w:r>
        <w:t xml:space="preserve"> impact and</w:t>
      </w:r>
      <w:r>
        <w:t xml:space="preserve"> high </w:t>
      </w:r>
      <w:r>
        <w:t xml:space="preserve">likelihood for being exploited, the vulnerability has been categorised as a </w:t>
      </w:r>
      <w:r>
        <w:t xml:space="preserve">low </w:t>
      </w:r>
      <w:r>
        <w:t xml:space="preserve">vulnerability. </w:t>
      </w:r>
    </w:p>
    <w:p w14:paraId="7A32868C" w14:textId="162D00E7" w:rsidR="007B4716" w:rsidRPr="00557638" w:rsidRDefault="007B4716" w:rsidP="00425652">
      <w:pPr>
        <w:jc w:val="both"/>
      </w:pPr>
    </w:p>
    <w:p w14:paraId="7E907CD8" w14:textId="77777777" w:rsidR="00061DA8" w:rsidRPr="00557638" w:rsidRDefault="00061DA8" w:rsidP="00425652">
      <w:pPr>
        <w:pStyle w:val="Heading3"/>
        <w:jc w:val="both"/>
      </w:pPr>
      <w:r w:rsidRPr="00557638">
        <w:t>Recommendation</w:t>
      </w:r>
    </w:p>
    <w:p w14:paraId="36B365A2" w14:textId="6CAE5C6B" w:rsidR="007B4716" w:rsidRPr="00557638" w:rsidRDefault="00A01A9F" w:rsidP="00425652">
      <w:pPr>
        <w:jc w:val="both"/>
      </w:pPr>
      <w:r w:rsidRPr="00652C00">
        <w:t>Remove any options that are not in use and apply filtering to keep the information off the network.</w:t>
      </w:r>
    </w:p>
    <w:p w14:paraId="5EDBE22C" w14:textId="77777777" w:rsidR="00061DA8" w:rsidRPr="00061DA8" w:rsidRDefault="00061DA8" w:rsidP="00425652">
      <w:pPr>
        <w:jc w:val="both"/>
      </w:pPr>
    </w:p>
    <w:sectPr w:rsidR="00061DA8" w:rsidRPr="0006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seo Sans 300">
    <w:altName w:val="Calibri"/>
    <w:panose1 w:val="00000000000000000000"/>
    <w:charset w:val="00"/>
    <w:family w:val="modern"/>
    <w:notTrueType/>
    <w:pitch w:val="variable"/>
    <w:sig w:usb0="A00000AF" w:usb1="4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C299A"/>
    <w:multiLevelType w:val="hybridMultilevel"/>
    <w:tmpl w:val="042EA082"/>
    <w:lvl w:ilvl="0" w:tplc="8244EB5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41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249BFB"/>
    <w:rsid w:val="00014F9B"/>
    <w:rsid w:val="00061DA8"/>
    <w:rsid w:val="00081530"/>
    <w:rsid w:val="000C1EB6"/>
    <w:rsid w:val="000C675D"/>
    <w:rsid w:val="000D3C8C"/>
    <w:rsid w:val="000F3626"/>
    <w:rsid w:val="00106242"/>
    <w:rsid w:val="0010748F"/>
    <w:rsid w:val="0011392B"/>
    <w:rsid w:val="001150D6"/>
    <w:rsid w:val="0012192F"/>
    <w:rsid w:val="00155D7F"/>
    <w:rsid w:val="00185D8E"/>
    <w:rsid w:val="001D0B42"/>
    <w:rsid w:val="00206148"/>
    <w:rsid w:val="002102E5"/>
    <w:rsid w:val="00212954"/>
    <w:rsid w:val="00222317"/>
    <w:rsid w:val="00242075"/>
    <w:rsid w:val="00253D0E"/>
    <w:rsid w:val="002571F4"/>
    <w:rsid w:val="0027377A"/>
    <w:rsid w:val="002945C0"/>
    <w:rsid w:val="002D248D"/>
    <w:rsid w:val="002D5E57"/>
    <w:rsid w:val="002E0D08"/>
    <w:rsid w:val="002F6A8E"/>
    <w:rsid w:val="00301102"/>
    <w:rsid w:val="00322F01"/>
    <w:rsid w:val="003248F3"/>
    <w:rsid w:val="00327F57"/>
    <w:rsid w:val="00344252"/>
    <w:rsid w:val="00347C3E"/>
    <w:rsid w:val="003642CB"/>
    <w:rsid w:val="003A78FD"/>
    <w:rsid w:val="003C34C7"/>
    <w:rsid w:val="003C563D"/>
    <w:rsid w:val="003E36AC"/>
    <w:rsid w:val="003E67B8"/>
    <w:rsid w:val="00405006"/>
    <w:rsid w:val="00425652"/>
    <w:rsid w:val="004566DD"/>
    <w:rsid w:val="0047761D"/>
    <w:rsid w:val="00493FD1"/>
    <w:rsid w:val="004C4E6E"/>
    <w:rsid w:val="00507A92"/>
    <w:rsid w:val="005268B7"/>
    <w:rsid w:val="00544F68"/>
    <w:rsid w:val="00557638"/>
    <w:rsid w:val="00565233"/>
    <w:rsid w:val="00593DB3"/>
    <w:rsid w:val="005A009C"/>
    <w:rsid w:val="005B4FA8"/>
    <w:rsid w:val="005E1BB2"/>
    <w:rsid w:val="005E3BDB"/>
    <w:rsid w:val="005E4138"/>
    <w:rsid w:val="005F3E56"/>
    <w:rsid w:val="005F7958"/>
    <w:rsid w:val="0062276C"/>
    <w:rsid w:val="00652C00"/>
    <w:rsid w:val="006672DF"/>
    <w:rsid w:val="00690367"/>
    <w:rsid w:val="006922D9"/>
    <w:rsid w:val="00692B2D"/>
    <w:rsid w:val="00696813"/>
    <w:rsid w:val="006F52E9"/>
    <w:rsid w:val="0071010F"/>
    <w:rsid w:val="0078716A"/>
    <w:rsid w:val="007A284B"/>
    <w:rsid w:val="007A4AB5"/>
    <w:rsid w:val="007A7047"/>
    <w:rsid w:val="007B4716"/>
    <w:rsid w:val="007F7E12"/>
    <w:rsid w:val="008005B7"/>
    <w:rsid w:val="00835154"/>
    <w:rsid w:val="0085014E"/>
    <w:rsid w:val="00867956"/>
    <w:rsid w:val="008863A1"/>
    <w:rsid w:val="008923E3"/>
    <w:rsid w:val="008B76A6"/>
    <w:rsid w:val="008F6AFB"/>
    <w:rsid w:val="0090239A"/>
    <w:rsid w:val="009343B2"/>
    <w:rsid w:val="009C0155"/>
    <w:rsid w:val="009D5A05"/>
    <w:rsid w:val="009F4D58"/>
    <w:rsid w:val="00A01A9F"/>
    <w:rsid w:val="00A407F0"/>
    <w:rsid w:val="00A40907"/>
    <w:rsid w:val="00A575D8"/>
    <w:rsid w:val="00A77D63"/>
    <w:rsid w:val="00A94819"/>
    <w:rsid w:val="00A9673C"/>
    <w:rsid w:val="00AA0FF5"/>
    <w:rsid w:val="00AC74B3"/>
    <w:rsid w:val="00B02D80"/>
    <w:rsid w:val="00B03107"/>
    <w:rsid w:val="00B06724"/>
    <w:rsid w:val="00B11E77"/>
    <w:rsid w:val="00B30BE0"/>
    <w:rsid w:val="00B52AB6"/>
    <w:rsid w:val="00B66DCC"/>
    <w:rsid w:val="00BC1195"/>
    <w:rsid w:val="00BC1CC4"/>
    <w:rsid w:val="00BC5C13"/>
    <w:rsid w:val="00BD58CF"/>
    <w:rsid w:val="00BE2266"/>
    <w:rsid w:val="00BE37AC"/>
    <w:rsid w:val="00BE6415"/>
    <w:rsid w:val="00C4778E"/>
    <w:rsid w:val="00C6231D"/>
    <w:rsid w:val="00C6561D"/>
    <w:rsid w:val="00C71C62"/>
    <w:rsid w:val="00C76411"/>
    <w:rsid w:val="00CA7CFF"/>
    <w:rsid w:val="00CB4B9A"/>
    <w:rsid w:val="00CD3040"/>
    <w:rsid w:val="00CD69AB"/>
    <w:rsid w:val="00CE2DDB"/>
    <w:rsid w:val="00D05DBE"/>
    <w:rsid w:val="00D20486"/>
    <w:rsid w:val="00D2684C"/>
    <w:rsid w:val="00D370EA"/>
    <w:rsid w:val="00D43DAD"/>
    <w:rsid w:val="00D64C82"/>
    <w:rsid w:val="00D678E5"/>
    <w:rsid w:val="00D70C45"/>
    <w:rsid w:val="00D93719"/>
    <w:rsid w:val="00D96334"/>
    <w:rsid w:val="00DC1157"/>
    <w:rsid w:val="00DE2F0B"/>
    <w:rsid w:val="00DE590A"/>
    <w:rsid w:val="00DF014B"/>
    <w:rsid w:val="00E00737"/>
    <w:rsid w:val="00E00CA2"/>
    <w:rsid w:val="00E20DC4"/>
    <w:rsid w:val="00E42517"/>
    <w:rsid w:val="00E502E2"/>
    <w:rsid w:val="00E61A92"/>
    <w:rsid w:val="00E75302"/>
    <w:rsid w:val="00EA48EA"/>
    <w:rsid w:val="00EA7883"/>
    <w:rsid w:val="00EC069C"/>
    <w:rsid w:val="00EE26C8"/>
    <w:rsid w:val="00F05D88"/>
    <w:rsid w:val="00F17A1C"/>
    <w:rsid w:val="00F20C92"/>
    <w:rsid w:val="00F2501F"/>
    <w:rsid w:val="00F568EC"/>
    <w:rsid w:val="00F63971"/>
    <w:rsid w:val="00F6494A"/>
    <w:rsid w:val="00F667A0"/>
    <w:rsid w:val="00F75008"/>
    <w:rsid w:val="00F87746"/>
    <w:rsid w:val="00FA3A93"/>
    <w:rsid w:val="6A249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9BFB"/>
  <w15:chartTrackingRefBased/>
  <w15:docId w15:val="{CF9CB560-6E99-4A0B-A1E0-B2E53CA7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33"/>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00D64C82"/>
    <w:pPr>
      <w:spacing w:after="0" w:line="240" w:lineRule="auto"/>
    </w:pPr>
  </w:style>
  <w:style w:type="paragraph" w:styleId="ListParagraph">
    <w:name w:val="List Paragraph"/>
    <w:basedOn w:val="Normal"/>
    <w:uiPriority w:val="34"/>
    <w:qFormat/>
    <w:rsid w:val="0011392B"/>
    <w:pPr>
      <w:ind w:left="720"/>
      <w:contextualSpacing/>
    </w:pPr>
  </w:style>
  <w:style w:type="paragraph" w:customStyle="1" w:styleId="Code">
    <w:name w:val="Code"/>
    <w:basedOn w:val="Normal"/>
    <w:link w:val="CodeChar"/>
    <w:qFormat/>
    <w:rsid w:val="00544F68"/>
    <w:pPr>
      <w:spacing w:line="240" w:lineRule="auto"/>
      <w:jc w:val="center"/>
    </w:pPr>
    <w:rPr>
      <w:rFonts w:ascii="Courier New" w:eastAsiaTheme="minorHAnsi" w:hAnsi="Courier New"/>
      <w:bCs/>
      <w:sz w:val="18"/>
      <w:szCs w:val="100"/>
      <w:lang w:eastAsia="en-US"/>
    </w:rPr>
  </w:style>
  <w:style w:type="character" w:customStyle="1" w:styleId="CodeChar">
    <w:name w:val="Code Char"/>
    <w:basedOn w:val="DefaultParagraphFont"/>
    <w:link w:val="Code"/>
    <w:rsid w:val="00544F68"/>
    <w:rPr>
      <w:rFonts w:ascii="Courier New" w:eastAsiaTheme="minorHAnsi" w:hAnsi="Courier New"/>
      <w:bCs/>
      <w:sz w:val="18"/>
      <w:szCs w:val="1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1224">
      <w:bodyDiv w:val="1"/>
      <w:marLeft w:val="0"/>
      <w:marRight w:val="0"/>
      <w:marTop w:val="0"/>
      <w:marBottom w:val="0"/>
      <w:divBdr>
        <w:top w:val="none" w:sz="0" w:space="0" w:color="auto"/>
        <w:left w:val="none" w:sz="0" w:space="0" w:color="auto"/>
        <w:bottom w:val="none" w:sz="0" w:space="0" w:color="auto"/>
        <w:right w:val="none" w:sz="0" w:space="0" w:color="auto"/>
      </w:divBdr>
    </w:div>
    <w:div w:id="1730499835">
      <w:bodyDiv w:val="1"/>
      <w:marLeft w:val="0"/>
      <w:marRight w:val="0"/>
      <w:marTop w:val="0"/>
      <w:marBottom w:val="0"/>
      <w:divBdr>
        <w:top w:val="none" w:sz="0" w:space="0" w:color="auto"/>
        <w:left w:val="none" w:sz="0" w:space="0" w:color="auto"/>
        <w:bottom w:val="none" w:sz="0" w:space="0" w:color="auto"/>
        <w:right w:val="none" w:sz="0" w:space="0" w:color="auto"/>
      </w:divBdr>
    </w:div>
    <w:div w:id="19798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BOARD</dc:creator>
  <cp:keywords/>
  <dc:description/>
  <cp:lastModifiedBy>Adam Board</cp:lastModifiedBy>
  <cp:revision>156</cp:revision>
  <dcterms:created xsi:type="dcterms:W3CDTF">2024-04-10T13:28:00Z</dcterms:created>
  <dcterms:modified xsi:type="dcterms:W3CDTF">2024-04-14T23:46:00Z</dcterms:modified>
</cp:coreProperties>
</file>