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9AD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Arial" w:hAnsi="Arial" w:eastAsia="Arial" w:cs="Arial"/>
          <w:i w:val="0"/>
          <w:iCs w:val="0"/>
          <w:caps w:val="0"/>
          <w:color w:val="0F0F0F"/>
          <w:spacing w:val="0"/>
          <w:sz w:val="16"/>
          <w:szCs w:val="16"/>
        </w:rPr>
      </w:pPr>
      <w:r>
        <w:rPr>
          <w:rFonts w:hint="default" w:ascii="Arial" w:hAnsi="Arial" w:eastAsia="Arial" w:cs="Arial"/>
          <w:i w:val="0"/>
          <w:iCs w:val="0"/>
          <w:caps w:val="0"/>
          <w:color w:val="0F0F0F"/>
          <w:spacing w:val="0"/>
          <w:sz w:val="16"/>
          <w:szCs w:val="16"/>
          <w:bdr w:val="none" w:color="auto" w:sz="0" w:space="0"/>
          <w:shd w:val="clear" w:fill="FFFFFF"/>
        </w:rPr>
        <w:t xml:space="preserve">This </w:t>
      </w:r>
      <w:r>
        <w:rPr>
          <w:rFonts w:hint="eastAsia" w:ascii="Arial" w:hAnsi="Arial" w:eastAsia="SimSun" w:cs="Arial"/>
          <w:i w:val="0"/>
          <w:iCs w:val="0"/>
          <w:caps w:val="0"/>
          <w:color w:val="0F0F0F"/>
          <w:spacing w:val="0"/>
          <w:sz w:val="16"/>
          <w:szCs w:val="16"/>
          <w:bdr w:val="none" w:color="auto" w:sz="0" w:space="0"/>
          <w:shd w:val="clear" w:fill="FFFFFF"/>
          <w:lang w:val="en-US" w:eastAsia="zh-CN"/>
        </w:rPr>
        <w:t>meeting</w:t>
      </w:r>
      <w:r>
        <w:rPr>
          <w:rFonts w:hint="default" w:ascii="Arial" w:hAnsi="Arial" w:eastAsia="Arial" w:cs="Arial"/>
          <w:i w:val="0"/>
          <w:iCs w:val="0"/>
          <w:caps w:val="0"/>
          <w:color w:val="0F0F0F"/>
          <w:spacing w:val="0"/>
          <w:sz w:val="16"/>
          <w:szCs w:val="16"/>
          <w:bdr w:val="none" w:color="auto" w:sz="0" w:space="0"/>
          <w:shd w:val="clear" w:fill="FFFFFF"/>
        </w:rPr>
        <w:t xml:space="preserve"> captures a detailed class discussion, primarily focusing on the work of </w:t>
      </w:r>
      <w:r>
        <w:rPr>
          <w:rStyle w:val="5"/>
          <w:rFonts w:hint="default" w:ascii="Arial" w:hAnsi="Arial" w:eastAsia="Arial" w:cs="Arial"/>
          <w:b/>
          <w:bCs/>
          <w:i w:val="0"/>
          <w:iCs w:val="0"/>
          <w:caps w:val="0"/>
          <w:color w:val="0F0F0F"/>
          <w:spacing w:val="0"/>
          <w:sz w:val="16"/>
          <w:szCs w:val="16"/>
          <w:bdr w:val="none" w:color="auto" w:sz="0" w:space="0"/>
          <w:shd w:val="clear" w:fill="FFFFFF"/>
        </w:rPr>
        <w:t>Paul Stamets</w:t>
      </w:r>
      <w:r>
        <w:rPr>
          <w:rFonts w:hint="default" w:ascii="Arial" w:hAnsi="Arial" w:eastAsia="Arial" w:cs="Arial"/>
          <w:i w:val="0"/>
          <w:iCs w:val="0"/>
          <w:caps w:val="0"/>
          <w:color w:val="0F0F0F"/>
          <w:spacing w:val="0"/>
          <w:sz w:val="16"/>
          <w:szCs w:val="16"/>
          <w:bdr w:val="none" w:color="auto" w:sz="0" w:space="0"/>
          <w:shd w:val="clear" w:fill="FFFFFF"/>
        </w:rPr>
        <w:t xml:space="preserve"> (a mycologist) and broader themes of </w:t>
      </w:r>
      <w:r>
        <w:rPr>
          <w:rStyle w:val="5"/>
          <w:rFonts w:hint="default" w:ascii="Arial" w:hAnsi="Arial" w:eastAsia="Arial" w:cs="Arial"/>
          <w:b/>
          <w:bCs/>
          <w:i w:val="0"/>
          <w:iCs w:val="0"/>
          <w:caps w:val="0"/>
          <w:color w:val="0F0F0F"/>
          <w:spacing w:val="0"/>
          <w:sz w:val="16"/>
          <w:szCs w:val="16"/>
          <w:bdr w:val="none" w:color="auto" w:sz="0" w:space="0"/>
          <w:shd w:val="clear" w:fill="FFFFFF"/>
        </w:rPr>
        <w:t>biodiversity, environmental solutions, and human health</w:t>
      </w:r>
      <w:r>
        <w:rPr>
          <w:rFonts w:hint="default" w:ascii="Arial" w:hAnsi="Arial" w:eastAsia="Arial" w:cs="Arial"/>
          <w:i w:val="0"/>
          <w:iCs w:val="0"/>
          <w:caps w:val="0"/>
          <w:color w:val="0F0F0F"/>
          <w:spacing w:val="0"/>
          <w:sz w:val="16"/>
          <w:szCs w:val="16"/>
          <w:bdr w:val="none" w:color="auto" w:sz="0" w:space="0"/>
          <w:shd w:val="clear" w:fill="FFFFFF"/>
        </w:rPr>
        <w:t>. The conversation flows organically, with students sharing their observations and the instructor providing further insights and connections.</w:t>
      </w:r>
    </w:p>
    <w:p w14:paraId="3361DD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0" w:afterAutospacing="0"/>
        <w:ind w:left="0" w:right="0" w:firstLine="0"/>
        <w:rPr>
          <w:rFonts w:hint="default" w:ascii="Arial" w:hAnsi="Arial" w:eastAsia="Arial" w:cs="Arial"/>
          <w:i w:val="0"/>
          <w:iCs w:val="0"/>
          <w:caps w:val="0"/>
          <w:color w:val="0F0F0F"/>
          <w:spacing w:val="0"/>
          <w:sz w:val="16"/>
          <w:szCs w:val="16"/>
        </w:rPr>
      </w:pPr>
      <w:r>
        <w:rPr>
          <w:rFonts w:hint="default" w:ascii="Arial" w:hAnsi="Arial" w:eastAsia="Arial" w:cs="Arial"/>
          <w:i w:val="0"/>
          <w:iCs w:val="0"/>
          <w:caps w:val="0"/>
          <w:color w:val="0F0F0F"/>
          <w:spacing w:val="0"/>
          <w:sz w:val="16"/>
          <w:szCs w:val="16"/>
          <w:bdr w:val="none" w:color="auto" w:sz="0" w:space="0"/>
          <w:shd w:val="clear" w:fill="FFFFFF"/>
        </w:rPr>
        <w:t>Here's a detailed breakdown of the content:</w:t>
      </w:r>
    </w:p>
    <w:p w14:paraId="2D26D1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Introduction to Solution Paper (</w:t>
      </w:r>
      <w:r>
        <w:rPr>
          <w:rFonts w:hint="default" w:ascii="Arial" w:hAnsi="Arial" w:eastAsia="Arial" w:cs="Arial"/>
          <w:b/>
          <w:bCs/>
          <w:i w:val="0"/>
          <w:iCs w:val="0"/>
          <w:caps w:val="0"/>
          <w:color w:val="065FD4"/>
          <w:spacing w:val="0"/>
          <w:sz w:val="16"/>
          <w:szCs w:val="16"/>
          <w:bdr w:val="none" w:color="auto" w:sz="0" w:space="0"/>
          <w:shd w:val="clear" w:fill="FFFFFF"/>
        </w:rPr>
        <w:t>0:14</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class begins discussing an essay assignment, a "solution paper," based on the Paul Stamets video they previously watched. Students are encouraged to focus on specific solutions discussed.</w:t>
      </w:r>
    </w:p>
    <w:p w14:paraId="01634A3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Paul Stamets' Credibility and "Microphobia" (</w:t>
      </w:r>
      <w:r>
        <w:rPr>
          <w:rFonts w:hint="default" w:ascii="Arial" w:hAnsi="Arial" w:eastAsia="Arial" w:cs="Arial"/>
          <w:b/>
          <w:bCs/>
          <w:i w:val="0"/>
          <w:iCs w:val="0"/>
          <w:caps w:val="0"/>
          <w:color w:val="065FD4"/>
          <w:spacing w:val="0"/>
          <w:sz w:val="16"/>
          <w:szCs w:val="16"/>
          <w:bdr w:val="none" w:color="auto" w:sz="0" w:space="0"/>
          <w:shd w:val="clear" w:fill="FFFFFF"/>
        </w:rPr>
        <w:t>1:02</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A student highlights St</w:t>
      </w:r>
      <w:bookmarkStart w:id="0" w:name="_GoBack"/>
      <w:bookmarkEnd w:id="0"/>
      <w:r>
        <w:rPr>
          <w:rFonts w:hint="default" w:ascii="Arial" w:hAnsi="Arial" w:eastAsia="Arial" w:cs="Arial"/>
          <w:i w:val="0"/>
          <w:iCs w:val="0"/>
          <w:caps w:val="0"/>
          <w:color w:val="0F0F0F"/>
          <w:spacing w:val="0"/>
          <w:sz w:val="16"/>
          <w:szCs w:val="16"/>
          <w:bdr w:val="none" w:color="auto" w:sz="0" w:space="0"/>
          <w:shd w:val="clear" w:fill="FFFFFF"/>
        </w:rPr>
        <w:t>amets' use of scientific jargon, possibly to assert credibility given some of his "goofier stories" and connections. The instructor agrees, noting that Stamets intentionally avoided discussing psychedelic mushrooms for years to ensure his scientific work wasn't undermined due to "microphobia" (fear of fungi) in higher education (</w:t>
      </w:r>
      <w:r>
        <w:rPr>
          <w:rFonts w:hint="default" w:ascii="Arial" w:hAnsi="Arial" w:eastAsia="Arial" w:cs="Arial"/>
          <w:i w:val="0"/>
          <w:iCs w:val="0"/>
          <w:caps w:val="0"/>
          <w:color w:val="065FD4"/>
          <w:spacing w:val="0"/>
          <w:sz w:val="16"/>
          <w:szCs w:val="16"/>
          <w:bdr w:val="none" w:color="auto" w:sz="0" w:space="0"/>
          <w:shd w:val="clear" w:fill="FFFFFF"/>
        </w:rPr>
        <w:t>2:10</w:t>
      </w:r>
      <w:r>
        <w:rPr>
          <w:rFonts w:hint="default" w:ascii="Arial" w:hAnsi="Arial" w:eastAsia="Arial" w:cs="Arial"/>
          <w:i w:val="0"/>
          <w:iCs w:val="0"/>
          <w:caps w:val="0"/>
          <w:color w:val="0F0F0F"/>
          <w:spacing w:val="0"/>
          <w:sz w:val="16"/>
          <w:szCs w:val="16"/>
          <w:bdr w:val="none" w:color="auto" w:sz="0" w:space="0"/>
          <w:shd w:val="clear" w:fill="FFFFFF"/>
        </w:rPr>
        <w:t>). His focus is on measurable, statistically significant science (</w:t>
      </w:r>
      <w:r>
        <w:rPr>
          <w:rFonts w:hint="default" w:ascii="Arial" w:hAnsi="Arial" w:eastAsia="Arial" w:cs="Arial"/>
          <w:i w:val="0"/>
          <w:iCs w:val="0"/>
          <w:caps w:val="0"/>
          <w:color w:val="065FD4"/>
          <w:spacing w:val="0"/>
          <w:sz w:val="16"/>
          <w:szCs w:val="16"/>
          <w:bdr w:val="none" w:color="auto" w:sz="0" w:space="0"/>
          <w:shd w:val="clear" w:fill="FFFFFF"/>
        </w:rPr>
        <w:t>2:44</w:t>
      </w:r>
      <w:r>
        <w:rPr>
          <w:rFonts w:hint="default" w:ascii="Arial" w:hAnsi="Arial" w:eastAsia="Arial" w:cs="Arial"/>
          <w:i w:val="0"/>
          <w:iCs w:val="0"/>
          <w:caps w:val="0"/>
          <w:color w:val="0F0F0F"/>
          <w:spacing w:val="0"/>
          <w:sz w:val="16"/>
          <w:szCs w:val="16"/>
          <w:bdr w:val="none" w:color="auto" w:sz="0" w:space="0"/>
          <w:shd w:val="clear" w:fill="FFFFFF"/>
        </w:rPr>
        <w:t>).</w:t>
      </w:r>
    </w:p>
    <w:p w14:paraId="628C6B9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Stigma Around Mycology (</w:t>
      </w:r>
      <w:r>
        <w:rPr>
          <w:rFonts w:hint="default" w:ascii="Arial" w:hAnsi="Arial" w:eastAsia="Arial" w:cs="Arial"/>
          <w:b/>
          <w:bCs/>
          <w:i w:val="0"/>
          <w:iCs w:val="0"/>
          <w:caps w:val="0"/>
          <w:color w:val="065FD4"/>
          <w:spacing w:val="0"/>
          <w:sz w:val="16"/>
          <w:szCs w:val="16"/>
          <w:bdr w:val="none" w:color="auto" w:sz="0" w:space="0"/>
          <w:shd w:val="clear" w:fill="FFFFFF"/>
        </w:rPr>
        <w:t>3:12</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discussion touches on the stigma around mycology, particularly due to its association with psychedelics. The instructor mentions Stamets' cautious approach to discussing shamanistic or psychedelic properties, even though he alludes to them (</w:t>
      </w:r>
      <w:r>
        <w:rPr>
          <w:rFonts w:hint="default" w:ascii="Arial" w:hAnsi="Arial" w:eastAsia="Arial" w:cs="Arial"/>
          <w:i w:val="0"/>
          <w:iCs w:val="0"/>
          <w:caps w:val="0"/>
          <w:color w:val="065FD4"/>
          <w:spacing w:val="0"/>
          <w:sz w:val="16"/>
          <w:szCs w:val="16"/>
          <w:bdr w:val="none" w:color="auto" w:sz="0" w:space="0"/>
          <w:shd w:val="clear" w:fill="FFFFFF"/>
        </w:rPr>
        <w:t>3:28</w:t>
      </w:r>
      <w:r>
        <w:rPr>
          <w:rFonts w:hint="default" w:ascii="Arial" w:hAnsi="Arial" w:eastAsia="Arial" w:cs="Arial"/>
          <w:i w:val="0"/>
          <w:iCs w:val="0"/>
          <w:caps w:val="0"/>
          <w:color w:val="0F0F0F"/>
          <w:spacing w:val="0"/>
          <w:sz w:val="16"/>
          <w:szCs w:val="16"/>
          <w:bdr w:val="none" w:color="auto" w:sz="0" w:space="0"/>
          <w:shd w:val="clear" w:fill="FFFFFF"/>
        </w:rPr>
        <w:t>).</w:t>
      </w:r>
    </w:p>
    <w:p w14:paraId="2E41C0E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Credibility and Public Perception (</w:t>
      </w:r>
      <w:r>
        <w:rPr>
          <w:rFonts w:hint="default" w:ascii="Arial" w:hAnsi="Arial" w:eastAsia="Arial" w:cs="Arial"/>
          <w:b/>
          <w:bCs/>
          <w:i w:val="0"/>
          <w:iCs w:val="0"/>
          <w:caps w:val="0"/>
          <w:color w:val="065FD4"/>
          <w:spacing w:val="0"/>
          <w:sz w:val="16"/>
          <w:szCs w:val="16"/>
          <w:bdr w:val="none" w:color="auto" w:sz="0" w:space="0"/>
          <w:shd w:val="clear" w:fill="FFFFFF"/>
        </w:rPr>
        <w:t>4:52</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A student draws a parallel between Paul Stamets and Mike Reynolds (another individual likely from a previous video), noting how both struggle to build and maintain credibility despite their passion and innovative ideas, often due to appearance or communication style in "today's society." The instructor agrees that brilliant people are not always "boring" but often face pressure to conform to typical scientific presentations (</w:t>
      </w:r>
      <w:r>
        <w:rPr>
          <w:rFonts w:hint="default" w:ascii="Arial" w:hAnsi="Arial" w:eastAsia="Arial" w:cs="Arial"/>
          <w:i w:val="0"/>
          <w:iCs w:val="0"/>
          <w:caps w:val="0"/>
          <w:color w:val="065FD4"/>
          <w:spacing w:val="0"/>
          <w:sz w:val="16"/>
          <w:szCs w:val="16"/>
          <w:bdr w:val="none" w:color="auto" w:sz="0" w:space="0"/>
          <w:shd w:val="clear" w:fill="FFFFFF"/>
        </w:rPr>
        <w:t>5:16</w:t>
      </w:r>
      <w:r>
        <w:rPr>
          <w:rFonts w:hint="default" w:ascii="Arial" w:hAnsi="Arial" w:eastAsia="Arial" w:cs="Arial"/>
          <w:i w:val="0"/>
          <w:iCs w:val="0"/>
          <w:caps w:val="0"/>
          <w:color w:val="0F0F0F"/>
          <w:spacing w:val="0"/>
          <w:sz w:val="16"/>
          <w:szCs w:val="16"/>
          <w:bdr w:val="none" w:color="auto" w:sz="0" w:space="0"/>
          <w:shd w:val="clear" w:fill="FFFFFF"/>
        </w:rPr>
        <w:t>).</w:t>
      </w:r>
    </w:p>
    <w:p w14:paraId="784754A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Fungi's Role in Soil Creation and Ecosystem Health (</w:t>
      </w:r>
      <w:r>
        <w:rPr>
          <w:rFonts w:hint="default" w:ascii="Arial" w:hAnsi="Arial" w:eastAsia="Arial" w:cs="Arial"/>
          <w:b/>
          <w:bCs/>
          <w:i w:val="0"/>
          <w:iCs w:val="0"/>
          <w:caps w:val="0"/>
          <w:color w:val="065FD4"/>
          <w:spacing w:val="0"/>
          <w:sz w:val="16"/>
          <w:szCs w:val="16"/>
          <w:bdr w:val="none" w:color="auto" w:sz="0" w:space="0"/>
          <w:shd w:val="clear" w:fill="FFFFFF"/>
        </w:rPr>
        <w:t>7:14</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A student points out the amazing discovery that fungi can transform wood, straw, and grass into soil, addressing the critical issue of soil loss and its impact on crops and sustainability. The instructor emphasizes that soil creation is a very long process and highlights how pesticides kill the biodiversity essential for healthy soil (</w:t>
      </w:r>
      <w:r>
        <w:rPr>
          <w:rFonts w:hint="default" w:ascii="Arial" w:hAnsi="Arial" w:eastAsia="Arial" w:cs="Arial"/>
          <w:i w:val="0"/>
          <w:iCs w:val="0"/>
          <w:caps w:val="0"/>
          <w:color w:val="065FD4"/>
          <w:spacing w:val="0"/>
          <w:sz w:val="16"/>
          <w:szCs w:val="16"/>
          <w:bdr w:val="none" w:color="auto" w:sz="0" w:space="0"/>
          <w:shd w:val="clear" w:fill="FFFFFF"/>
        </w:rPr>
        <w:t>8:07</w:t>
      </w:r>
      <w:r>
        <w:rPr>
          <w:rFonts w:hint="default" w:ascii="Arial" w:hAnsi="Arial" w:eastAsia="Arial" w:cs="Arial"/>
          <w:i w:val="0"/>
          <w:iCs w:val="0"/>
          <w:caps w:val="0"/>
          <w:color w:val="0F0F0F"/>
          <w:spacing w:val="0"/>
          <w:sz w:val="16"/>
          <w:szCs w:val="16"/>
          <w:bdr w:val="none" w:color="auto" w:sz="0" w:space="0"/>
          <w:shd w:val="clear" w:fill="FFFFFF"/>
        </w:rPr>
        <w:t>).</w:t>
      </w:r>
    </w:p>
    <w:p w14:paraId="2D82FE5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Terraforming and Intergalactic Travel (</w:t>
      </w:r>
      <w:r>
        <w:rPr>
          <w:rFonts w:hint="default" w:ascii="Arial" w:hAnsi="Arial" w:eastAsia="Arial" w:cs="Arial"/>
          <w:b/>
          <w:bCs/>
          <w:i w:val="0"/>
          <w:iCs w:val="0"/>
          <w:caps w:val="0"/>
          <w:color w:val="065FD4"/>
          <w:spacing w:val="0"/>
          <w:sz w:val="16"/>
          <w:szCs w:val="16"/>
          <w:bdr w:val="none" w:color="auto" w:sz="0" w:space="0"/>
          <w:shd w:val="clear" w:fill="FFFFFF"/>
        </w:rPr>
        <w:t>9:19</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A student highlights Stamets' unexpected tangents, such as proposing fungi for terraforming planets and aiding intergalactic travel, showing the vast and futuristic scope of his ideas (</w:t>
      </w:r>
      <w:r>
        <w:rPr>
          <w:rFonts w:hint="default" w:ascii="Arial" w:hAnsi="Arial" w:eastAsia="Arial" w:cs="Arial"/>
          <w:i w:val="0"/>
          <w:iCs w:val="0"/>
          <w:caps w:val="0"/>
          <w:color w:val="065FD4"/>
          <w:spacing w:val="0"/>
          <w:sz w:val="16"/>
          <w:szCs w:val="16"/>
          <w:bdr w:val="none" w:color="auto" w:sz="0" w:space="0"/>
          <w:shd w:val="clear" w:fill="FFFFFF"/>
        </w:rPr>
        <w:t>9:33</w:t>
      </w:r>
      <w:r>
        <w:rPr>
          <w:rFonts w:hint="default" w:ascii="Arial" w:hAnsi="Arial" w:eastAsia="Arial" w:cs="Arial"/>
          <w:i w:val="0"/>
          <w:iCs w:val="0"/>
          <w:caps w:val="0"/>
          <w:color w:val="0F0F0F"/>
          <w:spacing w:val="0"/>
          <w:sz w:val="16"/>
          <w:szCs w:val="16"/>
          <w:bdr w:val="none" w:color="auto" w:sz="0" w:space="0"/>
          <w:shd w:val="clear" w:fill="FFFFFF"/>
        </w:rPr>
        <w:t>). The instructor speculates on Stamets' wide-ranging thoughts, from pesticide application to "cosmic consciousness" (</w:t>
      </w:r>
      <w:r>
        <w:rPr>
          <w:rFonts w:hint="default" w:ascii="Arial" w:hAnsi="Arial" w:eastAsia="Arial" w:cs="Arial"/>
          <w:i w:val="0"/>
          <w:iCs w:val="0"/>
          <w:caps w:val="0"/>
          <w:color w:val="065FD4"/>
          <w:spacing w:val="0"/>
          <w:sz w:val="16"/>
          <w:szCs w:val="16"/>
          <w:bdr w:val="none" w:color="auto" w:sz="0" w:space="0"/>
          <w:shd w:val="clear" w:fill="FFFFFF"/>
        </w:rPr>
        <w:t>10:26</w:t>
      </w:r>
      <w:r>
        <w:rPr>
          <w:rFonts w:hint="default" w:ascii="Arial" w:hAnsi="Arial" w:eastAsia="Arial" w:cs="Arial"/>
          <w:i w:val="0"/>
          <w:iCs w:val="0"/>
          <w:caps w:val="0"/>
          <w:color w:val="0F0F0F"/>
          <w:spacing w:val="0"/>
          <w:sz w:val="16"/>
          <w:szCs w:val="16"/>
          <w:bdr w:val="none" w:color="auto" w:sz="0" w:space="0"/>
          <w:shd w:val="clear" w:fill="FFFFFF"/>
        </w:rPr>
        <w:t>).</w:t>
      </w:r>
    </w:p>
    <w:p w14:paraId="656525B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Why Aren't Fungi Solutions Widely Used? (</w:t>
      </w:r>
      <w:r>
        <w:rPr>
          <w:rFonts w:hint="default" w:ascii="Arial" w:hAnsi="Arial" w:eastAsia="Arial" w:cs="Arial"/>
          <w:b/>
          <w:bCs/>
          <w:i w:val="0"/>
          <w:iCs w:val="0"/>
          <w:caps w:val="0"/>
          <w:color w:val="065FD4"/>
          <w:spacing w:val="0"/>
          <w:sz w:val="16"/>
          <w:szCs w:val="16"/>
          <w:bdr w:val="none" w:color="auto" w:sz="0" w:space="0"/>
          <w:shd w:val="clear" w:fill="FFFFFF"/>
        </w:rPr>
        <w:t>11:18</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A student poses a crucial question: if fungi offer such simple solutions to many problems, why haven't they been widely adopted? The instructor draws an analogy to the federal illegality of cannabis despite known medical uses, suggesting that the "stigma around mushrooms" might be preventing wider adoption and research (</w:t>
      </w:r>
      <w:r>
        <w:rPr>
          <w:rFonts w:hint="default" w:ascii="Arial" w:hAnsi="Arial" w:eastAsia="Arial" w:cs="Arial"/>
          <w:i w:val="0"/>
          <w:iCs w:val="0"/>
          <w:caps w:val="0"/>
          <w:color w:val="065FD4"/>
          <w:spacing w:val="0"/>
          <w:sz w:val="16"/>
          <w:szCs w:val="16"/>
          <w:bdr w:val="none" w:color="auto" w:sz="0" w:space="0"/>
          <w:shd w:val="clear" w:fill="FFFFFF"/>
        </w:rPr>
        <w:t>11:43</w:t>
      </w:r>
      <w:r>
        <w:rPr>
          <w:rFonts w:hint="default" w:ascii="Arial" w:hAnsi="Arial" w:eastAsia="Arial" w:cs="Arial"/>
          <w:i w:val="0"/>
          <w:iCs w:val="0"/>
          <w:caps w:val="0"/>
          <w:color w:val="0F0F0F"/>
          <w:spacing w:val="0"/>
          <w:sz w:val="16"/>
          <w:szCs w:val="16"/>
          <w:bdr w:val="none" w:color="auto" w:sz="0" w:space="0"/>
          <w:shd w:val="clear" w:fill="FFFFFF"/>
        </w:rPr>
        <w:t>).</w:t>
      </w:r>
    </w:p>
    <w:p w14:paraId="168A747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"Big Pharma" and "Military-Industrial Complex" (</w:t>
      </w:r>
      <w:r>
        <w:rPr>
          <w:rFonts w:hint="default" w:ascii="Arial" w:hAnsi="Arial" w:eastAsia="Arial" w:cs="Arial"/>
          <w:b/>
          <w:bCs/>
          <w:i w:val="0"/>
          <w:iCs w:val="0"/>
          <w:caps w:val="0"/>
          <w:color w:val="065FD4"/>
          <w:spacing w:val="0"/>
          <w:sz w:val="16"/>
          <w:szCs w:val="16"/>
          <w:bdr w:val="none" w:color="auto" w:sz="0" w:space="0"/>
          <w:shd w:val="clear" w:fill="FFFFFF"/>
        </w:rPr>
        <w:t>13:58</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instructor acknowledges that "big pharma" might not want alternatives to their products, though Stamets does sell a line of mushroom supplements (e.g., Turkey Tail for breast cancer, citing personal experience with his partner reducing a lump) (</w:t>
      </w:r>
      <w:r>
        <w:rPr>
          <w:rFonts w:hint="default" w:ascii="Arial" w:hAnsi="Arial" w:eastAsia="Arial" w:cs="Arial"/>
          <w:i w:val="0"/>
          <w:iCs w:val="0"/>
          <w:caps w:val="0"/>
          <w:color w:val="065FD4"/>
          <w:spacing w:val="0"/>
          <w:sz w:val="16"/>
          <w:szCs w:val="16"/>
          <w:bdr w:val="none" w:color="auto" w:sz="0" w:space="0"/>
          <w:shd w:val="clear" w:fill="FFFFFF"/>
        </w:rPr>
        <w:t>14:11</w:t>
      </w:r>
      <w:r>
        <w:rPr>
          <w:rFonts w:hint="default" w:ascii="Arial" w:hAnsi="Arial" w:eastAsia="Arial" w:cs="Arial"/>
          <w:i w:val="0"/>
          <w:iCs w:val="0"/>
          <w:caps w:val="0"/>
          <w:color w:val="0F0F0F"/>
          <w:spacing w:val="0"/>
          <w:sz w:val="16"/>
          <w:szCs w:val="16"/>
          <w:bdr w:val="none" w:color="auto" w:sz="0" w:space="0"/>
          <w:shd w:val="clear" w:fill="FFFFFF"/>
        </w:rPr>
        <w:t>). The military is interested in his work due to climate change ties, but the instructor questions if there's enough traction for his solutions.</w:t>
      </w:r>
    </w:p>
    <w:p w14:paraId="0E51BDE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Mycoremediation Examples (</w:t>
      </w:r>
      <w:r>
        <w:rPr>
          <w:rFonts w:hint="default" w:ascii="Arial" w:hAnsi="Arial" w:eastAsia="Arial" w:cs="Arial"/>
          <w:b/>
          <w:bCs/>
          <w:i w:val="0"/>
          <w:iCs w:val="0"/>
          <w:caps w:val="0"/>
          <w:color w:val="065FD4"/>
          <w:spacing w:val="0"/>
          <w:sz w:val="16"/>
          <w:szCs w:val="16"/>
          <w:bdr w:val="none" w:color="auto" w:sz="0" w:space="0"/>
          <w:shd w:val="clear" w:fill="FFFFFF"/>
        </w:rPr>
        <w:t>15:46</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w:t>
      </w:r>
    </w:p>
    <w:p w14:paraId="47D47281">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Water Filtration (Microfiltration)</w:t>
      </w:r>
      <w:r>
        <w:rPr>
          <w:rFonts w:hint="default" w:ascii="Arial" w:hAnsi="Arial" w:eastAsia="Arial" w:cs="Arial"/>
          <w:i w:val="0"/>
          <w:iCs w:val="0"/>
          <w:caps w:val="0"/>
          <w:color w:val="0F0F0F"/>
          <w:spacing w:val="0"/>
          <w:sz w:val="16"/>
          <w:szCs w:val="16"/>
          <w:bdr w:val="none" w:color="auto" w:sz="0" w:space="0"/>
          <w:shd w:val="clear" w:fill="FFFFFF"/>
        </w:rPr>
        <w:t>: The instructor details Stamets' use of wood chips inoculated with fungi to clean wastewater on his property, impressing government officials (</w:t>
      </w:r>
      <w:r>
        <w:rPr>
          <w:rFonts w:hint="default" w:ascii="Arial" w:hAnsi="Arial" w:eastAsia="Arial" w:cs="Arial"/>
          <w:i w:val="0"/>
          <w:iCs w:val="0"/>
          <w:caps w:val="0"/>
          <w:color w:val="065FD4"/>
          <w:spacing w:val="0"/>
          <w:sz w:val="16"/>
          <w:szCs w:val="16"/>
          <w:bdr w:val="none" w:color="auto" w:sz="0" w:space="0"/>
          <w:shd w:val="clear" w:fill="FFFFFF"/>
        </w:rPr>
        <w:t>16:01</w:t>
      </w:r>
      <w:r>
        <w:rPr>
          <w:rFonts w:hint="default" w:ascii="Arial" w:hAnsi="Arial" w:eastAsia="Arial" w:cs="Arial"/>
          <w:i w:val="0"/>
          <w:iCs w:val="0"/>
          <w:caps w:val="0"/>
          <w:color w:val="0F0F0F"/>
          <w:spacing w:val="0"/>
          <w:sz w:val="16"/>
          <w:szCs w:val="16"/>
          <w:bdr w:val="none" w:color="auto" w:sz="0" w:space="0"/>
          <w:shd w:val="clear" w:fill="FFFFFF"/>
        </w:rPr>
        <w:t>). He also shares his own attempts to use "myco bags" (coffee bags filled with hay and inoculated with mushrooms) to detoxify water coming onto his farm (</w:t>
      </w:r>
      <w:r>
        <w:rPr>
          <w:rFonts w:hint="default" w:ascii="Arial" w:hAnsi="Arial" w:eastAsia="Arial" w:cs="Arial"/>
          <w:i w:val="0"/>
          <w:iCs w:val="0"/>
          <w:caps w:val="0"/>
          <w:color w:val="065FD4"/>
          <w:spacing w:val="0"/>
          <w:sz w:val="16"/>
          <w:szCs w:val="16"/>
          <w:bdr w:val="none" w:color="auto" w:sz="0" w:space="0"/>
          <w:shd w:val="clear" w:fill="FFFFFF"/>
        </w:rPr>
        <w:t>16:54</w:t>
      </w:r>
      <w:r>
        <w:rPr>
          <w:rFonts w:hint="default" w:ascii="Arial" w:hAnsi="Arial" w:eastAsia="Arial" w:cs="Arial"/>
          <w:i w:val="0"/>
          <w:iCs w:val="0"/>
          <w:caps w:val="0"/>
          <w:color w:val="0F0F0F"/>
          <w:spacing w:val="0"/>
          <w:sz w:val="16"/>
          <w:szCs w:val="16"/>
          <w:bdr w:val="none" w:color="auto" w:sz="0" w:space="0"/>
          <w:shd w:val="clear" w:fill="FFFFFF"/>
        </w:rPr>
        <w:t>).</w:t>
      </w:r>
    </w:p>
    <w:p w14:paraId="620001D7">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Oil Spills</w:t>
      </w:r>
      <w:r>
        <w:rPr>
          <w:rFonts w:hint="default" w:ascii="Arial" w:hAnsi="Arial" w:eastAsia="Arial" w:cs="Arial"/>
          <w:i w:val="0"/>
          <w:iCs w:val="0"/>
          <w:caps w:val="0"/>
          <w:color w:val="0F0F0F"/>
          <w:spacing w:val="0"/>
          <w:sz w:val="16"/>
          <w:szCs w:val="16"/>
          <w:bdr w:val="none" w:color="auto" w:sz="0" w:space="0"/>
          <w:shd w:val="clear" w:fill="FFFFFF"/>
        </w:rPr>
        <w:t>: A student recalls Stamets' successful application of mushrooms to clean up oil spills, even in saltwater, which was thought to be impossible (</w:t>
      </w:r>
      <w:r>
        <w:rPr>
          <w:rFonts w:hint="default" w:ascii="Arial" w:hAnsi="Arial" w:eastAsia="Arial" w:cs="Arial"/>
          <w:i w:val="0"/>
          <w:iCs w:val="0"/>
          <w:caps w:val="0"/>
          <w:color w:val="065FD4"/>
          <w:spacing w:val="0"/>
          <w:sz w:val="16"/>
          <w:szCs w:val="16"/>
          <w:bdr w:val="none" w:color="auto" w:sz="0" w:space="0"/>
          <w:shd w:val="clear" w:fill="FFFFFF"/>
        </w:rPr>
        <w:t>17:41</w:t>
      </w:r>
      <w:r>
        <w:rPr>
          <w:rFonts w:hint="default" w:ascii="Arial" w:hAnsi="Arial" w:eastAsia="Arial" w:cs="Arial"/>
          <w:i w:val="0"/>
          <w:iCs w:val="0"/>
          <w:caps w:val="0"/>
          <w:color w:val="0F0F0F"/>
          <w:spacing w:val="0"/>
          <w:sz w:val="16"/>
          <w:szCs w:val="16"/>
          <w:bdr w:val="none" w:color="auto" w:sz="0" w:space="0"/>
          <w:shd w:val="clear" w:fill="FFFFFF"/>
        </w:rPr>
        <w:t>).</w:t>
      </w:r>
    </w:p>
    <w:p w14:paraId="71D197EE">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Toxic Piles (Oil/Gas)</w:t>
      </w:r>
      <w:r>
        <w:rPr>
          <w:rFonts w:hint="default" w:ascii="Arial" w:hAnsi="Arial" w:eastAsia="Arial" w:cs="Arial"/>
          <w:i w:val="0"/>
          <w:iCs w:val="0"/>
          <w:caps w:val="0"/>
          <w:color w:val="0F0F0F"/>
          <w:spacing w:val="0"/>
          <w:sz w:val="16"/>
          <w:szCs w:val="16"/>
          <w:bdr w:val="none" w:color="auto" w:sz="0" w:space="0"/>
          <w:shd w:val="clear" w:fill="FFFFFF"/>
        </w:rPr>
        <w:t>: A student describes how Stamets used mushrooms to remediate toxic piles contaminated with oil and gas, transforming barren land into thriving ecosystems by bringing in flies, maggots, and then birds (</w:t>
      </w:r>
      <w:r>
        <w:rPr>
          <w:rFonts w:hint="default" w:ascii="Arial" w:hAnsi="Arial" w:eastAsia="Arial" w:cs="Arial"/>
          <w:i w:val="0"/>
          <w:iCs w:val="0"/>
          <w:caps w:val="0"/>
          <w:color w:val="065FD4"/>
          <w:spacing w:val="0"/>
          <w:sz w:val="16"/>
          <w:szCs w:val="16"/>
          <w:bdr w:val="none" w:color="auto" w:sz="0" w:space="0"/>
          <w:shd w:val="clear" w:fill="FFFFFF"/>
        </w:rPr>
        <w:t>22:40</w:t>
      </w:r>
      <w:r>
        <w:rPr>
          <w:rFonts w:hint="default" w:ascii="Arial" w:hAnsi="Arial" w:eastAsia="Arial" w:cs="Arial"/>
          <w:i w:val="0"/>
          <w:iCs w:val="0"/>
          <w:caps w:val="0"/>
          <w:color w:val="0F0F0F"/>
          <w:spacing w:val="0"/>
          <w:sz w:val="16"/>
          <w:szCs w:val="16"/>
          <w:bdr w:val="none" w:color="auto" w:sz="0" w:space="0"/>
          <w:shd w:val="clear" w:fill="FFFFFF"/>
        </w:rPr>
        <w:t>).</w:t>
      </w:r>
    </w:p>
    <w:p w14:paraId="5B20225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Nuclear Waste Remediation</w:t>
      </w:r>
      <w:r>
        <w:rPr>
          <w:rFonts w:hint="default" w:ascii="Arial" w:hAnsi="Arial" w:eastAsia="Arial" w:cs="Arial"/>
          <w:i w:val="0"/>
          <w:iCs w:val="0"/>
          <w:caps w:val="0"/>
          <w:color w:val="0F0F0F"/>
          <w:spacing w:val="0"/>
          <w:sz w:val="16"/>
          <w:szCs w:val="16"/>
          <w:bdr w:val="none" w:color="auto" w:sz="0" w:space="0"/>
          <w:shd w:val="clear" w:fill="FFFFFF"/>
        </w:rPr>
        <w:t>: The class discusses Stamets' proposal to use specific types of mushrooms to absorb and break down radiation and heavy metals in areas like Fukushima and Chernobyl, suggesting an old-growth forest with mushrooms around Fukushima (</w:t>
      </w:r>
      <w:r>
        <w:rPr>
          <w:rFonts w:hint="default" w:ascii="Arial" w:hAnsi="Arial" w:eastAsia="Arial" w:cs="Arial"/>
          <w:i w:val="0"/>
          <w:iCs w:val="0"/>
          <w:caps w:val="0"/>
          <w:color w:val="065FD4"/>
          <w:spacing w:val="0"/>
          <w:sz w:val="16"/>
          <w:szCs w:val="16"/>
          <w:bdr w:val="none" w:color="auto" w:sz="0" w:space="0"/>
          <w:shd w:val="clear" w:fill="FFFFFF"/>
        </w:rPr>
        <w:t>20:10</w:t>
      </w:r>
      <w:r>
        <w:rPr>
          <w:rFonts w:hint="default" w:ascii="Arial" w:hAnsi="Arial" w:eastAsia="Arial" w:cs="Arial"/>
          <w:i w:val="0"/>
          <w:iCs w:val="0"/>
          <w:caps w:val="0"/>
          <w:color w:val="0F0F0F"/>
          <w:spacing w:val="0"/>
          <w:sz w:val="16"/>
          <w:szCs w:val="16"/>
          <w:bdr w:val="none" w:color="auto" w:sz="0" w:space="0"/>
          <w:shd w:val="clear" w:fill="FFFFFF"/>
        </w:rPr>
        <w:t>).</w:t>
      </w:r>
    </w:p>
    <w:p w14:paraId="30FD0ED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Poisonous Mushrooms and Stigma (</w:t>
      </w:r>
      <w:r>
        <w:rPr>
          <w:rFonts w:hint="default" w:ascii="Arial" w:hAnsi="Arial" w:eastAsia="Arial" w:cs="Arial"/>
          <w:b/>
          <w:bCs/>
          <w:i w:val="0"/>
          <w:iCs w:val="0"/>
          <w:caps w:val="0"/>
          <w:color w:val="065FD4"/>
          <w:spacing w:val="0"/>
          <w:sz w:val="16"/>
          <w:szCs w:val="16"/>
          <w:bdr w:val="none" w:color="auto" w:sz="0" w:space="0"/>
          <w:shd w:val="clear" w:fill="FFFFFF"/>
        </w:rPr>
        <w:t>18:56</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instructor notes that the fear of poisonous mushrooms also contributes to the general public's apprehension, comparing it to other stigmatized plants like dandelions.</w:t>
      </w:r>
    </w:p>
    <w:p w14:paraId="021C811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Mycorrhizal Fungi and Plant Growth (</w:t>
      </w:r>
      <w:r>
        <w:rPr>
          <w:rFonts w:hint="default" w:ascii="Arial" w:hAnsi="Arial" w:eastAsia="Arial" w:cs="Arial"/>
          <w:b/>
          <w:bCs/>
          <w:i w:val="0"/>
          <w:iCs w:val="0"/>
          <w:caps w:val="0"/>
          <w:color w:val="065FD4"/>
          <w:spacing w:val="0"/>
          <w:sz w:val="16"/>
          <w:szCs w:val="16"/>
          <w:bdr w:val="none" w:color="auto" w:sz="0" w:space="0"/>
          <w:shd w:val="clear" w:fill="FFFFFF"/>
        </w:rPr>
        <w:t>31:52</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A student asks if mycorrhizal fungi help houseplants, and the instructor enthusiastically confirms it, stating he uses it for all his planting (e.</w:t>
      </w:r>
      <w:r>
        <w:rPr>
          <w:rFonts w:hint="default" w:ascii="Arial" w:hAnsi="Arial" w:eastAsia="Arial" w:cs="Arial"/>
          <w:i w:val="0"/>
          <w:iCs w:val="0"/>
          <w:caps w:val="0"/>
          <w:color w:val="065FD4"/>
          <w:spacing w:val="0"/>
          <w:sz w:val="16"/>
          <w:szCs w:val="16"/>
          <w:bdr w:val="none" w:color="auto" w:sz="0" w:space="0"/>
          <w:shd w:val="clear" w:fill="FFFFFF"/>
        </w:rPr>
        <w:t>2:31</w:t>
      </w:r>
      <w:r>
        <w:rPr>
          <w:rFonts w:hint="default" w:ascii="Arial" w:hAnsi="Arial" w:eastAsia="Arial" w:cs="Arial"/>
          <w:i w:val="0"/>
          <w:iCs w:val="0"/>
          <w:caps w:val="0"/>
          <w:color w:val="0F0F0F"/>
          <w:spacing w:val="0"/>
          <w:sz w:val="16"/>
          <w:szCs w:val="16"/>
          <w:bdr w:val="none" w:color="auto" w:sz="0" w:space="0"/>
          <w:shd w:val="clear" w:fill="FFFFFF"/>
        </w:rPr>
        <w:t>). He explains that it significantly boosts root ball size (indicating plant health) and reduces transplant shock (</w:t>
      </w:r>
      <w:r>
        <w:rPr>
          <w:rFonts w:hint="default" w:ascii="Arial" w:hAnsi="Arial" w:eastAsia="Arial" w:cs="Arial"/>
          <w:i w:val="0"/>
          <w:iCs w:val="0"/>
          <w:caps w:val="0"/>
          <w:color w:val="065FD4"/>
          <w:spacing w:val="0"/>
          <w:sz w:val="16"/>
          <w:szCs w:val="16"/>
          <w:bdr w:val="none" w:color="auto" w:sz="0" w:space="0"/>
          <w:shd w:val="clear" w:fill="FFFFFF"/>
        </w:rPr>
        <w:t>33:35</w:t>
      </w:r>
      <w:r>
        <w:rPr>
          <w:rFonts w:hint="default" w:ascii="Arial" w:hAnsi="Arial" w:eastAsia="Arial" w:cs="Arial"/>
          <w:i w:val="0"/>
          <w:iCs w:val="0"/>
          <w:caps w:val="0"/>
          <w:color w:val="0F0F0F"/>
          <w:spacing w:val="0"/>
          <w:sz w:val="16"/>
          <w:szCs w:val="16"/>
          <w:bdr w:val="none" w:color="auto" w:sz="0" w:space="0"/>
          <w:shd w:val="clear" w:fill="FFFFFF"/>
        </w:rPr>
        <w:t>).</w:t>
      </w:r>
    </w:p>
    <w:p w14:paraId="150E1C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Biodiversity Chapter Introduction (</w:t>
      </w:r>
      <w:r>
        <w:rPr>
          <w:rFonts w:hint="default" w:ascii="Arial" w:hAnsi="Arial" w:eastAsia="Arial" w:cs="Arial"/>
          <w:b/>
          <w:bCs/>
          <w:i w:val="0"/>
          <w:iCs w:val="0"/>
          <w:caps w:val="0"/>
          <w:color w:val="065FD4"/>
          <w:spacing w:val="0"/>
          <w:sz w:val="16"/>
          <w:szCs w:val="16"/>
          <w:bdr w:val="none" w:color="auto" w:sz="0" w:space="0"/>
          <w:shd w:val="clear" w:fill="FFFFFF"/>
        </w:rPr>
        <w:t>34:25</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instructor transitions to Chapter 4 on biodiversity, emphasizing the importance of bees and the alarming collapse of bee colonies.</w:t>
      </w:r>
    </w:p>
    <w:p w14:paraId="380680A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Threats to Bees (</w:t>
      </w:r>
      <w:r>
        <w:rPr>
          <w:rFonts w:hint="default" w:ascii="Arial" w:hAnsi="Arial" w:eastAsia="Arial" w:cs="Arial"/>
          <w:b/>
          <w:bCs/>
          <w:i w:val="0"/>
          <w:iCs w:val="0"/>
          <w:caps w:val="0"/>
          <w:color w:val="065FD4"/>
          <w:spacing w:val="0"/>
          <w:sz w:val="16"/>
          <w:szCs w:val="16"/>
          <w:bdr w:val="none" w:color="auto" w:sz="0" w:space="0"/>
          <w:shd w:val="clear" w:fill="FFFFFF"/>
        </w:rPr>
        <w:t>35:52</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w:t>
      </w:r>
    </w:p>
    <w:p w14:paraId="1E1E88E5">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Pesticides</w:t>
      </w:r>
      <w:r>
        <w:rPr>
          <w:rFonts w:hint="default" w:ascii="Arial" w:hAnsi="Arial" w:eastAsia="Arial" w:cs="Arial"/>
          <w:i w:val="0"/>
          <w:iCs w:val="0"/>
          <w:caps w:val="0"/>
          <w:color w:val="0F0F0F"/>
          <w:spacing w:val="0"/>
          <w:sz w:val="16"/>
          <w:szCs w:val="16"/>
          <w:bdr w:val="none" w:color="auto" w:sz="0" w:space="0"/>
          <w:shd w:val="clear" w:fill="FFFFFF"/>
        </w:rPr>
        <w:t>: The instructor points out that many plants sold at major retailers like Home Depot and Lowe's contain neonicotinoids, which are highly toxic to bees, butterflies, and other pollinators (</w:t>
      </w:r>
      <w:r>
        <w:rPr>
          <w:rFonts w:hint="default" w:ascii="Arial" w:hAnsi="Arial" w:eastAsia="Arial" w:cs="Arial"/>
          <w:i w:val="0"/>
          <w:iCs w:val="0"/>
          <w:caps w:val="0"/>
          <w:color w:val="065FD4"/>
          <w:spacing w:val="0"/>
          <w:sz w:val="16"/>
          <w:szCs w:val="16"/>
          <w:bdr w:val="none" w:color="auto" w:sz="0" w:space="0"/>
          <w:shd w:val="clear" w:fill="FFFFFF"/>
        </w:rPr>
        <w:t>36:05</w:t>
      </w:r>
      <w:r>
        <w:rPr>
          <w:rFonts w:hint="default" w:ascii="Arial" w:hAnsi="Arial" w:eastAsia="Arial" w:cs="Arial"/>
          <w:i w:val="0"/>
          <w:iCs w:val="0"/>
          <w:caps w:val="0"/>
          <w:color w:val="0F0F0F"/>
          <w:spacing w:val="0"/>
          <w:sz w:val="16"/>
          <w:szCs w:val="16"/>
          <w:bdr w:val="none" w:color="auto" w:sz="0" w:space="0"/>
          <w:shd w:val="clear" w:fill="FFFFFF"/>
        </w:rPr>
        <w:t>, </w:t>
      </w:r>
      <w:r>
        <w:rPr>
          <w:rFonts w:hint="default" w:ascii="Arial" w:hAnsi="Arial" w:eastAsia="Arial" w:cs="Arial"/>
          <w:i w:val="0"/>
          <w:iCs w:val="0"/>
          <w:caps w:val="0"/>
          <w:color w:val="065FD4"/>
          <w:spacing w:val="0"/>
          <w:sz w:val="16"/>
          <w:szCs w:val="16"/>
          <w:bdr w:val="none" w:color="auto" w:sz="0" w:space="0"/>
          <w:shd w:val="clear" w:fill="FFFFFF"/>
        </w:rPr>
        <w:t>48:18</w:t>
      </w:r>
      <w:r>
        <w:rPr>
          <w:rFonts w:hint="default" w:ascii="Arial" w:hAnsi="Arial" w:eastAsia="Arial" w:cs="Arial"/>
          <w:i w:val="0"/>
          <w:iCs w:val="0"/>
          <w:caps w:val="0"/>
          <w:color w:val="0F0F0F"/>
          <w:spacing w:val="0"/>
          <w:sz w:val="16"/>
          <w:szCs w:val="16"/>
          <w:bdr w:val="none" w:color="auto" w:sz="0" w:space="0"/>
          <w:shd w:val="clear" w:fill="FFFFFF"/>
        </w:rPr>
        <w:t>).</w:t>
      </w:r>
    </w:p>
    <w:p w14:paraId="23C6E9A8">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Glyphosates (Roundup)</w:t>
      </w:r>
      <w:r>
        <w:rPr>
          <w:rFonts w:hint="default" w:ascii="Arial" w:hAnsi="Arial" w:eastAsia="Arial" w:cs="Arial"/>
          <w:i w:val="0"/>
          <w:iCs w:val="0"/>
          <w:caps w:val="0"/>
          <w:color w:val="0F0F0F"/>
          <w:spacing w:val="0"/>
          <w:sz w:val="16"/>
          <w:szCs w:val="16"/>
          <w:bdr w:val="none" w:color="auto" w:sz="0" w:space="0"/>
          <w:shd w:val="clear" w:fill="FFFFFF"/>
        </w:rPr>
        <w:t>: He discusses the significant increase in glyphosate use since 1995 and highlights a recent landmark case where it was recognized as cancer-causing (</w:t>
      </w:r>
      <w:r>
        <w:rPr>
          <w:rFonts w:hint="default" w:ascii="Arial" w:hAnsi="Arial" w:eastAsia="Arial" w:cs="Arial"/>
          <w:i w:val="0"/>
          <w:iCs w:val="0"/>
          <w:caps w:val="0"/>
          <w:color w:val="065FD4"/>
          <w:spacing w:val="0"/>
          <w:sz w:val="16"/>
          <w:szCs w:val="16"/>
          <w:bdr w:val="none" w:color="auto" w:sz="0" w:space="0"/>
          <w:shd w:val="clear" w:fill="FFFFFF"/>
        </w:rPr>
        <w:t>48:46</w:t>
      </w:r>
      <w:r>
        <w:rPr>
          <w:rFonts w:hint="default" w:ascii="Arial" w:hAnsi="Arial" w:eastAsia="Arial" w:cs="Arial"/>
          <w:i w:val="0"/>
          <w:iCs w:val="0"/>
          <w:caps w:val="0"/>
          <w:color w:val="0F0F0F"/>
          <w:spacing w:val="0"/>
          <w:sz w:val="16"/>
          <w:szCs w:val="16"/>
          <w:bdr w:val="none" w:color="auto" w:sz="0" w:space="0"/>
          <w:shd w:val="clear" w:fill="FFFFFF"/>
        </w:rPr>
        <w:t>). He shares a personal anecdote about a school spraying pesticides where children later played (</w:t>
      </w:r>
      <w:r>
        <w:rPr>
          <w:rFonts w:hint="default" w:ascii="Arial" w:hAnsi="Arial" w:eastAsia="Arial" w:cs="Arial"/>
          <w:i w:val="0"/>
          <w:iCs w:val="0"/>
          <w:caps w:val="0"/>
          <w:color w:val="065FD4"/>
          <w:spacing w:val="0"/>
          <w:sz w:val="16"/>
          <w:szCs w:val="16"/>
          <w:bdr w:val="none" w:color="auto" w:sz="0" w:space="0"/>
          <w:shd w:val="clear" w:fill="FFFFFF"/>
        </w:rPr>
        <w:t>49:58</w:t>
      </w:r>
      <w:r>
        <w:rPr>
          <w:rFonts w:hint="default" w:ascii="Arial" w:hAnsi="Arial" w:eastAsia="Arial" w:cs="Arial"/>
          <w:i w:val="0"/>
          <w:iCs w:val="0"/>
          <w:caps w:val="0"/>
          <w:color w:val="0F0F0F"/>
          <w:spacing w:val="0"/>
          <w:sz w:val="16"/>
          <w:szCs w:val="16"/>
          <w:bdr w:val="none" w:color="auto" w:sz="0" w:space="0"/>
          <w:shd w:val="clear" w:fill="FFFFFF"/>
        </w:rPr>
        <w:t>).</w:t>
      </w:r>
    </w:p>
    <w:p w14:paraId="485D2C57">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Vandalism</w:t>
      </w:r>
      <w:r>
        <w:rPr>
          <w:rFonts w:hint="default" w:ascii="Arial" w:hAnsi="Arial" w:eastAsia="Arial" w:cs="Arial"/>
          <w:i w:val="0"/>
          <w:iCs w:val="0"/>
          <w:caps w:val="0"/>
          <w:color w:val="0F0F0F"/>
          <w:spacing w:val="0"/>
          <w:sz w:val="16"/>
          <w:szCs w:val="16"/>
          <w:bdr w:val="none" w:color="auto" w:sz="0" w:space="0"/>
          <w:shd w:val="clear" w:fill="FFFFFF"/>
        </w:rPr>
        <w:t>: Interestingly, the instructor notes an increase in vandalism targeting beehives, which he finds perplexing (</w:t>
      </w:r>
      <w:r>
        <w:rPr>
          <w:rFonts w:hint="default" w:ascii="Arial" w:hAnsi="Arial" w:eastAsia="Arial" w:cs="Arial"/>
          <w:i w:val="0"/>
          <w:iCs w:val="0"/>
          <w:caps w:val="0"/>
          <w:color w:val="065FD4"/>
          <w:spacing w:val="0"/>
          <w:sz w:val="16"/>
          <w:szCs w:val="16"/>
          <w:bdr w:val="none" w:color="auto" w:sz="0" w:space="0"/>
          <w:shd w:val="clear" w:fill="FFFFFF"/>
        </w:rPr>
        <w:t>36:34</w:t>
      </w:r>
      <w:r>
        <w:rPr>
          <w:rFonts w:hint="default" w:ascii="Arial" w:hAnsi="Arial" w:eastAsia="Arial" w:cs="Arial"/>
          <w:i w:val="0"/>
          <w:iCs w:val="0"/>
          <w:caps w:val="0"/>
          <w:color w:val="0F0F0F"/>
          <w:spacing w:val="0"/>
          <w:sz w:val="16"/>
          <w:szCs w:val="16"/>
          <w:bdr w:val="none" w:color="auto" w:sz="0" w:space="0"/>
          <w:shd w:val="clear" w:fill="FFFFFF"/>
        </w:rPr>
        <w:t>).</w:t>
      </w:r>
    </w:p>
    <w:p w14:paraId="4CF46FA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Consequences of Bee Loss (</w:t>
      </w:r>
      <w:r>
        <w:rPr>
          <w:rFonts w:hint="default" w:ascii="Arial" w:hAnsi="Arial" w:eastAsia="Arial" w:cs="Arial"/>
          <w:b/>
          <w:bCs/>
          <w:i w:val="0"/>
          <w:iCs w:val="0"/>
          <w:caps w:val="0"/>
          <w:color w:val="065FD4"/>
          <w:spacing w:val="0"/>
          <w:sz w:val="16"/>
          <w:szCs w:val="16"/>
          <w:bdr w:val="none" w:color="auto" w:sz="0" w:space="0"/>
          <w:shd w:val="clear" w:fill="FFFFFF"/>
        </w:rPr>
        <w:t>38:00</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class discusses the severe consequences of a dramatic bee die-off, including loss of fruits, juices, and a significant reduction in coffee production (</w:t>
      </w:r>
      <w:r>
        <w:rPr>
          <w:rFonts w:hint="default" w:ascii="Arial" w:hAnsi="Arial" w:eastAsia="Arial" w:cs="Arial"/>
          <w:i w:val="0"/>
          <w:iCs w:val="0"/>
          <w:caps w:val="0"/>
          <w:color w:val="065FD4"/>
          <w:spacing w:val="0"/>
          <w:sz w:val="16"/>
          <w:szCs w:val="16"/>
          <w:bdr w:val="none" w:color="auto" w:sz="0" w:space="0"/>
          <w:shd w:val="clear" w:fill="FFFFFF"/>
        </w:rPr>
        <w:t>42:10</w:t>
      </w:r>
      <w:r>
        <w:rPr>
          <w:rFonts w:hint="default" w:ascii="Arial" w:hAnsi="Arial" w:eastAsia="Arial" w:cs="Arial"/>
          <w:i w:val="0"/>
          <w:iCs w:val="0"/>
          <w:caps w:val="0"/>
          <w:color w:val="0F0F0F"/>
          <w:spacing w:val="0"/>
          <w:sz w:val="16"/>
          <w:szCs w:val="16"/>
          <w:bdr w:val="none" w:color="auto" w:sz="0" w:space="0"/>
          <w:shd w:val="clear" w:fill="FFFFFF"/>
        </w:rPr>
        <w:t>). The instructor mentions the costly and impractical efforts of hand-pollinating almond orchards in places like Japan and China (</w:t>
      </w:r>
      <w:r>
        <w:rPr>
          <w:rFonts w:hint="default" w:ascii="Arial" w:hAnsi="Arial" w:eastAsia="Arial" w:cs="Arial"/>
          <w:i w:val="0"/>
          <w:iCs w:val="0"/>
          <w:caps w:val="0"/>
          <w:color w:val="065FD4"/>
          <w:spacing w:val="0"/>
          <w:sz w:val="16"/>
          <w:szCs w:val="16"/>
          <w:bdr w:val="none" w:color="auto" w:sz="0" w:space="0"/>
          <w:shd w:val="clear" w:fill="FFFFFF"/>
        </w:rPr>
        <w:t>45:14</w:t>
      </w:r>
      <w:r>
        <w:rPr>
          <w:rFonts w:hint="default" w:ascii="Arial" w:hAnsi="Arial" w:eastAsia="Arial" w:cs="Arial"/>
          <w:i w:val="0"/>
          <w:iCs w:val="0"/>
          <w:caps w:val="0"/>
          <w:color w:val="0F0F0F"/>
          <w:spacing w:val="0"/>
          <w:sz w:val="16"/>
          <w:szCs w:val="16"/>
          <w:bdr w:val="none" w:color="auto" w:sz="0" w:space="0"/>
          <w:shd w:val="clear" w:fill="FFFFFF"/>
        </w:rPr>
        <w:t>).</w:t>
      </w:r>
    </w:p>
    <w:p w14:paraId="65B09C8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Why Preserve Biodiversity? (</w:t>
      </w:r>
      <w:r>
        <w:rPr>
          <w:rFonts w:hint="default" w:ascii="Arial" w:hAnsi="Arial" w:eastAsia="Arial" w:cs="Arial"/>
          <w:b/>
          <w:bCs/>
          <w:i w:val="0"/>
          <w:iCs w:val="0"/>
          <w:caps w:val="0"/>
          <w:color w:val="065FD4"/>
          <w:spacing w:val="0"/>
          <w:sz w:val="16"/>
          <w:szCs w:val="16"/>
          <w:bdr w:val="none" w:color="auto" w:sz="0" w:space="0"/>
          <w:shd w:val="clear" w:fill="FFFFFF"/>
        </w:rPr>
        <w:t>50:50</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instructor polls the class on reasons to preserve biodiversity. Common answers include:</w:t>
      </w:r>
    </w:p>
    <w:p w14:paraId="271DA2F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Fonts w:hint="default" w:ascii="Arial" w:hAnsi="Arial" w:eastAsia="Arial" w:cs="Arial"/>
          <w:i w:val="0"/>
          <w:iCs w:val="0"/>
          <w:caps w:val="0"/>
          <w:color w:val="0F0F0F"/>
          <w:spacing w:val="0"/>
          <w:sz w:val="16"/>
          <w:szCs w:val="16"/>
          <w:bdr w:val="none" w:color="auto" w:sz="0" w:space="0"/>
          <w:shd w:val="clear" w:fill="FFFFFF"/>
        </w:rPr>
        <w:t>Everything works together/ecological cascades (</w:t>
      </w:r>
      <w:r>
        <w:rPr>
          <w:rFonts w:hint="default" w:ascii="Arial" w:hAnsi="Arial" w:eastAsia="Arial" w:cs="Arial"/>
          <w:i w:val="0"/>
          <w:iCs w:val="0"/>
          <w:caps w:val="0"/>
          <w:color w:val="065FD4"/>
          <w:spacing w:val="0"/>
          <w:sz w:val="16"/>
          <w:szCs w:val="16"/>
          <w:bdr w:val="none" w:color="auto" w:sz="0" w:space="0"/>
          <w:shd w:val="clear" w:fill="FFFFFF"/>
        </w:rPr>
        <w:t>39:30</w:t>
      </w:r>
      <w:r>
        <w:rPr>
          <w:rFonts w:hint="default" w:ascii="Arial" w:hAnsi="Arial" w:eastAsia="Arial" w:cs="Arial"/>
          <w:i w:val="0"/>
          <w:iCs w:val="0"/>
          <w:caps w:val="0"/>
          <w:color w:val="0F0F0F"/>
          <w:spacing w:val="0"/>
          <w:sz w:val="16"/>
          <w:szCs w:val="16"/>
          <w:bdr w:val="none" w:color="auto" w:sz="0" w:space="0"/>
          <w:shd w:val="clear" w:fill="FFFFFF"/>
        </w:rPr>
        <w:t>).</w:t>
      </w:r>
    </w:p>
    <w:p w14:paraId="522D580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Fonts w:hint="default" w:ascii="Arial" w:hAnsi="Arial" w:eastAsia="Arial" w:cs="Arial"/>
          <w:i w:val="0"/>
          <w:iCs w:val="0"/>
          <w:caps w:val="0"/>
          <w:color w:val="0F0F0F"/>
          <w:spacing w:val="0"/>
          <w:sz w:val="16"/>
          <w:szCs w:val="16"/>
          <w:bdr w:val="none" w:color="auto" w:sz="0" w:space="0"/>
          <w:shd w:val="clear" w:fill="FFFFFF"/>
        </w:rPr>
        <w:t>Earth's long-term survival and human survival (</w:t>
      </w:r>
      <w:r>
        <w:rPr>
          <w:rFonts w:hint="default" w:ascii="Arial" w:hAnsi="Arial" w:eastAsia="Arial" w:cs="Arial"/>
          <w:i w:val="0"/>
          <w:iCs w:val="0"/>
          <w:caps w:val="0"/>
          <w:color w:val="065FD4"/>
          <w:spacing w:val="0"/>
          <w:sz w:val="16"/>
          <w:szCs w:val="16"/>
          <w:bdr w:val="none" w:color="auto" w:sz="0" w:space="0"/>
          <w:shd w:val="clear" w:fill="FFFFFF"/>
        </w:rPr>
        <w:t>55:46</w:t>
      </w:r>
      <w:r>
        <w:rPr>
          <w:rFonts w:hint="default" w:ascii="Arial" w:hAnsi="Arial" w:eastAsia="Arial" w:cs="Arial"/>
          <w:i w:val="0"/>
          <w:iCs w:val="0"/>
          <w:caps w:val="0"/>
          <w:color w:val="0F0F0F"/>
          <w:spacing w:val="0"/>
          <w:sz w:val="16"/>
          <w:szCs w:val="16"/>
          <w:bdr w:val="none" w:color="auto" w:sz="0" w:space="0"/>
          <w:shd w:val="clear" w:fill="FFFFFF"/>
        </w:rPr>
        <w:t>).</w:t>
      </w:r>
    </w:p>
    <w:p w14:paraId="7B5142C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Fonts w:hint="default" w:ascii="Arial" w:hAnsi="Arial" w:eastAsia="Arial" w:cs="Arial"/>
          <w:i w:val="0"/>
          <w:iCs w:val="0"/>
          <w:caps w:val="0"/>
          <w:color w:val="0F0F0F"/>
          <w:spacing w:val="0"/>
          <w:sz w:val="16"/>
          <w:szCs w:val="16"/>
          <w:bdr w:val="none" w:color="auto" w:sz="0" w:space="0"/>
          <w:shd w:val="clear" w:fill="FFFFFF"/>
        </w:rPr>
        <w:t>Boosts ecosystem productivity (</w:t>
      </w:r>
      <w:r>
        <w:rPr>
          <w:rFonts w:hint="default" w:ascii="Arial" w:hAnsi="Arial" w:eastAsia="Arial" w:cs="Arial"/>
          <w:i w:val="0"/>
          <w:iCs w:val="0"/>
          <w:caps w:val="0"/>
          <w:color w:val="065FD4"/>
          <w:spacing w:val="0"/>
          <w:sz w:val="16"/>
          <w:szCs w:val="16"/>
          <w:bdr w:val="none" w:color="auto" w:sz="0" w:space="0"/>
          <w:shd w:val="clear" w:fill="FFFFFF"/>
        </w:rPr>
        <w:t>56:06</w:t>
      </w:r>
      <w:r>
        <w:rPr>
          <w:rFonts w:hint="default" w:ascii="Arial" w:hAnsi="Arial" w:eastAsia="Arial" w:cs="Arial"/>
          <w:i w:val="0"/>
          <w:iCs w:val="0"/>
          <w:caps w:val="0"/>
          <w:color w:val="0F0F0F"/>
          <w:spacing w:val="0"/>
          <w:sz w:val="16"/>
          <w:szCs w:val="16"/>
          <w:bdr w:val="none" w:color="auto" w:sz="0" w:space="0"/>
          <w:shd w:val="clear" w:fill="FFFFFF"/>
        </w:rPr>
        <w:t>).</w:t>
      </w:r>
    </w:p>
    <w:p w14:paraId="26B8555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Fonts w:hint="default" w:ascii="Arial" w:hAnsi="Arial" w:eastAsia="Arial" w:cs="Arial"/>
          <w:i w:val="0"/>
          <w:iCs w:val="0"/>
          <w:caps w:val="0"/>
          <w:color w:val="0F0F0F"/>
          <w:spacing w:val="0"/>
          <w:sz w:val="16"/>
          <w:szCs w:val="16"/>
          <w:bdr w:val="none" w:color="auto" w:sz="0" w:space="0"/>
          <w:shd w:val="clear" w:fill="FFFFFF"/>
        </w:rPr>
        <w:t>Maintaining a thriving ecosystem (</w:t>
      </w:r>
      <w:r>
        <w:rPr>
          <w:rFonts w:hint="default" w:ascii="Arial" w:hAnsi="Arial" w:eastAsia="Arial" w:cs="Arial"/>
          <w:i w:val="0"/>
          <w:iCs w:val="0"/>
          <w:caps w:val="0"/>
          <w:color w:val="065FD4"/>
          <w:spacing w:val="0"/>
          <w:sz w:val="16"/>
          <w:szCs w:val="16"/>
          <w:bdr w:val="none" w:color="auto" w:sz="0" w:space="0"/>
          <w:shd w:val="clear" w:fill="FFFFFF"/>
        </w:rPr>
        <w:t>56:58</w:t>
      </w:r>
      <w:r>
        <w:rPr>
          <w:rFonts w:hint="default" w:ascii="Arial" w:hAnsi="Arial" w:eastAsia="Arial" w:cs="Arial"/>
          <w:i w:val="0"/>
          <w:iCs w:val="0"/>
          <w:caps w:val="0"/>
          <w:color w:val="0F0F0F"/>
          <w:spacing w:val="0"/>
          <w:sz w:val="16"/>
          <w:szCs w:val="16"/>
          <w:bdr w:val="none" w:color="auto" w:sz="0" w:space="0"/>
          <w:shd w:val="clear" w:fill="FFFFFF"/>
        </w:rPr>
        <w:t>).</w:t>
      </w:r>
    </w:p>
    <w:p w14:paraId="7565994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Fonts w:hint="default" w:ascii="Arial" w:hAnsi="Arial" w:eastAsia="Arial" w:cs="Arial"/>
          <w:i w:val="0"/>
          <w:iCs w:val="0"/>
          <w:caps w:val="0"/>
          <w:color w:val="0F0F0F"/>
          <w:spacing w:val="0"/>
          <w:sz w:val="16"/>
          <w:szCs w:val="16"/>
          <w:bdr w:val="none" w:color="auto" w:sz="0" w:space="0"/>
          <w:shd w:val="clear" w:fill="FFFFFF"/>
        </w:rPr>
        <w:t>Beauty and intrinsic value (</w:t>
      </w:r>
      <w:r>
        <w:rPr>
          <w:rFonts w:hint="default" w:ascii="Arial" w:hAnsi="Arial" w:eastAsia="Arial" w:cs="Arial"/>
          <w:i w:val="0"/>
          <w:iCs w:val="0"/>
          <w:caps w:val="0"/>
          <w:color w:val="065FD4"/>
          <w:spacing w:val="0"/>
          <w:sz w:val="16"/>
          <w:szCs w:val="16"/>
          <w:bdr w:val="none" w:color="auto" w:sz="0" w:space="0"/>
          <w:shd w:val="clear" w:fill="FFFFFF"/>
        </w:rPr>
        <w:t>57:08</w:t>
      </w:r>
      <w:r>
        <w:rPr>
          <w:rFonts w:hint="default" w:ascii="Arial" w:hAnsi="Arial" w:eastAsia="Arial" w:cs="Arial"/>
          <w:i w:val="0"/>
          <w:iCs w:val="0"/>
          <w:caps w:val="0"/>
          <w:color w:val="0F0F0F"/>
          <w:spacing w:val="0"/>
          <w:sz w:val="16"/>
          <w:szCs w:val="16"/>
          <w:bdr w:val="none" w:color="auto" w:sz="0" w:space="0"/>
          <w:shd w:val="clear" w:fill="FFFFFF"/>
        </w:rPr>
        <w:t>).</w:t>
      </w:r>
    </w:p>
    <w:p w14:paraId="162096A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Fonts w:hint="default" w:ascii="Arial" w:hAnsi="Arial" w:eastAsia="Arial" w:cs="Arial"/>
          <w:i w:val="0"/>
          <w:iCs w:val="0"/>
          <w:caps w:val="0"/>
          <w:color w:val="0F0F0F"/>
          <w:spacing w:val="0"/>
          <w:sz w:val="16"/>
          <w:szCs w:val="16"/>
          <w:bdr w:val="none" w:color="auto" w:sz="0" w:space="0"/>
          <w:shd w:val="clear" w:fill="FFFFFF"/>
        </w:rPr>
        <w:t>It's not fair to ruin it (</w:t>
      </w:r>
      <w:r>
        <w:rPr>
          <w:rFonts w:hint="default" w:ascii="Arial" w:hAnsi="Arial" w:eastAsia="Arial" w:cs="Arial"/>
          <w:i w:val="0"/>
          <w:iCs w:val="0"/>
          <w:caps w:val="0"/>
          <w:color w:val="065FD4"/>
          <w:spacing w:val="0"/>
          <w:sz w:val="16"/>
          <w:szCs w:val="16"/>
          <w:bdr w:val="none" w:color="auto" w:sz="0" w:space="0"/>
          <w:shd w:val="clear" w:fill="FFFFFF"/>
        </w:rPr>
        <w:t>57:41</w:t>
      </w:r>
      <w:r>
        <w:rPr>
          <w:rFonts w:hint="default" w:ascii="Arial" w:hAnsi="Arial" w:eastAsia="Arial" w:cs="Arial"/>
          <w:i w:val="0"/>
          <w:iCs w:val="0"/>
          <w:caps w:val="0"/>
          <w:color w:val="0F0F0F"/>
          <w:spacing w:val="0"/>
          <w:sz w:val="16"/>
          <w:szCs w:val="16"/>
          <w:bdr w:val="none" w:color="auto" w:sz="0" w:space="0"/>
          <w:shd w:val="clear" w:fill="FFFFFF"/>
        </w:rPr>
        <w:t>).</w:t>
      </w:r>
    </w:p>
    <w:p w14:paraId="4CD5C98B">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96" w:beforeAutospacing="0" w:after="96" w:afterAutospacing="0"/>
        <w:ind w:left="0" w:right="0" w:hanging="360"/>
        <w:rPr>
          <w:rFonts w:hint="default" w:ascii="Arial" w:hAnsi="Arial" w:eastAsia="Arial" w:cs="Arial"/>
        </w:rPr>
      </w:pPr>
      <w:r>
        <w:rPr>
          <w:rFonts w:hint="default" w:ascii="Arial" w:hAnsi="Arial" w:eastAsia="Arial" w:cs="Arial"/>
          <w:i w:val="0"/>
          <w:iCs w:val="0"/>
          <w:caps w:val="0"/>
          <w:color w:val="0F0F0F"/>
          <w:spacing w:val="0"/>
          <w:sz w:val="16"/>
          <w:szCs w:val="16"/>
          <w:bdr w:val="none" w:color="auto" w:sz="0" w:space="0"/>
          <w:shd w:val="clear" w:fill="FFFFFF"/>
        </w:rPr>
        <w:t>Safety and stability against things like climate change and pandemics (</w:t>
      </w:r>
      <w:r>
        <w:rPr>
          <w:rFonts w:hint="default" w:ascii="Arial" w:hAnsi="Arial" w:eastAsia="Arial" w:cs="Arial"/>
          <w:i w:val="0"/>
          <w:iCs w:val="0"/>
          <w:caps w:val="0"/>
          <w:color w:val="065FD4"/>
          <w:spacing w:val="0"/>
          <w:sz w:val="16"/>
          <w:szCs w:val="16"/>
          <w:bdr w:val="none" w:color="auto" w:sz="0" w:space="0"/>
          <w:shd w:val="clear" w:fill="FFFFFF"/>
        </w:rPr>
        <w:t>54:39</w:t>
      </w:r>
      <w:r>
        <w:rPr>
          <w:rFonts w:hint="default" w:ascii="Arial" w:hAnsi="Arial" w:eastAsia="Arial" w:cs="Arial"/>
          <w:i w:val="0"/>
          <w:iCs w:val="0"/>
          <w:caps w:val="0"/>
          <w:color w:val="0F0F0F"/>
          <w:spacing w:val="0"/>
          <w:sz w:val="16"/>
          <w:szCs w:val="16"/>
          <w:bdr w:val="none" w:color="auto" w:sz="0" w:space="0"/>
          <w:shd w:val="clear" w:fill="FFFFFF"/>
        </w:rPr>
        <w:t>).</w:t>
      </w:r>
    </w:p>
    <w:p w14:paraId="59D9B7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Biodiversity, Human Health, and Quality of Life (</w:t>
      </w:r>
      <w:r>
        <w:rPr>
          <w:rFonts w:hint="default" w:ascii="Arial" w:hAnsi="Arial" w:eastAsia="Arial" w:cs="Arial"/>
          <w:b/>
          <w:bCs/>
          <w:i w:val="0"/>
          <w:iCs w:val="0"/>
          <w:caps w:val="0"/>
          <w:color w:val="065FD4"/>
          <w:spacing w:val="0"/>
          <w:sz w:val="16"/>
          <w:szCs w:val="16"/>
          <w:bdr w:val="none" w:color="auto" w:sz="0" w:space="0"/>
          <w:shd w:val="clear" w:fill="FFFFFF"/>
        </w:rPr>
        <w:t>1:06:10</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instructor defines health as a complete state of mental, physical, and social well-being, not just absence of disease (</w:t>
      </w:r>
      <w:r>
        <w:rPr>
          <w:rFonts w:hint="default" w:ascii="Arial" w:hAnsi="Arial" w:eastAsia="Arial" w:cs="Arial"/>
          <w:i w:val="0"/>
          <w:iCs w:val="0"/>
          <w:caps w:val="0"/>
          <w:color w:val="065FD4"/>
          <w:spacing w:val="0"/>
          <w:sz w:val="16"/>
          <w:szCs w:val="16"/>
          <w:bdr w:val="none" w:color="auto" w:sz="0" w:space="0"/>
          <w:shd w:val="clear" w:fill="FFFFFF"/>
        </w:rPr>
        <w:t>1:06:32</w:t>
      </w:r>
      <w:r>
        <w:rPr>
          <w:rFonts w:hint="default" w:ascii="Arial" w:hAnsi="Arial" w:eastAsia="Arial" w:cs="Arial"/>
          <w:i w:val="0"/>
          <w:iCs w:val="0"/>
          <w:caps w:val="0"/>
          <w:color w:val="0F0F0F"/>
          <w:spacing w:val="0"/>
          <w:sz w:val="16"/>
          <w:szCs w:val="16"/>
          <w:bdr w:val="none" w:color="auto" w:sz="0" w:space="0"/>
          <w:shd w:val="clear" w:fill="FFFFFF"/>
        </w:rPr>
        <w:t>). He emphasizes that quality of life is greatly enhanced by biodiversity, boosting mental and spiritual health, enriching human knowledge, and providing therapeutic and medicinal applications (</w:t>
      </w:r>
      <w:r>
        <w:rPr>
          <w:rFonts w:hint="default" w:ascii="Arial" w:hAnsi="Arial" w:eastAsia="Arial" w:cs="Arial"/>
          <w:i w:val="0"/>
          <w:iCs w:val="0"/>
          <w:caps w:val="0"/>
          <w:color w:val="065FD4"/>
          <w:spacing w:val="0"/>
          <w:sz w:val="16"/>
          <w:szCs w:val="16"/>
          <w:bdr w:val="none" w:color="auto" w:sz="0" w:space="0"/>
          <w:shd w:val="clear" w:fill="FFFFFF"/>
        </w:rPr>
        <w:t>1:06:58</w:t>
      </w:r>
      <w:r>
        <w:rPr>
          <w:rFonts w:hint="default" w:ascii="Arial" w:hAnsi="Arial" w:eastAsia="Arial" w:cs="Arial"/>
          <w:i w:val="0"/>
          <w:iCs w:val="0"/>
          <w:caps w:val="0"/>
          <w:color w:val="0F0F0F"/>
          <w:spacing w:val="0"/>
          <w:sz w:val="16"/>
          <w:szCs w:val="16"/>
          <w:bdr w:val="none" w:color="auto" w:sz="0" w:space="0"/>
          <w:shd w:val="clear" w:fill="FFFFFF"/>
        </w:rPr>
        <w:t>). He notes the massive growth of the global herbal medicine market and the historical attempts to outlaw supplements, often due to lobbying by the pharmaceutical industry (</w:t>
      </w:r>
      <w:r>
        <w:rPr>
          <w:rFonts w:hint="default" w:ascii="Arial" w:hAnsi="Arial" w:eastAsia="Arial" w:cs="Arial"/>
          <w:i w:val="0"/>
          <w:iCs w:val="0"/>
          <w:caps w:val="0"/>
          <w:color w:val="065FD4"/>
          <w:spacing w:val="0"/>
          <w:sz w:val="16"/>
          <w:szCs w:val="16"/>
          <w:bdr w:val="none" w:color="auto" w:sz="0" w:space="0"/>
          <w:shd w:val="clear" w:fill="FFFFFF"/>
        </w:rPr>
        <w:t>1:07:43</w:t>
      </w:r>
      <w:r>
        <w:rPr>
          <w:rFonts w:hint="default" w:ascii="Arial" w:hAnsi="Arial" w:eastAsia="Arial" w:cs="Arial"/>
          <w:i w:val="0"/>
          <w:iCs w:val="0"/>
          <w:caps w:val="0"/>
          <w:color w:val="0F0F0F"/>
          <w:spacing w:val="0"/>
          <w:sz w:val="16"/>
          <w:szCs w:val="16"/>
          <w:bdr w:val="none" w:color="auto" w:sz="0" w:space="0"/>
          <w:shd w:val="clear" w:fill="FFFFFF"/>
        </w:rPr>
        <w:t>).</w:t>
      </w:r>
    </w:p>
    <w:p w14:paraId="174A365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Practical Solutions and Community Impact (</w:t>
      </w:r>
      <w:r>
        <w:rPr>
          <w:rFonts w:hint="default" w:ascii="Arial" w:hAnsi="Arial" w:eastAsia="Arial" w:cs="Arial"/>
          <w:b/>
          <w:bCs/>
          <w:i w:val="0"/>
          <w:iCs w:val="0"/>
          <w:caps w:val="0"/>
          <w:color w:val="065FD4"/>
          <w:spacing w:val="0"/>
          <w:sz w:val="16"/>
          <w:szCs w:val="16"/>
          <w:bdr w:val="none" w:color="auto" w:sz="0" w:space="0"/>
          <w:shd w:val="clear" w:fill="FFFFFF"/>
        </w:rPr>
        <w:t>51:36</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instructor advocates for simple, safer alternatives to pesticides, like vinegar solutions for weed killing, and encourages students to make "tiny impacts" in their communities by sharing knowledge and taking initiative (</w:t>
      </w:r>
      <w:r>
        <w:rPr>
          <w:rFonts w:hint="default" w:ascii="Arial" w:hAnsi="Arial" w:eastAsia="Arial" w:cs="Arial"/>
          <w:i w:val="0"/>
          <w:iCs w:val="0"/>
          <w:caps w:val="0"/>
          <w:color w:val="065FD4"/>
          <w:spacing w:val="0"/>
          <w:sz w:val="16"/>
          <w:szCs w:val="16"/>
          <w:bdr w:val="none" w:color="auto" w:sz="0" w:space="0"/>
          <w:shd w:val="clear" w:fill="FFFFFF"/>
        </w:rPr>
        <w:t>51:36</w:t>
      </w:r>
      <w:r>
        <w:rPr>
          <w:rFonts w:hint="default" w:ascii="Arial" w:hAnsi="Arial" w:eastAsia="Arial" w:cs="Arial"/>
          <w:i w:val="0"/>
          <w:iCs w:val="0"/>
          <w:caps w:val="0"/>
          <w:color w:val="0F0F0F"/>
          <w:spacing w:val="0"/>
          <w:sz w:val="16"/>
          <w:szCs w:val="16"/>
          <w:bdr w:val="none" w:color="auto" w:sz="0" w:space="0"/>
          <w:shd w:val="clear" w:fill="FFFFFF"/>
        </w:rPr>
        <w:t>).</w:t>
      </w:r>
    </w:p>
    <w:p w14:paraId="6F90C34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Non-Political Nature of Conservation (</w:t>
      </w:r>
      <w:r>
        <w:rPr>
          <w:rFonts w:hint="default" w:ascii="Arial" w:hAnsi="Arial" w:eastAsia="Arial" w:cs="Arial"/>
          <w:b/>
          <w:bCs/>
          <w:i w:val="0"/>
          <w:iCs w:val="0"/>
          <w:caps w:val="0"/>
          <w:color w:val="065FD4"/>
          <w:spacing w:val="0"/>
          <w:sz w:val="16"/>
          <w:szCs w:val="16"/>
          <w:bdr w:val="none" w:color="auto" w:sz="0" w:space="0"/>
          <w:shd w:val="clear" w:fill="FFFFFF"/>
        </w:rPr>
        <w:t>58:10</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instructor stresses that biodiversity preservation is a non-political issue, appealing to people across the political spectrum, including fiscally conservative hunters and fishers who understand the direct impact of environmental degradation on their way of life (</w:t>
      </w:r>
      <w:r>
        <w:rPr>
          <w:rFonts w:hint="default" w:ascii="Arial" w:hAnsi="Arial" w:eastAsia="Arial" w:cs="Arial"/>
          <w:i w:val="0"/>
          <w:iCs w:val="0"/>
          <w:caps w:val="0"/>
          <w:color w:val="065FD4"/>
          <w:spacing w:val="0"/>
          <w:sz w:val="16"/>
          <w:szCs w:val="16"/>
          <w:bdr w:val="none" w:color="auto" w:sz="0" w:space="0"/>
          <w:shd w:val="clear" w:fill="FFFFFF"/>
        </w:rPr>
        <w:t>58:10</w:t>
      </w:r>
      <w:r>
        <w:rPr>
          <w:rFonts w:hint="default" w:ascii="Arial" w:hAnsi="Arial" w:eastAsia="Arial" w:cs="Arial"/>
          <w:i w:val="0"/>
          <w:iCs w:val="0"/>
          <w:caps w:val="0"/>
          <w:color w:val="0F0F0F"/>
          <w:spacing w:val="0"/>
          <w:sz w:val="16"/>
          <w:szCs w:val="16"/>
          <w:bdr w:val="none" w:color="auto" w:sz="0" w:space="0"/>
          <w:shd w:val="clear" w:fill="FFFFFF"/>
        </w:rPr>
        <w:t>).</w:t>
      </w:r>
    </w:p>
    <w:p w14:paraId="0F22B5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hanging="360"/>
        <w:rPr>
          <w:rFonts w:hint="default" w:ascii="Arial" w:hAnsi="Arial" w:eastAsia="Arial" w:cs="Arial"/>
        </w:rPr>
      </w:pPr>
      <w:r>
        <w:rPr>
          <w:rStyle w:val="5"/>
          <w:rFonts w:hint="default" w:ascii="Arial" w:hAnsi="Arial" w:eastAsia="Arial" w:cs="Arial"/>
          <w:b/>
          <w:bCs/>
          <w:i w:val="0"/>
          <w:iCs w:val="0"/>
          <w:caps w:val="0"/>
          <w:color w:val="0F0F0F"/>
          <w:spacing w:val="0"/>
          <w:sz w:val="16"/>
          <w:szCs w:val="16"/>
          <w:bdr w:val="none" w:color="auto" w:sz="0" w:space="0"/>
          <w:shd w:val="clear" w:fill="FFFFFF"/>
        </w:rPr>
        <w:t>Final Remarks and Announcements (</w:t>
      </w:r>
      <w:r>
        <w:rPr>
          <w:rFonts w:hint="default" w:ascii="Arial" w:hAnsi="Arial" w:eastAsia="Arial" w:cs="Arial"/>
          <w:b/>
          <w:bCs/>
          <w:i w:val="0"/>
          <w:iCs w:val="0"/>
          <w:caps w:val="0"/>
          <w:color w:val="065FD4"/>
          <w:spacing w:val="0"/>
          <w:sz w:val="16"/>
          <w:szCs w:val="16"/>
          <w:bdr w:val="none" w:color="auto" w:sz="0" w:space="0"/>
          <w:shd w:val="clear" w:fill="FFFFFF"/>
        </w:rPr>
        <w:t>1:10:50</w:t>
      </w:r>
      <w:r>
        <w:rPr>
          <w:rStyle w:val="5"/>
          <w:rFonts w:hint="default" w:ascii="Arial" w:hAnsi="Arial" w:eastAsia="Arial" w:cs="Arial"/>
          <w:b/>
          <w:bCs/>
          <w:i w:val="0"/>
          <w:iCs w:val="0"/>
          <w:caps w:val="0"/>
          <w:color w:val="0F0F0F"/>
          <w:spacing w:val="0"/>
          <w:sz w:val="16"/>
          <w:szCs w:val="16"/>
          <w:bdr w:val="none" w:color="auto" w:sz="0" w:space="0"/>
          <w:shd w:val="clear" w:fill="FFFFFF"/>
        </w:rPr>
        <w:t>)</w:t>
      </w:r>
      <w:r>
        <w:rPr>
          <w:rFonts w:hint="default" w:ascii="Arial" w:hAnsi="Arial" w:eastAsia="Arial" w:cs="Arial"/>
          <w:i w:val="0"/>
          <w:iCs w:val="0"/>
          <w:caps w:val="0"/>
          <w:color w:val="0F0F0F"/>
          <w:spacing w:val="0"/>
          <w:sz w:val="16"/>
          <w:szCs w:val="16"/>
          <w:bdr w:val="none" w:color="auto" w:sz="0" w:space="0"/>
          <w:shd w:val="clear" w:fill="FFFFFF"/>
        </w:rPr>
        <w:t>: The instructor makes class announcements, encourages questions, and expresses hope for declining COVID numbers.</w:t>
      </w:r>
    </w:p>
    <w:p w14:paraId="2001B8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Arial" w:hAnsi="Arial" w:eastAsia="Arial" w:cs="Arial"/>
          <w:i w:val="0"/>
          <w:iCs w:val="0"/>
          <w:caps w:val="0"/>
          <w:color w:val="0F0F0F"/>
          <w:spacing w:val="0"/>
          <w:sz w:val="16"/>
          <w:szCs w:val="16"/>
        </w:rPr>
      </w:pPr>
      <w:r>
        <w:rPr>
          <w:rFonts w:hint="default" w:ascii="Arial" w:hAnsi="Arial" w:eastAsia="Arial" w:cs="Arial"/>
          <w:i w:val="0"/>
          <w:iCs w:val="0"/>
          <w:caps w:val="0"/>
          <w:color w:val="0F0F0F"/>
          <w:spacing w:val="0"/>
          <w:sz w:val="16"/>
          <w:szCs w:val="16"/>
          <w:bdr w:val="none" w:color="auto" w:sz="0" w:space="0"/>
          <w:shd w:val="clear" w:fill="FFFFFF"/>
        </w:rPr>
        <w:t>The video highlights the intricate connections between natural systems, human well-being, and societal structures, using mycology as a springboard to explore broader environmental and sociological issues.</w:t>
      </w:r>
    </w:p>
    <w:p w14:paraId="3DE04E3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591617"/>
    <w:multiLevelType w:val="multilevel"/>
    <w:tmpl w:val="735916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F86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2025-12-05T07:59:12Z</dcterms:created>
  <dc:creator>mengk</dc:creator>
  <cp:lastModifiedBy>是哈尼哟～</cp:lastModifiedBy>
  <dcterms:modified xsi:type="dcterms:W3CDTF">2025-12-05T08:00:20Z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eyJoZGlkIjoiZGZlNjdjMDMyNzllZGE4YzhjZGI4YjY3YjFkNGUwOWMiLCJ1c2VySWQiOiI3MTQ2NzIwNDEifQ==</vt:lpwstr>
  </property>
  <property fmtid="{D5CDD505-2E9C-101B-9397-08002B2CF9AE}" pid="4" name="ICV">
    <vt:lpwstr>4E208EC7197446E482A5FAF9F075EB46_12</vt:lpwstr>
  </property>
</Properties>
</file>