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4CC2" w:rsidRPr="00027E1B" w:rsidRDefault="00194CC2" w:rsidP="00194CC2">
      <w:pPr>
        <w:shd w:val="clear" w:color="auto" w:fill="FFFFFF"/>
        <w:spacing w:after="360" w:line="240" w:lineRule="auto"/>
        <w:jc w:val="both"/>
        <w:rPr>
          <w:rFonts w:ascii="Arial" w:eastAsia="Times New Roman" w:hAnsi="Arial" w:cs="Arial"/>
          <w:color w:val="333333"/>
          <w:sz w:val="26"/>
          <w:szCs w:val="26"/>
          <w:lang w:eastAsia="fr-FR"/>
        </w:rPr>
      </w:pPr>
    </w:p>
    <w:tbl>
      <w:tblPr>
        <w:tblStyle w:val="Grilledutableau"/>
        <w:tblW w:w="0" w:type="auto"/>
        <w:tblLook w:val="04A0"/>
      </w:tblPr>
      <w:tblGrid>
        <w:gridCol w:w="9288"/>
      </w:tblGrid>
      <w:tr w:rsidR="00194CC2" w:rsidRPr="00296B25" w:rsidTr="005E1A7B">
        <w:tc>
          <w:tcPr>
            <w:tcW w:w="10606" w:type="dxa"/>
          </w:tcPr>
          <w:p w:rsidR="00194CC2" w:rsidRPr="00296B25" w:rsidRDefault="00194CC2" w:rsidP="005E1A7B">
            <w:pPr>
              <w:pStyle w:val="Titre1"/>
              <w:shd w:val="clear" w:color="auto" w:fill="FFFFFF"/>
              <w:spacing w:before="0" w:line="288" w:lineRule="atLeast"/>
              <w:outlineLvl w:val="0"/>
              <w:rPr>
                <w:rFonts w:ascii="Arial" w:hAnsi="Arial" w:cs="Arial"/>
                <w:b w:val="0"/>
                <w:bCs w:val="0"/>
                <w:color w:val="333333"/>
                <w:sz w:val="36"/>
              </w:rPr>
            </w:pPr>
            <w:r>
              <w:rPr>
                <w:rFonts w:ascii="Arial" w:hAnsi="Arial" w:cs="Arial"/>
                <w:bCs w:val="0"/>
                <w:color w:val="333333"/>
                <w:sz w:val="36"/>
              </w:rPr>
              <w:t>Séquence 4</w:t>
            </w:r>
            <w:r w:rsidRPr="00296B25">
              <w:rPr>
                <w:rFonts w:ascii="Arial" w:hAnsi="Arial" w:cs="Arial"/>
                <w:bCs w:val="0"/>
                <w:color w:val="333333"/>
                <w:sz w:val="36"/>
              </w:rPr>
              <w:t xml:space="preserve">  </w:t>
            </w:r>
            <w:r w:rsidRPr="00296B25">
              <w:rPr>
                <w:rFonts w:ascii="Arial" w:hAnsi="Arial" w:cs="Arial"/>
                <w:b w:val="0"/>
                <w:bCs w:val="0"/>
                <w:color w:val="333333"/>
                <w:sz w:val="36"/>
              </w:rPr>
              <w:t xml:space="preserve">Création d’un menu horizontal </w:t>
            </w:r>
            <w:proofErr w:type="spellStart"/>
            <w:r w:rsidRPr="00296B25">
              <w:rPr>
                <w:rFonts w:ascii="Arial" w:hAnsi="Arial" w:cs="Arial"/>
                <w:b w:val="0"/>
                <w:bCs w:val="0"/>
                <w:color w:val="333333"/>
                <w:sz w:val="36"/>
              </w:rPr>
              <w:t>sticky</w:t>
            </w:r>
            <w:proofErr w:type="spellEnd"/>
            <w:r w:rsidRPr="00296B25">
              <w:rPr>
                <w:rFonts w:ascii="Arial" w:hAnsi="Arial" w:cs="Arial"/>
                <w:b w:val="0"/>
                <w:bCs w:val="0"/>
                <w:color w:val="333333"/>
                <w:sz w:val="36"/>
              </w:rPr>
              <w:t xml:space="preserve"> en HTML et CSS</w:t>
            </w:r>
          </w:p>
        </w:tc>
      </w:tr>
    </w:tbl>
    <w:p w:rsidR="00194CC2" w:rsidRPr="00296B25" w:rsidRDefault="00194CC2" w:rsidP="00194CC2"/>
    <w:p w:rsidR="00194CC2" w:rsidRDefault="00194CC2" w:rsidP="00194CC2">
      <w:pPr>
        <w:pStyle w:val="Titre2"/>
        <w:pBdr>
          <w:bottom w:val="single" w:sz="12" w:space="0" w:color="0D618A"/>
        </w:pBdr>
        <w:shd w:val="clear" w:color="auto" w:fill="FFC000"/>
        <w:spacing w:before="0" w:beforeAutospacing="0" w:after="300" w:afterAutospacing="0" w:line="288" w:lineRule="atLeast"/>
        <w:jc w:val="both"/>
        <w:rPr>
          <w:rFonts w:ascii="Arial" w:hAnsi="Arial" w:cs="Arial"/>
          <w:b w:val="0"/>
          <w:bCs w:val="0"/>
          <w:color w:val="333333"/>
        </w:rPr>
      </w:pPr>
      <w:r>
        <w:rPr>
          <w:rFonts w:ascii="Arial" w:hAnsi="Arial" w:cs="Arial"/>
          <w:b w:val="0"/>
          <w:bCs w:val="0"/>
          <w:color w:val="333333"/>
        </w:rPr>
        <w:t>Squelette HTML du menu</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3619500"/>
            <wp:effectExtent l="19050" t="0" r="0" b="0"/>
            <wp:docPr id="78" name="Image 197" descr="Squelette HTML d'un menu horizontal sticky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Squelette HTML d'un menu horizontal sticky HTML et CSS"/>
                    <pic:cNvPicPr>
                      <a:picLocks noChangeAspect="1" noChangeArrowheads="1"/>
                    </pic:cNvPicPr>
                  </pic:nvPicPr>
                  <pic:blipFill>
                    <a:blip r:embed="rId4" cstate="print"/>
                    <a:srcRect/>
                    <a:stretch>
                      <a:fillRect/>
                    </a:stretch>
                  </pic:blipFill>
                  <pic:spPr bwMode="auto">
                    <a:xfrm>
                      <a:off x="0" y="0"/>
                      <a:ext cx="6667500" cy="3619500"/>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5819775" cy="971550"/>
            <wp:effectExtent l="19050" t="0" r="9525" b="0"/>
            <wp:docPr id="750" name="Image 198" descr="Résultat menu horizontal HTML sans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Résultat menu horizontal HTML sans CSS"/>
                    <pic:cNvPicPr>
                      <a:picLocks noChangeAspect="1" noChangeArrowheads="1"/>
                    </pic:cNvPicPr>
                  </pic:nvPicPr>
                  <pic:blipFill>
                    <a:blip r:embed="rId5" cstate="print"/>
                    <a:srcRect t="43333" r="12714"/>
                    <a:stretch>
                      <a:fillRect/>
                    </a:stretch>
                  </pic:blipFill>
                  <pic:spPr bwMode="auto">
                    <a:xfrm>
                      <a:off x="0" y="0"/>
                      <a:ext cx="5819775" cy="971550"/>
                    </a:xfrm>
                    <a:prstGeom prst="rect">
                      <a:avLst/>
                    </a:prstGeom>
                    <a:noFill/>
                    <a:ln w="9525">
                      <a:noFill/>
                      <a:miter lim="800000"/>
                      <a:headEnd/>
                      <a:tailEnd/>
                    </a:ln>
                  </pic:spPr>
                </pic:pic>
              </a:graphicData>
            </a:graphic>
          </wp:inline>
        </w:drawing>
      </w:r>
    </w:p>
    <w:p w:rsidR="00194CC2" w:rsidRDefault="00194CC2" w:rsidP="00194CC2">
      <w:pPr>
        <w:pStyle w:val="Titre2"/>
        <w:pBdr>
          <w:bottom w:val="single" w:sz="12" w:space="0" w:color="0D618A"/>
        </w:pBdr>
        <w:shd w:val="clear" w:color="auto" w:fill="FFFFFF"/>
        <w:spacing w:before="0" w:beforeAutospacing="0" w:after="300" w:afterAutospacing="0" w:line="288" w:lineRule="atLeast"/>
        <w:jc w:val="both"/>
        <w:rPr>
          <w:rFonts w:ascii="Arial" w:hAnsi="Arial" w:cs="Arial"/>
          <w:b w:val="0"/>
          <w:bCs w:val="0"/>
          <w:color w:val="333333"/>
        </w:rPr>
      </w:pPr>
      <w:r>
        <w:rPr>
          <w:rFonts w:ascii="Arial" w:hAnsi="Arial" w:cs="Arial"/>
          <w:b w:val="0"/>
          <w:bCs w:val="0"/>
          <w:color w:val="333333"/>
        </w:rPr>
        <w:t>Mise en forme du menu en CSS</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1190625"/>
            <wp:effectExtent l="19050" t="0" r="0" b="0"/>
            <wp:docPr id="749" name="Image 199" descr="Reset CSS pour notre menu HTML et CSS et définition de la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Reset CSS pour notre menu HTML et CSS et définition de la police"/>
                    <pic:cNvPicPr>
                      <a:picLocks noChangeAspect="1" noChangeArrowheads="1"/>
                    </pic:cNvPicPr>
                  </pic:nvPicPr>
                  <pic:blipFill>
                    <a:blip r:embed="rId6" cstate="print"/>
                    <a:srcRect/>
                    <a:stretch>
                      <a:fillRect/>
                    </a:stretch>
                  </pic:blipFill>
                  <pic:spPr bwMode="auto">
                    <a:xfrm>
                      <a:off x="0" y="0"/>
                      <a:ext cx="6667500" cy="1190625"/>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 xml:space="preserve">Ensuite, nous allons enlever les puces devant nos éléments de liste </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lastRenderedPageBreak/>
        <w:drawing>
          <wp:inline distT="0" distB="0" distL="0" distR="0">
            <wp:extent cx="6667500" cy="666750"/>
            <wp:effectExtent l="19050" t="0" r="0" b="0"/>
            <wp:docPr id="748" name="Image 200" descr="Modification du list-style et suppression des puces pour notre menu HTML et CSS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Modification du list-style et suppression des puces pour notre menu HTML et CSS horizontal"/>
                    <pic:cNvPicPr>
                      <a:picLocks noChangeAspect="1" noChangeArrowheads="1"/>
                    </pic:cNvPicPr>
                  </pic:nvPicPr>
                  <pic:blipFill>
                    <a:blip r:embed="rId7" cstate="print"/>
                    <a:srcRect/>
                    <a:stretch>
                      <a:fillRect/>
                    </a:stretch>
                  </pic:blipFill>
                  <pic:spPr bwMode="auto">
                    <a:xfrm>
                      <a:off x="0" y="0"/>
                      <a:ext cx="6667500" cy="666750"/>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 xml:space="preserve">A partir d’ici, nous avons plusieurs solutions en CSS pour mettre nos éléments de liste sur la même ligne. </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Les deux solutions fonctionnant le mieux ici vont être d’ajouter soit un </w:t>
      </w:r>
      <w:r>
        <w:rPr>
          <w:rStyle w:val="CodeHTML"/>
          <w:rFonts w:ascii="inherit" w:eastAsiaTheme="majorEastAsia" w:hAnsi="inherit"/>
          <w:color w:val="DC1A1A"/>
          <w:sz w:val="23"/>
          <w:szCs w:val="23"/>
          <w:bdr w:val="none" w:sz="0" w:space="0" w:color="auto" w:frame="1"/>
          <w:shd w:val="clear" w:color="auto" w:fill="F9F2F4"/>
        </w:rPr>
        <w:t xml:space="preserve">display : </w:t>
      </w:r>
      <w:proofErr w:type="spellStart"/>
      <w:r>
        <w:rPr>
          <w:rStyle w:val="CodeHTML"/>
          <w:rFonts w:ascii="inherit" w:eastAsiaTheme="majorEastAsia" w:hAnsi="inherit"/>
          <w:color w:val="DC1A1A"/>
          <w:sz w:val="23"/>
          <w:szCs w:val="23"/>
          <w:bdr w:val="none" w:sz="0" w:space="0" w:color="auto" w:frame="1"/>
          <w:shd w:val="clear" w:color="auto" w:fill="F9F2F4"/>
        </w:rPr>
        <w:t>inline</w:t>
      </w:r>
      <w:proofErr w:type="spellEnd"/>
      <w:r>
        <w:rPr>
          <w:rStyle w:val="CodeHTML"/>
          <w:rFonts w:ascii="inherit" w:eastAsiaTheme="majorEastAsia" w:hAnsi="inherit"/>
          <w:color w:val="DC1A1A"/>
          <w:sz w:val="23"/>
          <w:szCs w:val="23"/>
          <w:bdr w:val="none" w:sz="0" w:space="0" w:color="auto" w:frame="1"/>
          <w:shd w:val="clear" w:color="auto" w:fill="F9F2F4"/>
        </w:rPr>
        <w:t>-block</w:t>
      </w:r>
      <w:r>
        <w:rPr>
          <w:rFonts w:ascii="Arial" w:hAnsi="Arial" w:cs="Arial"/>
          <w:color w:val="333333"/>
          <w:sz w:val="26"/>
          <w:szCs w:val="26"/>
        </w:rPr>
        <w:t>, soit un </w:t>
      </w:r>
      <w:proofErr w:type="spellStart"/>
      <w:r>
        <w:rPr>
          <w:rStyle w:val="CodeHTML"/>
          <w:rFonts w:ascii="inherit" w:eastAsiaTheme="majorEastAsia" w:hAnsi="inherit"/>
          <w:color w:val="DC1A1A"/>
          <w:sz w:val="23"/>
          <w:szCs w:val="23"/>
          <w:bdr w:val="none" w:sz="0" w:space="0" w:color="auto" w:frame="1"/>
          <w:shd w:val="clear" w:color="auto" w:fill="F9F2F4"/>
        </w:rPr>
        <w:t>float</w:t>
      </w:r>
      <w:proofErr w:type="spellEnd"/>
      <w:r>
        <w:rPr>
          <w:rStyle w:val="CodeHTML"/>
          <w:rFonts w:ascii="inherit" w:eastAsiaTheme="majorEastAsia" w:hAnsi="inherit"/>
          <w:color w:val="DC1A1A"/>
          <w:sz w:val="23"/>
          <w:szCs w:val="23"/>
          <w:bdr w:val="none" w:sz="0" w:space="0" w:color="auto" w:frame="1"/>
          <w:shd w:val="clear" w:color="auto" w:fill="F9F2F4"/>
        </w:rPr>
        <w:t xml:space="preserve"> : </w:t>
      </w:r>
      <w:proofErr w:type="spellStart"/>
      <w:r>
        <w:rPr>
          <w:rStyle w:val="CodeHTML"/>
          <w:rFonts w:ascii="inherit" w:eastAsiaTheme="majorEastAsia" w:hAnsi="inherit"/>
          <w:color w:val="DC1A1A"/>
          <w:sz w:val="23"/>
          <w:szCs w:val="23"/>
          <w:bdr w:val="none" w:sz="0" w:space="0" w:color="auto" w:frame="1"/>
          <w:shd w:val="clear" w:color="auto" w:fill="F9F2F4"/>
        </w:rPr>
        <w:t>left</w:t>
      </w:r>
      <w:proofErr w:type="spellEnd"/>
      <w:r>
        <w:rPr>
          <w:rFonts w:ascii="Arial" w:hAnsi="Arial" w:cs="Arial"/>
          <w:color w:val="333333"/>
          <w:sz w:val="26"/>
          <w:szCs w:val="26"/>
        </w:rPr>
        <w:t> à nos éléments de liste.</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1762125"/>
            <wp:effectExtent l="19050" t="0" r="0" b="0"/>
            <wp:docPr id="747" name="Image 201" descr="Menu horizontal HTML et CSS float left et clearf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Menu horizontal HTML et CSS float left et clearfix "/>
                    <pic:cNvPicPr>
                      <a:picLocks noChangeAspect="1" noChangeArrowheads="1"/>
                    </pic:cNvPicPr>
                  </pic:nvPicPr>
                  <pic:blipFill>
                    <a:blip r:embed="rId8" cstate="print"/>
                    <a:srcRect/>
                    <a:stretch>
                      <a:fillRect/>
                    </a:stretch>
                  </pic:blipFill>
                  <pic:spPr bwMode="auto">
                    <a:xfrm>
                      <a:off x="0" y="0"/>
                      <a:ext cx="6667500" cy="1762125"/>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color w:val="333333"/>
          <w:sz w:val="26"/>
          <w:szCs w:val="26"/>
        </w:rPr>
        <w:t>On va attribuer une largeur égale à 100% divisée par le nombre d’éléments de menu à chaque élément de menu soit donc 25% à chaque élément de menu.</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Nous centrons  le contenu textuel de chacun de nos éléments de menu dans l’élément de menu en appliquant un </w:t>
      </w:r>
      <w:proofErr w:type="spellStart"/>
      <w:r>
        <w:rPr>
          <w:rStyle w:val="CodeHTML"/>
          <w:rFonts w:ascii="inherit" w:eastAsiaTheme="majorEastAsia" w:hAnsi="inherit"/>
          <w:color w:val="DC1A1A"/>
          <w:sz w:val="23"/>
          <w:szCs w:val="23"/>
          <w:bdr w:val="none" w:sz="0" w:space="0" w:color="auto" w:frame="1"/>
          <w:shd w:val="clear" w:color="auto" w:fill="F9F2F4"/>
        </w:rPr>
        <w:t>text</w:t>
      </w:r>
      <w:proofErr w:type="spellEnd"/>
      <w:r>
        <w:rPr>
          <w:rStyle w:val="CodeHTML"/>
          <w:rFonts w:ascii="inherit" w:eastAsiaTheme="majorEastAsia" w:hAnsi="inherit"/>
          <w:color w:val="DC1A1A"/>
          <w:sz w:val="23"/>
          <w:szCs w:val="23"/>
          <w:bdr w:val="none" w:sz="0" w:space="0" w:color="auto" w:frame="1"/>
          <w:shd w:val="clear" w:color="auto" w:fill="F9F2F4"/>
        </w:rPr>
        <w:t>-</w:t>
      </w:r>
      <w:proofErr w:type="spellStart"/>
      <w:r>
        <w:rPr>
          <w:rStyle w:val="CodeHTML"/>
          <w:rFonts w:ascii="inherit" w:eastAsiaTheme="majorEastAsia" w:hAnsi="inherit"/>
          <w:color w:val="DC1A1A"/>
          <w:sz w:val="23"/>
          <w:szCs w:val="23"/>
          <w:bdr w:val="none" w:sz="0" w:space="0" w:color="auto" w:frame="1"/>
          <w:shd w:val="clear" w:color="auto" w:fill="F9F2F4"/>
        </w:rPr>
        <w:t>align</w:t>
      </w:r>
      <w:proofErr w:type="spellEnd"/>
      <w:r>
        <w:rPr>
          <w:rStyle w:val="CodeHTML"/>
          <w:rFonts w:ascii="inherit" w:eastAsiaTheme="majorEastAsia" w:hAnsi="inherit"/>
          <w:color w:val="DC1A1A"/>
          <w:sz w:val="23"/>
          <w:szCs w:val="23"/>
          <w:bdr w:val="none" w:sz="0" w:space="0" w:color="auto" w:frame="1"/>
          <w:shd w:val="clear" w:color="auto" w:fill="F9F2F4"/>
        </w:rPr>
        <w:t xml:space="preserve"> : center</w:t>
      </w:r>
      <w:r>
        <w:rPr>
          <w:rFonts w:ascii="Arial" w:hAnsi="Arial" w:cs="Arial"/>
          <w:color w:val="333333"/>
          <w:sz w:val="26"/>
          <w:szCs w:val="26"/>
        </w:rPr>
        <w:t> aux différents éléments.</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1000125"/>
            <wp:effectExtent l="19050" t="0" r="0" b="0"/>
            <wp:docPr id="746" name="Image 202" descr="On centre le contenu des onglets de notre menu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On centre le contenu des onglets de notre menu HTML et CSS"/>
                    <pic:cNvPicPr>
                      <a:picLocks noChangeAspect="1" noChangeArrowheads="1"/>
                    </pic:cNvPicPr>
                  </pic:nvPicPr>
                  <pic:blipFill>
                    <a:blip r:embed="rId9" cstate="print"/>
                    <a:srcRect/>
                    <a:stretch>
                      <a:fillRect/>
                    </a:stretch>
                  </pic:blipFill>
                  <pic:spPr bwMode="auto">
                    <a:xfrm>
                      <a:off x="0" y="0"/>
                      <a:ext cx="6667500" cy="1000125"/>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Pour centrer le menu, on pourra appliquer une largeur explicite à l’élément </w:t>
      </w:r>
      <w:proofErr w:type="spellStart"/>
      <w:r>
        <w:rPr>
          <w:rStyle w:val="CodeHTML"/>
          <w:rFonts w:ascii="inherit" w:eastAsiaTheme="majorEastAsia" w:hAnsi="inherit"/>
          <w:color w:val="DC1A1A"/>
          <w:sz w:val="23"/>
          <w:szCs w:val="23"/>
          <w:bdr w:val="none" w:sz="0" w:space="0" w:color="auto" w:frame="1"/>
          <w:shd w:val="clear" w:color="auto" w:fill="F9F2F4"/>
        </w:rPr>
        <w:t>nav</w:t>
      </w:r>
      <w:proofErr w:type="spellEnd"/>
      <w:r>
        <w:rPr>
          <w:rFonts w:ascii="Arial" w:hAnsi="Arial" w:cs="Arial"/>
          <w:color w:val="333333"/>
          <w:sz w:val="26"/>
          <w:szCs w:val="26"/>
        </w:rPr>
        <w:t> ainsi que </w:t>
      </w:r>
      <w:proofErr w:type="spellStart"/>
      <w:r>
        <w:rPr>
          <w:rStyle w:val="CodeHTML"/>
          <w:rFonts w:ascii="inherit" w:eastAsiaTheme="majorEastAsia" w:hAnsi="inherit"/>
          <w:color w:val="DC1A1A"/>
          <w:sz w:val="23"/>
          <w:szCs w:val="23"/>
          <w:bdr w:val="none" w:sz="0" w:space="0" w:color="auto" w:frame="1"/>
          <w:shd w:val="clear" w:color="auto" w:fill="F9F2F4"/>
        </w:rPr>
        <w:t>margin</w:t>
      </w:r>
      <w:proofErr w:type="spellEnd"/>
      <w:r>
        <w:rPr>
          <w:rStyle w:val="CodeHTML"/>
          <w:rFonts w:ascii="inherit" w:eastAsiaTheme="majorEastAsia" w:hAnsi="inherit"/>
          <w:color w:val="DC1A1A"/>
          <w:sz w:val="23"/>
          <w:szCs w:val="23"/>
          <w:bdr w:val="none" w:sz="0" w:space="0" w:color="auto" w:frame="1"/>
          <w:shd w:val="clear" w:color="auto" w:fill="F9F2F4"/>
        </w:rPr>
        <w:t xml:space="preserve"> : 0 auto</w:t>
      </w:r>
      <w:r>
        <w:rPr>
          <w:rFonts w:ascii="Arial" w:hAnsi="Arial" w:cs="Arial"/>
          <w:color w:val="333333"/>
          <w:sz w:val="26"/>
          <w:szCs w:val="26"/>
        </w:rPr>
        <w:t>.</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809625"/>
            <wp:effectExtent l="19050" t="0" r="0" b="0"/>
            <wp:docPr id="745" name="Image 203" descr="On centre notre menu HTML et CSS dans la page avec margin 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On centre notre menu HTML et CSS dans la page avec margin auto"/>
                    <pic:cNvPicPr>
                      <a:picLocks noChangeAspect="1" noChangeArrowheads="1"/>
                    </pic:cNvPicPr>
                  </pic:nvPicPr>
                  <pic:blipFill>
                    <a:blip r:embed="rId10" cstate="print"/>
                    <a:srcRect/>
                    <a:stretch>
                      <a:fillRect/>
                    </a:stretch>
                  </pic:blipFill>
                  <pic:spPr bwMode="auto">
                    <a:xfrm>
                      <a:off x="0" y="0"/>
                      <a:ext cx="6667500" cy="809625"/>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Seul le texte est cliquable et non pas tout l’espace dans chaque élément de menu. Cela est dû au fait que l’élément </w:t>
      </w:r>
      <w:proofErr w:type="gramStart"/>
      <w:r>
        <w:rPr>
          <w:rStyle w:val="CodeHTML"/>
          <w:rFonts w:ascii="inherit" w:eastAsiaTheme="majorEastAsia" w:hAnsi="inherit"/>
          <w:color w:val="DC1A1A"/>
          <w:sz w:val="23"/>
          <w:szCs w:val="23"/>
          <w:bdr w:val="none" w:sz="0" w:space="0" w:color="auto" w:frame="1"/>
          <w:shd w:val="clear" w:color="auto" w:fill="F9F2F4"/>
        </w:rPr>
        <w:t>a</w:t>
      </w:r>
      <w:proofErr w:type="gramEnd"/>
      <w:r>
        <w:rPr>
          <w:rFonts w:ascii="Arial" w:hAnsi="Arial" w:cs="Arial"/>
          <w:color w:val="333333"/>
          <w:sz w:val="26"/>
          <w:szCs w:val="26"/>
        </w:rPr>
        <w:t> est un élément </w:t>
      </w:r>
      <w:proofErr w:type="spellStart"/>
      <w:r>
        <w:rPr>
          <w:rStyle w:val="CodeHTML"/>
          <w:rFonts w:ascii="inherit" w:eastAsiaTheme="majorEastAsia" w:hAnsi="inherit"/>
          <w:color w:val="DC1A1A"/>
          <w:sz w:val="23"/>
          <w:szCs w:val="23"/>
          <w:bdr w:val="none" w:sz="0" w:space="0" w:color="auto" w:frame="1"/>
          <w:shd w:val="clear" w:color="auto" w:fill="F9F2F4"/>
        </w:rPr>
        <w:t>inline</w:t>
      </w:r>
      <w:proofErr w:type="spellEnd"/>
      <w:r>
        <w:rPr>
          <w:rFonts w:ascii="Arial" w:hAnsi="Arial" w:cs="Arial"/>
          <w:color w:val="333333"/>
          <w:sz w:val="26"/>
          <w:szCs w:val="26"/>
        </w:rPr>
        <w:t xml:space="preserve">. Changeons ce comportement et les attributs par </w:t>
      </w:r>
      <w:proofErr w:type="spellStart"/>
      <w:r>
        <w:rPr>
          <w:rFonts w:ascii="Arial" w:hAnsi="Arial" w:cs="Arial"/>
          <w:color w:val="333333"/>
          <w:sz w:val="26"/>
          <w:szCs w:val="26"/>
        </w:rPr>
        <w:t>defaut</w:t>
      </w:r>
      <w:proofErr w:type="spellEnd"/>
      <w:r>
        <w:rPr>
          <w:rFonts w:ascii="Arial" w:hAnsi="Arial" w:cs="Arial"/>
          <w:color w:val="333333"/>
          <w:sz w:val="26"/>
          <w:szCs w:val="26"/>
        </w:rPr>
        <w:t xml:space="preserve"> de la balise a.</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lastRenderedPageBreak/>
        <w:drawing>
          <wp:inline distT="0" distB="0" distL="0" distR="0">
            <wp:extent cx="6667500" cy="952500"/>
            <wp:effectExtent l="19050" t="0" r="0" b="0"/>
            <wp:docPr id="744" name="Image 204" descr="Changement display couleur lien menu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hangement display couleur lien menu HTML et CSS"/>
                    <pic:cNvPicPr>
                      <a:picLocks noChangeAspect="1" noChangeArrowheads="1"/>
                    </pic:cNvPicPr>
                  </pic:nvPicPr>
                  <pic:blipFill>
                    <a:blip r:embed="rId11" cstate="print"/>
                    <a:srcRect/>
                    <a:stretch>
                      <a:fillRect/>
                    </a:stretch>
                  </pic:blipFill>
                  <pic:spPr bwMode="auto">
                    <a:xfrm>
                      <a:off x="0" y="0"/>
                      <a:ext cx="6667500" cy="952500"/>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Ensuite, nous allons vouloir mettre en relief un élément de menu lorsque celui-ci est survolé par l’utilisateur. Nous allons pouvoir faire cela en utilisant la pseudo-classe </w:t>
      </w:r>
      <w:proofErr w:type="gramStart"/>
      <w:r>
        <w:rPr>
          <w:rStyle w:val="CodeHTML"/>
          <w:rFonts w:ascii="inherit" w:eastAsiaTheme="majorEastAsia" w:hAnsi="inherit"/>
          <w:color w:val="DC1A1A"/>
          <w:sz w:val="23"/>
          <w:szCs w:val="23"/>
          <w:bdr w:val="none" w:sz="0" w:space="0" w:color="auto" w:frame="1"/>
          <w:shd w:val="clear" w:color="auto" w:fill="F9F2F4"/>
        </w:rPr>
        <w:t>:</w:t>
      </w:r>
      <w:proofErr w:type="spellStart"/>
      <w:r>
        <w:rPr>
          <w:rStyle w:val="CodeHTML"/>
          <w:rFonts w:ascii="inherit" w:eastAsiaTheme="majorEastAsia" w:hAnsi="inherit"/>
          <w:color w:val="DC1A1A"/>
          <w:sz w:val="23"/>
          <w:szCs w:val="23"/>
          <w:bdr w:val="none" w:sz="0" w:space="0" w:color="auto" w:frame="1"/>
          <w:shd w:val="clear" w:color="auto" w:fill="F9F2F4"/>
        </w:rPr>
        <w:t>hover</w:t>
      </w:r>
      <w:proofErr w:type="spellEnd"/>
      <w:proofErr w:type="gramEnd"/>
      <w:r>
        <w:rPr>
          <w:rFonts w:ascii="Arial" w:hAnsi="Arial" w:cs="Arial"/>
          <w:color w:val="333333"/>
          <w:sz w:val="26"/>
          <w:szCs w:val="26"/>
        </w:rPr>
        <w:t>.</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809625"/>
            <wp:effectExtent l="19050" t="0" r="0" b="0"/>
            <wp:docPr id="743" name="Image 205" descr="Changement de la couleur du texte lors du survol hover du menu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Changement de la couleur du texte lors du survol hover du menu HTML et CSS"/>
                    <pic:cNvPicPr>
                      <a:picLocks noChangeAspect="1" noChangeArrowheads="1"/>
                    </pic:cNvPicPr>
                  </pic:nvPicPr>
                  <pic:blipFill>
                    <a:blip r:embed="rId12" cstate="print"/>
                    <a:srcRect/>
                    <a:stretch>
                      <a:fillRect/>
                    </a:stretch>
                  </pic:blipFill>
                  <pic:spPr bwMode="auto">
                    <a:xfrm>
                      <a:off x="0" y="0"/>
                      <a:ext cx="6667500" cy="809625"/>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Ici, on se retrouve face à un autre problème d’ergonomie : en effet, en ajoutant une bordure durant l’état </w:t>
      </w:r>
      <w:proofErr w:type="gramStart"/>
      <w:r>
        <w:rPr>
          <w:rStyle w:val="CodeHTML"/>
          <w:rFonts w:ascii="inherit" w:eastAsiaTheme="majorEastAsia" w:hAnsi="inherit"/>
          <w:color w:val="DC1A1A"/>
          <w:sz w:val="23"/>
          <w:szCs w:val="23"/>
          <w:bdr w:val="none" w:sz="0" w:space="0" w:color="auto" w:frame="1"/>
          <w:shd w:val="clear" w:color="auto" w:fill="F9F2F4"/>
        </w:rPr>
        <w:t>:</w:t>
      </w:r>
      <w:proofErr w:type="spellStart"/>
      <w:r>
        <w:rPr>
          <w:rStyle w:val="CodeHTML"/>
          <w:rFonts w:ascii="inherit" w:eastAsiaTheme="majorEastAsia" w:hAnsi="inherit"/>
          <w:color w:val="DC1A1A"/>
          <w:sz w:val="23"/>
          <w:szCs w:val="23"/>
          <w:bdr w:val="none" w:sz="0" w:space="0" w:color="auto" w:frame="1"/>
          <w:shd w:val="clear" w:color="auto" w:fill="F9F2F4"/>
        </w:rPr>
        <w:t>hover</w:t>
      </w:r>
      <w:proofErr w:type="spellEnd"/>
      <w:proofErr w:type="gramEnd"/>
      <w:r>
        <w:rPr>
          <w:rFonts w:ascii="Arial" w:hAnsi="Arial" w:cs="Arial"/>
          <w:color w:val="333333"/>
          <w:sz w:val="26"/>
          <w:szCs w:val="26"/>
        </w:rPr>
        <w:t>, la hauteur de l’élément est modifiée de la taille de la bordure et cela va faire bouger les différents contenus sous le menu.</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La façon la plus simple de résoudre ce problème est d’ajouter une bordure de même taille mais de couleur transparente à nos éléments </w:t>
      </w:r>
      <w:r>
        <w:rPr>
          <w:rStyle w:val="CodeHTML"/>
          <w:rFonts w:ascii="inherit" w:eastAsiaTheme="majorEastAsia" w:hAnsi="inherit"/>
          <w:color w:val="DC1A1A"/>
          <w:sz w:val="23"/>
          <w:szCs w:val="23"/>
          <w:bdr w:val="none" w:sz="0" w:space="0" w:color="auto" w:frame="1"/>
          <w:shd w:val="clear" w:color="auto" w:fill="F9F2F4"/>
        </w:rPr>
        <w:t>a</w:t>
      </w:r>
      <w:r>
        <w:rPr>
          <w:rFonts w:ascii="Arial" w:hAnsi="Arial" w:cs="Arial"/>
          <w:color w:val="333333"/>
          <w:sz w:val="26"/>
          <w:szCs w:val="26"/>
        </w:rPr>
        <w:t> dans leur état normal. Ainsi, les éléments auront toujours la même hauteur.</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1143000"/>
            <wp:effectExtent l="19050" t="0" r="0" b="0"/>
            <wp:docPr id="742" name="Image 206" descr="Ajout bordure éléments menu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Ajout bordure éléments menu HTML et CSS"/>
                    <pic:cNvPicPr>
                      <a:picLocks noChangeAspect="1" noChangeArrowheads="1"/>
                    </pic:cNvPicPr>
                  </pic:nvPicPr>
                  <pic:blipFill>
                    <a:blip r:embed="rId13" cstate="print"/>
                    <a:srcRect/>
                    <a:stretch>
                      <a:fillRect/>
                    </a:stretch>
                  </pic:blipFill>
                  <pic:spPr bwMode="auto">
                    <a:xfrm>
                      <a:off x="0" y="0"/>
                      <a:ext cx="6667500" cy="1143000"/>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Ajouter des </w:t>
      </w:r>
      <w:proofErr w:type="spellStart"/>
      <w:r>
        <w:rPr>
          <w:rStyle w:val="CodeHTML"/>
          <w:rFonts w:ascii="inherit" w:eastAsiaTheme="majorEastAsia" w:hAnsi="inherit"/>
          <w:color w:val="DC1A1A"/>
          <w:sz w:val="23"/>
          <w:szCs w:val="23"/>
          <w:bdr w:val="none" w:sz="0" w:space="0" w:color="auto" w:frame="1"/>
          <w:shd w:val="clear" w:color="auto" w:fill="F9F2F4"/>
        </w:rPr>
        <w:t>padding</w:t>
      </w:r>
      <w:proofErr w:type="spellEnd"/>
      <w:r>
        <w:rPr>
          <w:rFonts w:ascii="Arial" w:hAnsi="Arial" w:cs="Arial"/>
          <w:color w:val="333333"/>
          <w:sz w:val="26"/>
          <w:szCs w:val="26"/>
        </w:rPr>
        <w:t> haut et bas de </w:t>
      </w:r>
      <w:r>
        <w:rPr>
          <w:rStyle w:val="CodeHTML"/>
          <w:rFonts w:ascii="inherit" w:eastAsiaTheme="majorEastAsia" w:hAnsi="inherit"/>
          <w:color w:val="DC1A1A"/>
          <w:sz w:val="23"/>
          <w:szCs w:val="23"/>
          <w:bdr w:val="none" w:sz="0" w:space="0" w:color="auto" w:frame="1"/>
          <w:shd w:val="clear" w:color="auto" w:fill="F9F2F4"/>
        </w:rPr>
        <w:t>10px</w:t>
      </w:r>
      <w:r>
        <w:rPr>
          <w:rFonts w:ascii="Arial" w:hAnsi="Arial" w:cs="Arial"/>
          <w:color w:val="333333"/>
          <w:sz w:val="26"/>
          <w:szCs w:val="26"/>
        </w:rPr>
        <w:t> à nos éléments </w:t>
      </w:r>
      <w:r>
        <w:rPr>
          <w:rStyle w:val="CodeHTML"/>
          <w:rFonts w:ascii="inherit" w:eastAsiaTheme="majorEastAsia" w:hAnsi="inherit"/>
          <w:color w:val="DC1A1A"/>
          <w:sz w:val="23"/>
          <w:szCs w:val="23"/>
          <w:bdr w:val="none" w:sz="0" w:space="0" w:color="auto" w:frame="1"/>
          <w:shd w:val="clear" w:color="auto" w:fill="F9F2F4"/>
        </w:rPr>
        <w:t>a</w:t>
      </w:r>
      <w:r>
        <w:rPr>
          <w:rFonts w:ascii="Arial" w:hAnsi="Arial" w:cs="Arial"/>
          <w:color w:val="333333"/>
          <w:sz w:val="26"/>
          <w:szCs w:val="26"/>
        </w:rPr>
        <w:t xml:space="preserve"> comme ci-dessous.</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2333625"/>
            <wp:effectExtent l="19050" t="0" r="0" b="0"/>
            <wp:docPr id="741" name="Image 207" descr="Ajout marge interne padding élément menu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Ajout marge interne padding élément menu HTML et CSS"/>
                    <pic:cNvPicPr>
                      <a:picLocks noChangeAspect="1" noChangeArrowheads="1"/>
                    </pic:cNvPicPr>
                  </pic:nvPicPr>
                  <pic:blipFill>
                    <a:blip r:embed="rId14" cstate="print"/>
                    <a:srcRect/>
                    <a:stretch>
                      <a:fillRect/>
                    </a:stretch>
                  </pic:blipFill>
                  <pic:spPr bwMode="auto">
                    <a:xfrm>
                      <a:off x="0" y="0"/>
                      <a:ext cx="6667500" cy="2333625"/>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 xml:space="preserve">Pour rendre enfin notre menu </w:t>
      </w:r>
      <w:proofErr w:type="spellStart"/>
      <w:r>
        <w:rPr>
          <w:rFonts w:ascii="Arial" w:hAnsi="Arial" w:cs="Arial"/>
          <w:color w:val="333333"/>
          <w:sz w:val="26"/>
          <w:szCs w:val="26"/>
        </w:rPr>
        <w:t>sticky</w:t>
      </w:r>
      <w:proofErr w:type="spellEnd"/>
      <w:r>
        <w:rPr>
          <w:rFonts w:ascii="Arial" w:hAnsi="Arial" w:cs="Arial"/>
          <w:color w:val="333333"/>
          <w:sz w:val="26"/>
          <w:szCs w:val="26"/>
        </w:rPr>
        <w:t>, il va suffire d’ajouter une </w:t>
      </w:r>
      <w:r>
        <w:rPr>
          <w:rStyle w:val="CodeHTML"/>
          <w:rFonts w:ascii="inherit" w:eastAsiaTheme="majorEastAsia" w:hAnsi="inherit"/>
          <w:color w:val="DC1A1A"/>
          <w:sz w:val="23"/>
          <w:szCs w:val="23"/>
          <w:bdr w:val="none" w:sz="0" w:space="0" w:color="auto" w:frame="1"/>
          <w:shd w:val="clear" w:color="auto" w:fill="F9F2F4"/>
        </w:rPr>
        <w:t xml:space="preserve">position </w:t>
      </w:r>
      <w:proofErr w:type="gramStart"/>
      <w:r>
        <w:rPr>
          <w:rStyle w:val="CodeHTML"/>
          <w:rFonts w:ascii="inherit" w:eastAsiaTheme="majorEastAsia" w:hAnsi="inherit"/>
          <w:color w:val="DC1A1A"/>
          <w:sz w:val="23"/>
          <w:szCs w:val="23"/>
          <w:bdr w:val="none" w:sz="0" w:space="0" w:color="auto" w:frame="1"/>
          <w:shd w:val="clear" w:color="auto" w:fill="F9F2F4"/>
        </w:rPr>
        <w:t>:</w:t>
      </w:r>
      <w:proofErr w:type="spellStart"/>
      <w:r>
        <w:rPr>
          <w:rStyle w:val="CodeHTML"/>
          <w:rFonts w:ascii="inherit" w:eastAsiaTheme="majorEastAsia" w:hAnsi="inherit"/>
          <w:color w:val="DC1A1A"/>
          <w:sz w:val="23"/>
          <w:szCs w:val="23"/>
          <w:bdr w:val="none" w:sz="0" w:space="0" w:color="auto" w:frame="1"/>
          <w:shd w:val="clear" w:color="auto" w:fill="F9F2F4"/>
        </w:rPr>
        <w:t>sticky</w:t>
      </w:r>
      <w:proofErr w:type="spellEnd"/>
      <w:proofErr w:type="gramEnd"/>
      <w:r>
        <w:rPr>
          <w:rFonts w:ascii="Arial" w:hAnsi="Arial" w:cs="Arial"/>
          <w:color w:val="333333"/>
          <w:sz w:val="26"/>
          <w:szCs w:val="26"/>
        </w:rPr>
        <w:t> à notre élément </w:t>
      </w:r>
      <w:proofErr w:type="spellStart"/>
      <w:r>
        <w:rPr>
          <w:rStyle w:val="CodeHTML"/>
          <w:rFonts w:ascii="inherit" w:eastAsiaTheme="majorEastAsia" w:hAnsi="inherit"/>
          <w:color w:val="DC1A1A"/>
          <w:sz w:val="23"/>
          <w:szCs w:val="23"/>
          <w:bdr w:val="none" w:sz="0" w:space="0" w:color="auto" w:frame="1"/>
          <w:shd w:val="clear" w:color="auto" w:fill="F9F2F4"/>
        </w:rPr>
        <w:t>nav</w:t>
      </w:r>
      <w:proofErr w:type="spellEnd"/>
      <w:r>
        <w:rPr>
          <w:rFonts w:ascii="Arial" w:hAnsi="Arial" w:cs="Arial"/>
          <w:color w:val="333333"/>
          <w:sz w:val="26"/>
          <w:szCs w:val="26"/>
        </w:rPr>
        <w:t> avec une propriété </w:t>
      </w:r>
      <w:r>
        <w:rPr>
          <w:rStyle w:val="CodeHTML"/>
          <w:rFonts w:ascii="inherit" w:eastAsiaTheme="majorEastAsia" w:hAnsi="inherit"/>
          <w:color w:val="DC1A1A"/>
          <w:sz w:val="23"/>
          <w:szCs w:val="23"/>
          <w:bdr w:val="none" w:sz="0" w:space="0" w:color="auto" w:frame="1"/>
          <w:shd w:val="clear" w:color="auto" w:fill="F9F2F4"/>
        </w:rPr>
        <w:t>top :0px</w:t>
      </w:r>
      <w:r>
        <w:rPr>
          <w:rFonts w:ascii="Arial" w:hAnsi="Arial" w:cs="Arial"/>
          <w:color w:val="333333"/>
          <w:sz w:val="26"/>
          <w:szCs w:val="26"/>
        </w:rPr>
        <w:t xml:space="preserve"> si on souhaite que le menu reste </w:t>
      </w:r>
      <w:r>
        <w:rPr>
          <w:rFonts w:ascii="Arial" w:hAnsi="Arial" w:cs="Arial"/>
          <w:color w:val="333333"/>
          <w:sz w:val="26"/>
          <w:szCs w:val="26"/>
        </w:rPr>
        <w:lastRenderedPageBreak/>
        <w:t>collé en haut de la page. Nous allons également en profiter pour ajouter une couleur de fond au menu.</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1381125"/>
            <wp:effectExtent l="19050" t="0" r="0" b="0"/>
            <wp:docPr id="740" name="Image 208" descr="Ajout position sticky top au menu horizontal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Ajout position sticky top au menu horizontal HTML et CSS"/>
                    <pic:cNvPicPr>
                      <a:picLocks noChangeAspect="1" noChangeArrowheads="1"/>
                    </pic:cNvPicPr>
                  </pic:nvPicPr>
                  <pic:blipFill>
                    <a:blip r:embed="rId15" cstate="print"/>
                    <a:srcRect/>
                    <a:stretch>
                      <a:fillRect/>
                    </a:stretch>
                  </pic:blipFill>
                  <pic:spPr bwMode="auto">
                    <a:xfrm>
                      <a:off x="0" y="0"/>
                      <a:ext cx="6667500" cy="1381125"/>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p>
    <w:p w:rsidR="00194CC2" w:rsidRDefault="00194CC2" w:rsidP="00194CC2">
      <w:pPr>
        <w:pStyle w:val="Titre1"/>
        <w:shd w:val="clear" w:color="auto" w:fill="FFFFFF"/>
        <w:spacing w:before="0" w:line="288" w:lineRule="atLeast"/>
        <w:rPr>
          <w:rFonts w:ascii="Arial" w:hAnsi="Arial" w:cs="Arial"/>
          <w:b w:val="0"/>
          <w:bCs w:val="0"/>
          <w:color w:val="333333"/>
        </w:rPr>
      </w:pPr>
      <w:r>
        <w:rPr>
          <w:rFonts w:ascii="Arial" w:hAnsi="Arial" w:cs="Arial"/>
          <w:b w:val="0"/>
          <w:bCs w:val="0"/>
          <w:color w:val="333333"/>
        </w:rPr>
        <w:t>Création d’un menu déroulant en HTML et CSS</w:t>
      </w:r>
    </w:p>
    <w:p w:rsidR="00194CC2" w:rsidRDefault="00194CC2" w:rsidP="00194CC2">
      <w:pPr>
        <w:pStyle w:val="Titre2"/>
        <w:pBdr>
          <w:bottom w:val="single" w:sz="12" w:space="0" w:color="0D618A"/>
        </w:pBdr>
        <w:shd w:val="clear" w:color="auto" w:fill="FFFFFF"/>
        <w:spacing w:before="0" w:beforeAutospacing="0" w:after="300" w:afterAutospacing="0" w:line="288" w:lineRule="atLeast"/>
        <w:jc w:val="both"/>
        <w:rPr>
          <w:rFonts w:ascii="Arial" w:hAnsi="Arial" w:cs="Arial"/>
          <w:b w:val="0"/>
          <w:bCs w:val="0"/>
          <w:color w:val="333333"/>
        </w:rPr>
      </w:pPr>
      <w:r>
        <w:rPr>
          <w:rFonts w:ascii="Arial" w:hAnsi="Arial" w:cs="Arial"/>
          <w:b w:val="0"/>
          <w:bCs w:val="0"/>
          <w:color w:val="333333"/>
        </w:rPr>
        <w:t>Squelette HTML du menu déroulant</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color w:val="333333"/>
          <w:sz w:val="26"/>
          <w:szCs w:val="26"/>
        </w:rPr>
        <w:t>Nous allons commencer par récupérer le code HTML de notre menu simple vu à la leçon précédente et lui rajouter des sous-menus.</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color w:val="333333"/>
          <w:sz w:val="26"/>
          <w:szCs w:val="26"/>
        </w:rPr>
        <w:t>Pour représenter nos sous-menus, nous allons simplement imbriquer une nouvelle liste dans les différents éléments de notre liste principale.</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lastRenderedPageBreak/>
        <w:drawing>
          <wp:inline distT="0" distB="0" distL="0" distR="0">
            <wp:extent cx="6667500" cy="5905500"/>
            <wp:effectExtent l="19050" t="0" r="0" b="0"/>
            <wp:docPr id="79" name="Image 221" descr="Squelette HTML menu déroulant HTML et CSS liste et sous liste imbriqu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Squelette HTML menu déroulant HTML et CSS liste et sous liste imbriquée"/>
                    <pic:cNvPicPr>
                      <a:picLocks noChangeAspect="1" noChangeArrowheads="1"/>
                    </pic:cNvPicPr>
                  </pic:nvPicPr>
                  <pic:blipFill>
                    <a:blip r:embed="rId16" cstate="print"/>
                    <a:srcRect/>
                    <a:stretch>
                      <a:fillRect/>
                    </a:stretch>
                  </pic:blipFill>
                  <pic:spPr bwMode="auto">
                    <a:xfrm>
                      <a:off x="0" y="0"/>
                      <a:ext cx="6667500" cy="5905500"/>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color w:val="333333"/>
          <w:sz w:val="26"/>
          <w:szCs w:val="26"/>
        </w:rPr>
        <w:t>Ici, nous créons un deuxième niveau de menu sous nos deux premiers onglets de menu.</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Notez que j’ai rajouté des attributs </w:t>
      </w:r>
      <w:r>
        <w:rPr>
          <w:rStyle w:val="CodeHTML"/>
          <w:rFonts w:ascii="inherit" w:eastAsiaTheme="majorEastAsia" w:hAnsi="inherit"/>
          <w:color w:val="DC1A1A"/>
          <w:sz w:val="23"/>
          <w:szCs w:val="23"/>
          <w:bdr w:val="none" w:sz="0" w:space="0" w:color="auto" w:frame="1"/>
          <w:shd w:val="clear" w:color="auto" w:fill="F9F2F4"/>
        </w:rPr>
        <w:t>class</w:t>
      </w:r>
      <w:r>
        <w:rPr>
          <w:rFonts w:ascii="Arial" w:hAnsi="Arial" w:cs="Arial"/>
          <w:color w:val="333333"/>
          <w:sz w:val="26"/>
          <w:szCs w:val="26"/>
        </w:rPr>
        <w:t> et des entités HTML </w:t>
      </w:r>
      <w:r>
        <w:rPr>
          <w:rStyle w:val="CodeHTML"/>
          <w:rFonts w:ascii="inherit" w:eastAsiaTheme="majorEastAsia" w:hAnsi="inherit"/>
          <w:color w:val="DC1A1A"/>
          <w:sz w:val="23"/>
          <w:szCs w:val="23"/>
          <w:bdr w:val="none" w:sz="0" w:space="0" w:color="auto" w:frame="1"/>
          <w:shd w:val="clear" w:color="auto" w:fill="F9F2F4"/>
        </w:rPr>
        <w:t>&amp;</w:t>
      </w:r>
      <w:proofErr w:type="spellStart"/>
      <w:r>
        <w:rPr>
          <w:rStyle w:val="CodeHTML"/>
          <w:rFonts w:ascii="inherit" w:eastAsiaTheme="majorEastAsia" w:hAnsi="inherit"/>
          <w:color w:val="DC1A1A"/>
          <w:sz w:val="23"/>
          <w:szCs w:val="23"/>
          <w:bdr w:val="none" w:sz="0" w:space="0" w:color="auto" w:frame="1"/>
          <w:shd w:val="clear" w:color="auto" w:fill="F9F2F4"/>
        </w:rPr>
        <w:t>ensp</w:t>
      </w:r>
      <w:proofErr w:type="spellEnd"/>
      <w:r>
        <w:rPr>
          <w:rStyle w:val="CodeHTML"/>
          <w:rFonts w:ascii="inherit" w:eastAsiaTheme="majorEastAsia" w:hAnsi="inherit"/>
          <w:color w:val="DC1A1A"/>
          <w:sz w:val="23"/>
          <w:szCs w:val="23"/>
          <w:bdr w:val="none" w:sz="0" w:space="0" w:color="auto" w:frame="1"/>
          <w:shd w:val="clear" w:color="auto" w:fill="F9F2F4"/>
        </w:rPr>
        <w:t>;</w:t>
      </w:r>
      <w:r>
        <w:rPr>
          <w:rFonts w:ascii="Arial" w:hAnsi="Arial" w:cs="Arial"/>
          <w:color w:val="333333"/>
          <w:sz w:val="26"/>
          <w:szCs w:val="26"/>
        </w:rPr>
        <w:t> dans le code (qui servent à créer un espace double). Cela va nous être utile plus tard en CSS.</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color w:val="333333"/>
          <w:sz w:val="26"/>
          <w:szCs w:val="26"/>
        </w:rPr>
        <w:t> </w:t>
      </w:r>
    </w:p>
    <w:p w:rsidR="00194CC2" w:rsidRDefault="00194CC2" w:rsidP="00194CC2">
      <w:pPr>
        <w:pStyle w:val="Titre2"/>
        <w:pBdr>
          <w:bottom w:val="single" w:sz="12" w:space="0" w:color="0D618A"/>
        </w:pBdr>
        <w:shd w:val="clear" w:color="auto" w:fill="FFFFFF"/>
        <w:spacing w:before="0" w:beforeAutospacing="0" w:after="300" w:afterAutospacing="0" w:line="288" w:lineRule="atLeast"/>
        <w:jc w:val="both"/>
        <w:rPr>
          <w:rFonts w:ascii="Arial" w:hAnsi="Arial" w:cs="Arial"/>
          <w:b w:val="0"/>
          <w:bCs w:val="0"/>
          <w:color w:val="333333"/>
        </w:rPr>
      </w:pPr>
      <w:r>
        <w:rPr>
          <w:rFonts w:ascii="Arial" w:hAnsi="Arial" w:cs="Arial"/>
          <w:b w:val="0"/>
          <w:bCs w:val="0"/>
          <w:color w:val="333333"/>
        </w:rPr>
        <w:t>Mise en forme du menu déroulant en CSS</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color w:val="333333"/>
          <w:sz w:val="26"/>
          <w:szCs w:val="26"/>
        </w:rPr>
        <w:t xml:space="preserve">Ici, nous allons essayer de nous appuyer un maximum sur les styles du menu horizontal simple créé dans l’exercice précédent en les complétant. Vous </w:t>
      </w:r>
      <w:r>
        <w:rPr>
          <w:rFonts w:ascii="Arial" w:hAnsi="Arial" w:cs="Arial"/>
          <w:color w:val="333333"/>
          <w:sz w:val="26"/>
          <w:szCs w:val="26"/>
        </w:rPr>
        <w:lastRenderedPageBreak/>
        <w:t>pouvez donc déjà commencer par récupérer les styles CSS du menu créé précédemment :</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8239125"/>
            <wp:effectExtent l="19050" t="0" r="0" b="0"/>
            <wp:docPr id="222" name="Image 222" descr="Styles menu principal menu déroulant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Styles menu principal menu déroulant HTML et CSS"/>
                    <pic:cNvPicPr>
                      <a:picLocks noChangeAspect="1" noChangeArrowheads="1"/>
                    </pic:cNvPicPr>
                  </pic:nvPicPr>
                  <pic:blipFill>
                    <a:blip r:embed="rId17" cstate="print"/>
                    <a:srcRect/>
                    <a:stretch>
                      <a:fillRect/>
                    </a:stretch>
                  </pic:blipFill>
                  <pic:spPr bwMode="auto">
                    <a:xfrm>
                      <a:off x="0" y="0"/>
                      <a:ext cx="6667500" cy="8239125"/>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lastRenderedPageBreak/>
        <w:t>On va donc déjà vouloir par défaut cacher les sous menus et ne les afficher que lorsqu’un utilisateur passe sa souris par-dessus l’onglet de menu correspondant. Nous allons donc appliquer un </w:t>
      </w:r>
      <w:r>
        <w:rPr>
          <w:rStyle w:val="CodeHTML"/>
          <w:rFonts w:ascii="inherit" w:eastAsiaTheme="majorEastAsia" w:hAnsi="inherit"/>
          <w:color w:val="DC1A1A"/>
          <w:sz w:val="23"/>
          <w:szCs w:val="23"/>
          <w:bdr w:val="none" w:sz="0" w:space="0" w:color="auto" w:frame="1"/>
          <w:shd w:val="clear" w:color="auto" w:fill="F9F2F4"/>
        </w:rPr>
        <w:t>display : none</w:t>
      </w:r>
      <w:r>
        <w:rPr>
          <w:rFonts w:ascii="Arial" w:hAnsi="Arial" w:cs="Arial"/>
          <w:color w:val="333333"/>
          <w:sz w:val="26"/>
          <w:szCs w:val="26"/>
        </w:rPr>
        <w:t> par défaut à nos sous-menus et un </w:t>
      </w:r>
      <w:r>
        <w:rPr>
          <w:rStyle w:val="CodeHTML"/>
          <w:rFonts w:ascii="inherit" w:eastAsiaTheme="majorEastAsia" w:hAnsi="inherit"/>
          <w:color w:val="DC1A1A"/>
          <w:sz w:val="23"/>
          <w:szCs w:val="23"/>
          <w:bdr w:val="none" w:sz="0" w:space="0" w:color="auto" w:frame="1"/>
          <w:shd w:val="clear" w:color="auto" w:fill="F9F2F4"/>
        </w:rPr>
        <w:t>display : block</w:t>
      </w:r>
      <w:r>
        <w:rPr>
          <w:rFonts w:ascii="Arial" w:hAnsi="Arial" w:cs="Arial"/>
          <w:color w:val="333333"/>
          <w:sz w:val="26"/>
          <w:szCs w:val="26"/>
        </w:rPr>
        <w:t> lorsqu’un utilisateur passe sa souris sur l’onglet du menu principal correspondant.</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On va également en profiter pour ajouter une couleur de fond aux sous-menus ainsi qu’une ombre légère autour des sous-menus pour qu’ils se distinguent du reste de la page avec </w:t>
      </w:r>
      <w:r>
        <w:rPr>
          <w:rStyle w:val="CodeHTML"/>
          <w:rFonts w:ascii="inherit" w:eastAsiaTheme="majorEastAsia" w:hAnsi="inherit"/>
          <w:color w:val="DC1A1A"/>
          <w:sz w:val="23"/>
          <w:szCs w:val="23"/>
          <w:bdr w:val="none" w:sz="0" w:space="0" w:color="auto" w:frame="1"/>
          <w:shd w:val="clear" w:color="auto" w:fill="F9F2F4"/>
        </w:rPr>
        <w:t>box-</w:t>
      </w:r>
      <w:proofErr w:type="spellStart"/>
      <w:r>
        <w:rPr>
          <w:rStyle w:val="CodeHTML"/>
          <w:rFonts w:ascii="inherit" w:eastAsiaTheme="majorEastAsia" w:hAnsi="inherit"/>
          <w:color w:val="DC1A1A"/>
          <w:sz w:val="23"/>
          <w:szCs w:val="23"/>
          <w:bdr w:val="none" w:sz="0" w:space="0" w:color="auto" w:frame="1"/>
          <w:shd w:val="clear" w:color="auto" w:fill="F9F2F4"/>
        </w:rPr>
        <w:t>shadow</w:t>
      </w:r>
      <w:proofErr w:type="spellEnd"/>
      <w:r>
        <w:rPr>
          <w:rFonts w:ascii="Arial" w:hAnsi="Arial" w:cs="Arial"/>
          <w:color w:val="333333"/>
          <w:sz w:val="26"/>
          <w:szCs w:val="26"/>
        </w:rPr>
        <w:t>.</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1524000"/>
            <wp:effectExtent l="19050" t="0" r="0" b="0"/>
            <wp:docPr id="80" name="Image 223" descr="Définition ffichage display sous menu menu déroulant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Définition ffichage display sous menu menu déroulant HTML et CSS"/>
                    <pic:cNvPicPr>
                      <a:picLocks noChangeAspect="1" noChangeArrowheads="1"/>
                    </pic:cNvPicPr>
                  </pic:nvPicPr>
                  <pic:blipFill>
                    <a:blip r:embed="rId18" cstate="print"/>
                    <a:srcRect/>
                    <a:stretch>
                      <a:fillRect/>
                    </a:stretch>
                  </pic:blipFill>
                  <pic:spPr bwMode="auto">
                    <a:xfrm>
                      <a:off x="0" y="0"/>
                      <a:ext cx="6667500" cy="1524000"/>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Ici, notez qu’on peut placer les styles généraux de mes sous-menus soit dans le sélecteur </w:t>
      </w:r>
      <w:proofErr w:type="spellStart"/>
      <w:r>
        <w:rPr>
          <w:rStyle w:val="CodeHTML"/>
          <w:rFonts w:ascii="inherit" w:eastAsiaTheme="majorEastAsia" w:hAnsi="inherit"/>
          <w:color w:val="DC1A1A"/>
          <w:sz w:val="23"/>
          <w:szCs w:val="23"/>
          <w:bdr w:val="none" w:sz="0" w:space="0" w:color="auto" w:frame="1"/>
          <w:shd w:val="clear" w:color="auto" w:fill="F9F2F4"/>
        </w:rPr>
        <w:t>nav</w:t>
      </w:r>
      <w:proofErr w:type="spellEnd"/>
      <w:r>
        <w:rPr>
          <w:rStyle w:val="CodeHTML"/>
          <w:rFonts w:ascii="inherit" w:eastAsiaTheme="majorEastAsia" w:hAnsi="inherit"/>
          <w:color w:val="DC1A1A"/>
          <w:sz w:val="23"/>
          <w:szCs w:val="23"/>
          <w:bdr w:val="none" w:sz="0" w:space="0" w:color="auto" w:frame="1"/>
          <w:shd w:val="clear" w:color="auto" w:fill="F9F2F4"/>
        </w:rPr>
        <w:t xml:space="preserve"> &gt; </w:t>
      </w:r>
      <w:proofErr w:type="spellStart"/>
      <w:r>
        <w:rPr>
          <w:rStyle w:val="CodeHTML"/>
          <w:rFonts w:ascii="inherit" w:eastAsiaTheme="majorEastAsia" w:hAnsi="inherit"/>
          <w:color w:val="DC1A1A"/>
          <w:sz w:val="23"/>
          <w:szCs w:val="23"/>
          <w:bdr w:val="none" w:sz="0" w:space="0" w:color="auto" w:frame="1"/>
          <w:shd w:val="clear" w:color="auto" w:fill="F9F2F4"/>
        </w:rPr>
        <w:t>ul</w:t>
      </w:r>
      <w:proofErr w:type="spellEnd"/>
      <w:r>
        <w:rPr>
          <w:rStyle w:val="CodeHTML"/>
          <w:rFonts w:ascii="inherit" w:eastAsiaTheme="majorEastAsia" w:hAnsi="inherit"/>
          <w:color w:val="DC1A1A"/>
          <w:sz w:val="23"/>
          <w:szCs w:val="23"/>
          <w:bdr w:val="none" w:sz="0" w:space="0" w:color="auto" w:frame="1"/>
          <w:shd w:val="clear" w:color="auto" w:fill="F9F2F4"/>
        </w:rPr>
        <w:t xml:space="preserve"> </w:t>
      </w:r>
      <w:proofErr w:type="spellStart"/>
      <w:r>
        <w:rPr>
          <w:rStyle w:val="CodeHTML"/>
          <w:rFonts w:ascii="inherit" w:eastAsiaTheme="majorEastAsia" w:hAnsi="inherit"/>
          <w:color w:val="DC1A1A"/>
          <w:sz w:val="23"/>
          <w:szCs w:val="23"/>
          <w:bdr w:val="none" w:sz="0" w:space="0" w:color="auto" w:frame="1"/>
          <w:shd w:val="clear" w:color="auto" w:fill="F9F2F4"/>
        </w:rPr>
        <w:t>li:hover</w:t>
      </w:r>
      <w:proofErr w:type="spellEnd"/>
      <w:r>
        <w:rPr>
          <w:rStyle w:val="CodeHTML"/>
          <w:rFonts w:ascii="inherit" w:eastAsiaTheme="majorEastAsia" w:hAnsi="inherit"/>
          <w:color w:val="DC1A1A"/>
          <w:sz w:val="23"/>
          <w:szCs w:val="23"/>
          <w:bdr w:val="none" w:sz="0" w:space="0" w:color="auto" w:frame="1"/>
          <w:shd w:val="clear" w:color="auto" w:fill="F9F2F4"/>
        </w:rPr>
        <w:t xml:space="preserve"> .</w:t>
      </w:r>
      <w:proofErr w:type="gramStart"/>
      <w:r>
        <w:rPr>
          <w:rStyle w:val="CodeHTML"/>
          <w:rFonts w:ascii="inherit" w:eastAsiaTheme="majorEastAsia" w:hAnsi="inherit"/>
          <w:color w:val="DC1A1A"/>
          <w:sz w:val="23"/>
          <w:szCs w:val="23"/>
          <w:bdr w:val="none" w:sz="0" w:space="0" w:color="auto" w:frame="1"/>
          <w:shd w:val="clear" w:color="auto" w:fill="F9F2F4"/>
        </w:rPr>
        <w:t>sous </w:t>
      </w:r>
      <w:r>
        <w:rPr>
          <w:rFonts w:ascii="Arial" w:hAnsi="Arial" w:cs="Arial"/>
          <w:color w:val="333333"/>
          <w:sz w:val="26"/>
          <w:szCs w:val="26"/>
        </w:rPr>
        <w:t>,</w:t>
      </w:r>
      <w:proofErr w:type="gramEnd"/>
      <w:r>
        <w:rPr>
          <w:rFonts w:ascii="Arial" w:hAnsi="Arial" w:cs="Arial"/>
          <w:color w:val="333333"/>
          <w:sz w:val="26"/>
          <w:szCs w:val="26"/>
        </w:rPr>
        <w:t xml:space="preserve"> soit dans le sélecteur </w:t>
      </w:r>
      <w:r>
        <w:rPr>
          <w:rStyle w:val="CodeHTML"/>
          <w:rFonts w:ascii="inherit" w:eastAsiaTheme="majorEastAsia" w:hAnsi="inherit"/>
          <w:color w:val="DC1A1A"/>
          <w:sz w:val="23"/>
          <w:szCs w:val="23"/>
          <w:bdr w:val="none" w:sz="0" w:space="0" w:color="auto" w:frame="1"/>
          <w:shd w:val="clear" w:color="auto" w:fill="F9F2F4"/>
        </w:rPr>
        <w:t>.sous</w:t>
      </w:r>
      <w:r>
        <w:rPr>
          <w:rFonts w:ascii="Arial" w:hAnsi="Arial" w:cs="Arial"/>
          <w:color w:val="333333"/>
          <w:sz w:val="26"/>
          <w:szCs w:val="26"/>
        </w:rPr>
        <w:t>. Par défaut, on préfèrera placer les styles dans le sélecteur le plus simple et général.</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Le sélecteur </w:t>
      </w:r>
      <w:proofErr w:type="spellStart"/>
      <w:r>
        <w:rPr>
          <w:rStyle w:val="CodeHTML"/>
          <w:rFonts w:ascii="inherit" w:eastAsiaTheme="majorEastAsia" w:hAnsi="inherit"/>
          <w:color w:val="DC1A1A"/>
          <w:sz w:val="23"/>
          <w:szCs w:val="23"/>
          <w:bdr w:val="none" w:sz="0" w:space="0" w:color="auto" w:frame="1"/>
          <w:shd w:val="clear" w:color="auto" w:fill="F9F2F4"/>
        </w:rPr>
        <w:t>nav</w:t>
      </w:r>
      <w:proofErr w:type="spellEnd"/>
      <w:r>
        <w:rPr>
          <w:rStyle w:val="CodeHTML"/>
          <w:rFonts w:ascii="inherit" w:eastAsiaTheme="majorEastAsia" w:hAnsi="inherit"/>
          <w:color w:val="DC1A1A"/>
          <w:sz w:val="23"/>
          <w:szCs w:val="23"/>
          <w:bdr w:val="none" w:sz="0" w:space="0" w:color="auto" w:frame="1"/>
          <w:shd w:val="clear" w:color="auto" w:fill="F9F2F4"/>
        </w:rPr>
        <w:t xml:space="preserve"> &gt; </w:t>
      </w:r>
      <w:proofErr w:type="spellStart"/>
      <w:r>
        <w:rPr>
          <w:rStyle w:val="CodeHTML"/>
          <w:rFonts w:ascii="inherit" w:eastAsiaTheme="majorEastAsia" w:hAnsi="inherit"/>
          <w:color w:val="DC1A1A"/>
          <w:sz w:val="23"/>
          <w:szCs w:val="23"/>
          <w:bdr w:val="none" w:sz="0" w:space="0" w:color="auto" w:frame="1"/>
          <w:shd w:val="clear" w:color="auto" w:fill="F9F2F4"/>
        </w:rPr>
        <w:t>ul</w:t>
      </w:r>
      <w:proofErr w:type="spellEnd"/>
      <w:r>
        <w:rPr>
          <w:rStyle w:val="CodeHTML"/>
          <w:rFonts w:ascii="inherit" w:eastAsiaTheme="majorEastAsia" w:hAnsi="inherit"/>
          <w:color w:val="DC1A1A"/>
          <w:sz w:val="23"/>
          <w:szCs w:val="23"/>
          <w:bdr w:val="none" w:sz="0" w:space="0" w:color="auto" w:frame="1"/>
          <w:shd w:val="clear" w:color="auto" w:fill="F9F2F4"/>
        </w:rPr>
        <w:t xml:space="preserve"> </w:t>
      </w:r>
      <w:proofErr w:type="spellStart"/>
      <w:r>
        <w:rPr>
          <w:rStyle w:val="CodeHTML"/>
          <w:rFonts w:ascii="inherit" w:eastAsiaTheme="majorEastAsia" w:hAnsi="inherit"/>
          <w:color w:val="DC1A1A"/>
          <w:sz w:val="23"/>
          <w:szCs w:val="23"/>
          <w:bdr w:val="none" w:sz="0" w:space="0" w:color="auto" w:frame="1"/>
          <w:shd w:val="clear" w:color="auto" w:fill="F9F2F4"/>
        </w:rPr>
        <w:t>li:hover</w:t>
      </w:r>
      <w:proofErr w:type="spellEnd"/>
      <w:r>
        <w:rPr>
          <w:rStyle w:val="CodeHTML"/>
          <w:rFonts w:ascii="inherit" w:eastAsiaTheme="majorEastAsia" w:hAnsi="inherit"/>
          <w:color w:val="DC1A1A"/>
          <w:sz w:val="23"/>
          <w:szCs w:val="23"/>
          <w:bdr w:val="none" w:sz="0" w:space="0" w:color="auto" w:frame="1"/>
          <w:shd w:val="clear" w:color="auto" w:fill="F9F2F4"/>
        </w:rPr>
        <w:t xml:space="preserve"> .sous </w:t>
      </w:r>
      <w:r>
        <w:rPr>
          <w:rFonts w:ascii="Arial" w:hAnsi="Arial" w:cs="Arial"/>
          <w:color w:val="333333"/>
          <w:sz w:val="26"/>
          <w:szCs w:val="26"/>
        </w:rPr>
        <w:t>peut sembler complexe à première vue. Il sert à cibler un sous menu </w:t>
      </w:r>
      <w:r>
        <w:rPr>
          <w:rStyle w:val="CodeHTML"/>
          <w:rFonts w:ascii="inherit" w:eastAsiaTheme="majorEastAsia" w:hAnsi="inherit"/>
          <w:color w:val="DC1A1A"/>
          <w:sz w:val="23"/>
          <w:szCs w:val="23"/>
          <w:bdr w:val="none" w:sz="0" w:space="0" w:color="auto" w:frame="1"/>
          <w:shd w:val="clear" w:color="auto" w:fill="F9F2F4"/>
        </w:rPr>
        <w:t>.sous</w:t>
      </w:r>
      <w:r>
        <w:rPr>
          <w:rFonts w:ascii="Arial" w:hAnsi="Arial" w:cs="Arial"/>
          <w:color w:val="333333"/>
          <w:sz w:val="26"/>
          <w:szCs w:val="26"/>
        </w:rPr>
        <w:t> lorsqu’un utilisateur passe sa souris sur un élément </w:t>
      </w:r>
      <w:r>
        <w:rPr>
          <w:rStyle w:val="CodeHTML"/>
          <w:rFonts w:ascii="inherit" w:eastAsiaTheme="majorEastAsia" w:hAnsi="inherit"/>
          <w:color w:val="DC1A1A"/>
          <w:sz w:val="23"/>
          <w:szCs w:val="23"/>
          <w:bdr w:val="none" w:sz="0" w:space="0" w:color="auto" w:frame="1"/>
          <w:shd w:val="clear" w:color="auto" w:fill="F9F2F4"/>
        </w:rPr>
        <w:t>li</w:t>
      </w:r>
      <w:r>
        <w:rPr>
          <w:rFonts w:ascii="Arial" w:hAnsi="Arial" w:cs="Arial"/>
          <w:color w:val="333333"/>
          <w:sz w:val="26"/>
          <w:szCs w:val="26"/>
        </w:rPr>
        <w:t> de la liste représentant notre menu principal.</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color w:val="333333"/>
          <w:sz w:val="26"/>
          <w:szCs w:val="26"/>
        </w:rPr>
        <w:t>Ensuite, on va vouloir que les éléments de nos sous-menus s’affichent cette fois-ci les uns en dessous des autres, occupent tout l’espace disponible dans leur conteneur et que le texte soit aligné à gauche. On va donc annuler le flottement hérité des onglets du menu principal.</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952500"/>
            <wp:effectExtent l="19050" t="0" r="0" b="0"/>
            <wp:docPr id="81" name="Image 224" descr="Ajout float none sur nos sous menu menu déroulant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Ajout float none sur nos sous menu menu déroulant HTML et CSS"/>
                    <pic:cNvPicPr>
                      <a:picLocks noChangeAspect="1" noChangeArrowheads="1"/>
                    </pic:cNvPicPr>
                  </pic:nvPicPr>
                  <pic:blipFill>
                    <a:blip r:embed="rId19" cstate="print"/>
                    <a:srcRect/>
                    <a:stretch>
                      <a:fillRect/>
                    </a:stretch>
                  </pic:blipFill>
                  <pic:spPr bwMode="auto">
                    <a:xfrm>
                      <a:off x="0" y="0"/>
                      <a:ext cx="6667500" cy="952500"/>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color w:val="333333"/>
          <w:sz w:val="26"/>
          <w:szCs w:val="26"/>
        </w:rPr>
        <w:t>On va également déjà en profiter pour mettre en forme les onglets de nos sous-menus et s’appuyant une nouvelle fois sur les styles déjà créées. Ici, on va se contenter de supprimer la bordure basse héritée du menu principal, d’ajouter une marge interne et une couleur de fond lorsqu’on passe la souris sur un élément.</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lastRenderedPageBreak/>
        <w:drawing>
          <wp:inline distT="0" distB="0" distL="0" distR="0">
            <wp:extent cx="6667500" cy="1524000"/>
            <wp:effectExtent l="19050" t="0" r="0" b="0"/>
            <wp:docPr id="82" name="Image 225" descr="Application styles CSS sous menu menu déroulant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Application styles CSS sous menu menu déroulant HTML et CSS"/>
                    <pic:cNvPicPr>
                      <a:picLocks noChangeAspect="1" noChangeArrowheads="1"/>
                    </pic:cNvPicPr>
                  </pic:nvPicPr>
                  <pic:blipFill>
                    <a:blip r:embed="rId20" cstate="print"/>
                    <a:srcRect/>
                    <a:stretch>
                      <a:fillRect/>
                    </a:stretch>
                  </pic:blipFill>
                  <pic:spPr bwMode="auto">
                    <a:xfrm>
                      <a:off x="0" y="0"/>
                      <a:ext cx="6667500" cy="1524000"/>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On va aussi montrer aux utilisateurs que notre menu est déroulant en ajoutant une petite flèche à côté des textes des onglets de menu qui contiennent des sous-menus. Pour cela, on va insérer le symbole ▼après le texte en utilisant le pseudo-élément </w:t>
      </w:r>
      <w:proofErr w:type="gramStart"/>
      <w:r>
        <w:rPr>
          <w:rStyle w:val="CodeHTML"/>
          <w:rFonts w:ascii="inherit" w:eastAsiaTheme="majorEastAsia" w:hAnsi="inherit"/>
          <w:color w:val="DC1A1A"/>
          <w:sz w:val="23"/>
          <w:szCs w:val="23"/>
          <w:bdr w:val="none" w:sz="0" w:space="0" w:color="auto" w:frame="1"/>
          <w:shd w:val="clear" w:color="auto" w:fill="F9F2F4"/>
        </w:rPr>
        <w:t>::</w:t>
      </w:r>
      <w:proofErr w:type="spellStart"/>
      <w:r>
        <w:rPr>
          <w:rStyle w:val="CodeHTML"/>
          <w:rFonts w:ascii="inherit" w:eastAsiaTheme="majorEastAsia" w:hAnsi="inherit"/>
          <w:color w:val="DC1A1A"/>
          <w:sz w:val="23"/>
          <w:szCs w:val="23"/>
          <w:bdr w:val="none" w:sz="0" w:space="0" w:color="auto" w:frame="1"/>
          <w:shd w:val="clear" w:color="auto" w:fill="F9F2F4"/>
        </w:rPr>
        <w:t>after</w:t>
      </w:r>
      <w:proofErr w:type="spellEnd"/>
      <w:proofErr w:type="gramEnd"/>
      <w:r>
        <w:rPr>
          <w:rFonts w:ascii="Arial" w:hAnsi="Arial" w:cs="Arial"/>
          <w:color w:val="333333"/>
          <w:sz w:val="26"/>
          <w:szCs w:val="26"/>
        </w:rPr>
        <w:t>, ce qui va également nous permettre de définir la taille du symbole.</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809625"/>
            <wp:effectExtent l="19050" t="0" r="0" b="0"/>
            <wp:docPr id="83" name="Image 226" descr="Ajout flèche menu déroulant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Ajout flèche menu déroulant HTML et CSS"/>
                    <pic:cNvPicPr>
                      <a:picLocks noChangeAspect="1" noChangeArrowheads="1"/>
                    </pic:cNvPicPr>
                  </pic:nvPicPr>
                  <pic:blipFill>
                    <a:blip r:embed="rId21" cstate="print"/>
                    <a:srcRect/>
                    <a:stretch>
                      <a:fillRect/>
                    </a:stretch>
                  </pic:blipFill>
                  <pic:spPr bwMode="auto">
                    <a:xfrm>
                      <a:off x="0" y="0"/>
                      <a:ext cx="6667500" cy="809625"/>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color w:val="333333"/>
          <w:sz w:val="26"/>
          <w:szCs w:val="26"/>
        </w:rPr>
        <w:t>Une fois arrivé ici, il nous reste un détail technique à régler qui est la partie complexe de ce menu : pour le moment, lorsqu’on affiche un sous-menu, le contenu situé sous le menu est poussé vers le bas ce qui n’est pas le comportement souhaité.</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On va pouvoir régler cela en appliquant une </w:t>
      </w:r>
      <w:r>
        <w:rPr>
          <w:rStyle w:val="CodeHTML"/>
          <w:rFonts w:ascii="inherit" w:eastAsiaTheme="majorEastAsia" w:hAnsi="inherit"/>
          <w:color w:val="DC1A1A"/>
          <w:sz w:val="23"/>
          <w:szCs w:val="23"/>
          <w:bdr w:val="none" w:sz="0" w:space="0" w:color="auto" w:frame="1"/>
          <w:shd w:val="clear" w:color="auto" w:fill="F9F2F4"/>
        </w:rPr>
        <w:t xml:space="preserve">position : </w:t>
      </w:r>
      <w:proofErr w:type="spellStart"/>
      <w:r>
        <w:rPr>
          <w:rStyle w:val="CodeHTML"/>
          <w:rFonts w:ascii="inherit" w:eastAsiaTheme="majorEastAsia" w:hAnsi="inherit"/>
          <w:color w:val="DC1A1A"/>
          <w:sz w:val="23"/>
          <w:szCs w:val="23"/>
          <w:bdr w:val="none" w:sz="0" w:space="0" w:color="auto" w:frame="1"/>
          <w:shd w:val="clear" w:color="auto" w:fill="F9F2F4"/>
        </w:rPr>
        <w:t>absolute</w:t>
      </w:r>
      <w:proofErr w:type="spellEnd"/>
      <w:r>
        <w:rPr>
          <w:rFonts w:ascii="Arial" w:hAnsi="Arial" w:cs="Arial"/>
          <w:color w:val="333333"/>
          <w:sz w:val="26"/>
          <w:szCs w:val="26"/>
        </w:rPr>
        <w:t> à nos sous-menus, ce qui va avoir pour effet de les retirer du flux normal de la page. Les sous-menus n’impacteront plus le contenu suivant le menu.</w:t>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Pour que les sous-menus ne passent pas derrière le contenu qui suit le menu, nous allons également définir un </w:t>
      </w:r>
      <w:r>
        <w:rPr>
          <w:rStyle w:val="CodeHTML"/>
          <w:rFonts w:ascii="inherit" w:eastAsiaTheme="majorEastAsia" w:hAnsi="inherit"/>
          <w:color w:val="DC1A1A"/>
          <w:sz w:val="23"/>
          <w:szCs w:val="23"/>
          <w:bdr w:val="none" w:sz="0" w:space="0" w:color="auto" w:frame="1"/>
          <w:shd w:val="clear" w:color="auto" w:fill="F9F2F4"/>
        </w:rPr>
        <w:t>z-index</w:t>
      </w:r>
      <w:r>
        <w:rPr>
          <w:rFonts w:ascii="Arial" w:hAnsi="Arial" w:cs="Arial"/>
          <w:color w:val="333333"/>
          <w:sz w:val="26"/>
          <w:szCs w:val="26"/>
        </w:rPr>
        <w:t> élevé. Nous allons également définir la taille des sous-menus à 100%.</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drawing>
          <wp:inline distT="0" distB="0" distL="0" distR="0">
            <wp:extent cx="6667500" cy="1524000"/>
            <wp:effectExtent l="19050" t="0" r="0" b="0"/>
            <wp:docPr id="84" name="Image 227" descr="Position absolute sur nos sous menus dans un menu déroulant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Position absolute sur nos sous menus dans un menu déroulant HTML et CSS"/>
                    <pic:cNvPicPr>
                      <a:picLocks noChangeAspect="1" noChangeArrowheads="1"/>
                    </pic:cNvPicPr>
                  </pic:nvPicPr>
                  <pic:blipFill>
                    <a:blip r:embed="rId22" cstate="print"/>
                    <a:srcRect/>
                    <a:stretch>
                      <a:fillRect/>
                    </a:stretch>
                  </pic:blipFill>
                  <pic:spPr bwMode="auto">
                    <a:xfrm>
                      <a:off x="0" y="0"/>
                      <a:ext cx="6667500" cy="1524000"/>
                    </a:xfrm>
                    <a:prstGeom prst="rect">
                      <a:avLst/>
                    </a:prstGeom>
                    <a:noFill/>
                    <a:ln w="9525">
                      <a:noFill/>
                      <a:miter lim="800000"/>
                      <a:headEnd/>
                      <a:tailEnd/>
                    </a:ln>
                  </pic:spPr>
                </pic:pic>
              </a:graphicData>
            </a:graphic>
          </wp:inline>
        </w:drawing>
      </w:r>
    </w:p>
    <w:p w:rsidR="00194CC2" w:rsidRDefault="00194CC2" w:rsidP="00194CC2">
      <w:pPr>
        <w:pStyle w:val="NormalWeb"/>
        <w:shd w:val="clear" w:color="auto" w:fill="FFFFFF"/>
        <w:spacing w:before="0" w:beforeAutospacing="0" w:after="0" w:afterAutospacing="0"/>
        <w:jc w:val="both"/>
        <w:rPr>
          <w:rFonts w:ascii="Arial" w:hAnsi="Arial" w:cs="Arial"/>
          <w:color w:val="333333"/>
          <w:sz w:val="26"/>
          <w:szCs w:val="26"/>
        </w:rPr>
      </w:pPr>
      <w:r>
        <w:rPr>
          <w:rFonts w:ascii="Arial" w:hAnsi="Arial" w:cs="Arial"/>
          <w:color w:val="333333"/>
          <w:sz w:val="26"/>
          <w:szCs w:val="26"/>
        </w:rPr>
        <w:t>Ensuite, pour replacer les sous-menus correctement sous leur onglet correspondant et pour qu’ils fassent bien la même taille, on va également appliquer une </w:t>
      </w:r>
      <w:r>
        <w:rPr>
          <w:rStyle w:val="CodeHTML"/>
          <w:rFonts w:ascii="inherit" w:eastAsiaTheme="majorEastAsia" w:hAnsi="inherit"/>
          <w:color w:val="DC1A1A"/>
          <w:sz w:val="23"/>
          <w:szCs w:val="23"/>
          <w:bdr w:val="none" w:sz="0" w:space="0" w:color="auto" w:frame="1"/>
          <w:shd w:val="clear" w:color="auto" w:fill="F9F2F4"/>
        </w:rPr>
        <w:t>position : relative</w:t>
      </w:r>
      <w:r>
        <w:rPr>
          <w:rFonts w:ascii="Arial" w:hAnsi="Arial" w:cs="Arial"/>
          <w:color w:val="333333"/>
          <w:sz w:val="26"/>
          <w:szCs w:val="26"/>
        </w:rPr>
        <w:t> aux éléments du menu principal.</w:t>
      </w:r>
    </w:p>
    <w:p w:rsidR="00194CC2" w:rsidRDefault="00194CC2" w:rsidP="00194CC2">
      <w:pPr>
        <w:pStyle w:val="NormalWeb"/>
        <w:shd w:val="clear" w:color="auto" w:fill="FFFFFF"/>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rPr>
        <w:lastRenderedPageBreak/>
        <w:drawing>
          <wp:inline distT="0" distB="0" distL="0" distR="0">
            <wp:extent cx="6667500" cy="1190625"/>
            <wp:effectExtent l="19050" t="0" r="0" b="0"/>
            <wp:docPr id="86" name="Image 228" descr="Position relative sur le menu principal pour centrer les sous menu d'un menu déroulant HTML e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Position relative sur le menu principal pour centrer les sous menu d'un menu déroulant HTML et CSS"/>
                    <pic:cNvPicPr>
                      <a:picLocks noChangeAspect="1" noChangeArrowheads="1"/>
                    </pic:cNvPicPr>
                  </pic:nvPicPr>
                  <pic:blipFill>
                    <a:blip r:embed="rId23" cstate="print"/>
                    <a:srcRect/>
                    <a:stretch>
                      <a:fillRect/>
                    </a:stretch>
                  </pic:blipFill>
                  <pic:spPr bwMode="auto">
                    <a:xfrm>
                      <a:off x="0" y="0"/>
                      <a:ext cx="6667500" cy="1190625"/>
                    </a:xfrm>
                    <a:prstGeom prst="rect">
                      <a:avLst/>
                    </a:prstGeom>
                    <a:noFill/>
                    <a:ln w="9525">
                      <a:noFill/>
                      <a:miter lim="800000"/>
                      <a:headEnd/>
                      <a:tailEnd/>
                    </a:ln>
                  </pic:spPr>
                </pic:pic>
              </a:graphicData>
            </a:graphic>
          </wp:inline>
        </w:drawing>
      </w:r>
    </w:p>
    <w:p w:rsidR="00194CC2" w:rsidRPr="00027E1B" w:rsidRDefault="00194CC2" w:rsidP="00194CC2">
      <w:pPr>
        <w:rPr>
          <w:rFonts w:ascii="Times New Roman" w:hAnsi="Times New Roman" w:cs="Times New Roman"/>
          <w:color w:val="000000" w:themeColor="text1"/>
          <w:sz w:val="24"/>
          <w:szCs w:val="24"/>
        </w:rPr>
      </w:pPr>
    </w:p>
    <w:p w:rsidR="008B75D7" w:rsidRDefault="008B75D7"/>
    <w:sectPr w:rsidR="008B75D7" w:rsidSect="008B75D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94CC2"/>
    <w:rsid w:val="00194CC2"/>
    <w:rsid w:val="00636E34"/>
    <w:rsid w:val="006D4A14"/>
    <w:rsid w:val="008B75D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CC2"/>
  </w:style>
  <w:style w:type="paragraph" w:styleId="Titre1">
    <w:name w:val="heading 1"/>
    <w:basedOn w:val="Normal"/>
    <w:next w:val="Normal"/>
    <w:link w:val="Titre1Car"/>
    <w:uiPriority w:val="9"/>
    <w:qFormat/>
    <w:rsid w:val="00194C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194CC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4CC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194CC2"/>
    <w:rPr>
      <w:rFonts w:ascii="Times New Roman" w:eastAsia="Times New Roman" w:hAnsi="Times New Roman" w:cs="Times New Roman"/>
      <w:b/>
      <w:bCs/>
      <w:sz w:val="36"/>
      <w:szCs w:val="36"/>
      <w:lang w:eastAsia="fr-FR"/>
    </w:rPr>
  </w:style>
  <w:style w:type="table" w:styleId="Grilledutableau">
    <w:name w:val="Table Grid"/>
    <w:basedOn w:val="TableauNormal"/>
    <w:uiPriority w:val="59"/>
    <w:rsid w:val="00194C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deHTML">
    <w:name w:val="HTML Code"/>
    <w:basedOn w:val="Policepardfaut"/>
    <w:uiPriority w:val="99"/>
    <w:semiHidden/>
    <w:unhideWhenUsed/>
    <w:rsid w:val="00194CC2"/>
    <w:rPr>
      <w:rFonts w:ascii="Courier New" w:eastAsia="Times New Roman" w:hAnsi="Courier New" w:cs="Courier New"/>
      <w:sz w:val="20"/>
      <w:szCs w:val="20"/>
    </w:rPr>
  </w:style>
  <w:style w:type="paragraph" w:styleId="NormalWeb">
    <w:name w:val="Normal (Web)"/>
    <w:basedOn w:val="Normal"/>
    <w:uiPriority w:val="99"/>
    <w:unhideWhenUsed/>
    <w:rsid w:val="00194CC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194CC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94CC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877</Words>
  <Characters>4825</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 El Hadji  Abdoulaye Gueye</dc:creator>
  <cp:lastModifiedBy>Pape El Hadji  Abdoulaye Gueye</cp:lastModifiedBy>
  <cp:revision>3</cp:revision>
  <dcterms:created xsi:type="dcterms:W3CDTF">2020-05-29T02:52:00Z</dcterms:created>
  <dcterms:modified xsi:type="dcterms:W3CDTF">2020-05-29T02:53:00Z</dcterms:modified>
</cp:coreProperties>
</file>