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367B5" w:rsidR="00C50F1A" w:rsidP="00A367B5" w:rsidRDefault="00A367B5" w14:paraId="7FDEDAFE" wp14:textId="77777777">
      <w:pPr>
        <w:shd w:val="clear" w:color="auto" w:fill="FFFFFF"/>
        <w:spacing w:before="96" w:after="96" w:line="240" w:lineRule="auto"/>
        <w:jc w:val="center"/>
        <w:outlineLvl w:val="3"/>
        <w:rPr>
          <w:rFonts w:eastAsia="Times New Roman"/>
          <w:b/>
          <w:bCs/>
          <w:color w:val="333333"/>
          <w:szCs w:val="24"/>
          <w:lang w:eastAsia="lt-LT"/>
        </w:rPr>
      </w:pPr>
      <w:r w:rsidRPr="00A367B5">
        <w:rPr>
          <w:rFonts w:eastAsia="Times New Roman"/>
          <w:b/>
          <w:bCs/>
          <w:color w:val="333333"/>
          <w:szCs w:val="24"/>
          <w:lang w:eastAsia="lt-LT"/>
        </w:rPr>
        <w:t>Teksto interpretacijos vertinimo lentelė</w:t>
      </w:r>
    </w:p>
    <w:p xmlns:wp14="http://schemas.microsoft.com/office/word/2010/wordml" w:rsidR="00A367B5" w:rsidP="00C50F1A" w:rsidRDefault="00A367B5" w14:paraId="672A6659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42"/>
        <w:gridCol w:w="6237"/>
        <w:gridCol w:w="851"/>
      </w:tblGrid>
      <w:tr xmlns:wp14="http://schemas.microsoft.com/office/word/2010/wordml" w:rsidRPr="00C50F1A" w:rsidR="00A367B5" w:rsidTr="00F0721B" w14:paraId="0F6D07E5" wp14:textId="77777777">
        <w:tc>
          <w:tcPr>
            <w:tcW w:w="1242" w:type="dxa"/>
          </w:tcPr>
          <w:p w:rsidRPr="00C50F1A" w:rsidR="00A367B5" w:rsidP="00F0721B" w:rsidRDefault="00A367B5" w14:paraId="5316D17B" wp14:textId="77777777">
            <w:pPr>
              <w:pStyle w:val="tei-p26"/>
              <w:spacing w:before="0" w:beforeAutospacing="0" w:after="0" w:afterAutospacing="0"/>
              <w:jc w:val="center"/>
              <w:rPr>
                <w:b/>
                <w:color w:val="333333"/>
                <w:sz w:val="22"/>
                <w:szCs w:val="22"/>
              </w:rPr>
            </w:pPr>
            <w:r w:rsidRPr="00C50F1A">
              <w:rPr>
                <w:b/>
                <w:color w:val="333333"/>
                <w:sz w:val="22"/>
                <w:szCs w:val="22"/>
              </w:rPr>
              <w:t>A</w:t>
            </w:r>
          </w:p>
        </w:tc>
        <w:tc>
          <w:tcPr>
            <w:tcW w:w="6237" w:type="dxa"/>
          </w:tcPr>
          <w:p w:rsidRPr="00C50F1A" w:rsidR="00A367B5" w:rsidP="00F0721B" w:rsidRDefault="00A367B5" w14:paraId="434C0BB7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Bendras teksto supratimas,  interpretacijos pagrįstumas</w:t>
            </w:r>
          </w:p>
        </w:tc>
        <w:tc>
          <w:tcPr>
            <w:tcW w:w="851" w:type="dxa"/>
          </w:tcPr>
          <w:p w:rsidRPr="00C50F1A" w:rsidR="00A367B5" w:rsidP="00F0721B" w:rsidRDefault="00A367B5" w14:paraId="78941E47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C50F1A" w:rsidR="00A367B5" w:rsidTr="00F0721B" w14:paraId="228414F7" wp14:textId="77777777">
        <w:tc>
          <w:tcPr>
            <w:tcW w:w="1242" w:type="dxa"/>
          </w:tcPr>
          <w:p w:rsidRPr="00C50F1A" w:rsidR="00A367B5" w:rsidP="00F0721B" w:rsidRDefault="00A367B5" w14:paraId="61ED4E73" wp14:textId="77777777">
            <w:pPr>
              <w:pStyle w:val="tei-p26"/>
              <w:spacing w:before="0" w:beforeAutospacing="0" w:after="0" w:afterAutospacing="0"/>
              <w:jc w:val="center"/>
              <w:rPr>
                <w:b/>
                <w:color w:val="333333"/>
                <w:sz w:val="22"/>
                <w:szCs w:val="22"/>
              </w:rPr>
            </w:pPr>
            <w:r w:rsidRPr="00C50F1A">
              <w:rPr>
                <w:b/>
                <w:color w:val="333333"/>
                <w:sz w:val="22"/>
                <w:szCs w:val="22"/>
              </w:rPr>
              <w:t>B</w:t>
            </w:r>
          </w:p>
        </w:tc>
        <w:tc>
          <w:tcPr>
            <w:tcW w:w="6237" w:type="dxa"/>
          </w:tcPr>
          <w:p w:rsidRPr="00C50F1A" w:rsidR="00A367B5" w:rsidP="00F0721B" w:rsidRDefault="00A367B5" w14:paraId="44AA1A03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Analizės detalumas ir sistemingumas; dėmesys literatūriškumui</w:t>
            </w:r>
          </w:p>
        </w:tc>
        <w:tc>
          <w:tcPr>
            <w:tcW w:w="851" w:type="dxa"/>
          </w:tcPr>
          <w:p w:rsidRPr="00C50F1A" w:rsidR="00A367B5" w:rsidP="00F0721B" w:rsidRDefault="00A367B5" w14:paraId="44240AAE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C50F1A" w:rsidR="00A367B5" w:rsidTr="00F0721B" w14:paraId="252B590F" wp14:textId="77777777">
        <w:tc>
          <w:tcPr>
            <w:tcW w:w="1242" w:type="dxa"/>
          </w:tcPr>
          <w:p w:rsidRPr="00C50F1A" w:rsidR="00A367B5" w:rsidP="00F0721B" w:rsidRDefault="00A367B5" w14:paraId="37AAF844" wp14:textId="77777777">
            <w:pPr>
              <w:pStyle w:val="tei-p26"/>
              <w:spacing w:before="0" w:beforeAutospacing="0" w:after="0" w:afterAutospacing="0"/>
              <w:jc w:val="center"/>
              <w:rPr>
                <w:b/>
                <w:color w:val="333333"/>
                <w:sz w:val="22"/>
                <w:szCs w:val="22"/>
              </w:rPr>
            </w:pPr>
            <w:r w:rsidRPr="00C50F1A">
              <w:rPr>
                <w:b/>
                <w:color w:val="333333"/>
                <w:sz w:val="22"/>
                <w:szCs w:val="22"/>
              </w:rPr>
              <w:t>C</w:t>
            </w:r>
          </w:p>
        </w:tc>
        <w:tc>
          <w:tcPr>
            <w:tcW w:w="6237" w:type="dxa"/>
          </w:tcPr>
          <w:p w:rsidRPr="00C50F1A" w:rsidR="00A367B5" w:rsidP="00F0721B" w:rsidRDefault="00A367B5" w14:paraId="33F2676B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Struktūrinis parašyto teksto sklandumas ir tikslingumas</w:t>
            </w:r>
          </w:p>
        </w:tc>
        <w:tc>
          <w:tcPr>
            <w:tcW w:w="851" w:type="dxa"/>
          </w:tcPr>
          <w:p w:rsidRPr="00C50F1A" w:rsidR="00A367B5" w:rsidP="00F0721B" w:rsidRDefault="00A367B5" w14:paraId="76DB90EB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C50F1A" w:rsidR="00A367B5" w:rsidTr="00F0721B" w14:paraId="0C4ADC33" wp14:textId="77777777">
        <w:tc>
          <w:tcPr>
            <w:tcW w:w="1242" w:type="dxa"/>
          </w:tcPr>
          <w:p w:rsidRPr="00C50F1A" w:rsidR="00A367B5" w:rsidP="00F0721B" w:rsidRDefault="00A367B5" w14:paraId="61740529" wp14:textId="77777777">
            <w:pPr>
              <w:pStyle w:val="tei-p26"/>
              <w:spacing w:before="0" w:beforeAutospacing="0" w:after="0" w:afterAutospacing="0"/>
              <w:jc w:val="center"/>
              <w:rPr>
                <w:b/>
                <w:color w:val="333333"/>
                <w:sz w:val="22"/>
                <w:szCs w:val="22"/>
              </w:rPr>
            </w:pPr>
            <w:r w:rsidRPr="00C50F1A">
              <w:rPr>
                <w:b/>
                <w:color w:val="333333"/>
                <w:sz w:val="22"/>
                <w:szCs w:val="22"/>
              </w:rPr>
              <w:t>D</w:t>
            </w:r>
          </w:p>
        </w:tc>
        <w:tc>
          <w:tcPr>
            <w:tcW w:w="6237" w:type="dxa"/>
          </w:tcPr>
          <w:p w:rsidRPr="00C50F1A" w:rsidR="00A367B5" w:rsidP="00F0721B" w:rsidRDefault="00A367B5" w14:paraId="00C4E715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Kalbos taisyklingumas ir stilistinis tinkamumas</w:t>
            </w:r>
          </w:p>
        </w:tc>
        <w:tc>
          <w:tcPr>
            <w:tcW w:w="851" w:type="dxa"/>
          </w:tcPr>
          <w:p w:rsidRPr="00C50F1A" w:rsidR="00A367B5" w:rsidP="00F0721B" w:rsidRDefault="00A367B5" w14:paraId="729DE7E4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C50F1A" w:rsidR="00A367B5" w:rsidTr="00F0721B" w14:paraId="08309714" wp14:textId="77777777">
        <w:tc>
          <w:tcPr>
            <w:tcW w:w="1242" w:type="dxa"/>
          </w:tcPr>
          <w:p w:rsidRPr="00C50F1A" w:rsidR="00A367B5" w:rsidP="00F0721B" w:rsidRDefault="00A367B5" w14:paraId="54583FBC" wp14:textId="77777777">
            <w:pPr>
              <w:pStyle w:val="tei-p26"/>
              <w:spacing w:before="0" w:beforeAutospacing="0" w:after="0" w:afterAutospacing="0"/>
              <w:jc w:val="center"/>
              <w:rPr>
                <w:b/>
                <w:color w:val="333333"/>
                <w:sz w:val="22"/>
                <w:szCs w:val="22"/>
              </w:rPr>
            </w:pPr>
            <w:r w:rsidRPr="00C50F1A">
              <w:rPr>
                <w:b/>
                <w:color w:val="333333"/>
                <w:sz w:val="22"/>
                <w:szCs w:val="22"/>
              </w:rPr>
              <w:t>Bendras</w:t>
            </w:r>
          </w:p>
        </w:tc>
        <w:tc>
          <w:tcPr>
            <w:tcW w:w="6237" w:type="dxa"/>
          </w:tcPr>
          <w:p w:rsidRPr="00C50F1A" w:rsidR="00A367B5" w:rsidP="00F0721B" w:rsidRDefault="00A367B5" w14:paraId="0A37501D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</w:p>
        </w:tc>
        <w:tc>
          <w:tcPr>
            <w:tcW w:w="851" w:type="dxa"/>
          </w:tcPr>
          <w:p w:rsidRPr="00C50F1A" w:rsidR="00A367B5" w:rsidP="00F0721B" w:rsidRDefault="00A367B5" w14:paraId="5007C906" wp14:textId="77777777">
            <w:pPr>
              <w:pStyle w:val="tei-p26"/>
              <w:spacing w:before="0" w:beforeAutospacing="0" w:after="0" w:afterAutospacing="0"/>
              <w:jc w:val="center"/>
              <w:rPr>
                <w:color w:val="333333"/>
                <w:sz w:val="22"/>
                <w:szCs w:val="22"/>
              </w:rPr>
            </w:pPr>
            <w:r w:rsidRPr="00C50F1A">
              <w:rPr>
                <w:color w:val="333333"/>
                <w:sz w:val="22"/>
                <w:szCs w:val="22"/>
              </w:rPr>
              <w:t>20</w:t>
            </w:r>
          </w:p>
        </w:tc>
      </w:tr>
    </w:tbl>
    <w:p xmlns:wp14="http://schemas.microsoft.com/office/word/2010/wordml" w:rsidRPr="00C50F1A" w:rsidR="00A367B5" w:rsidP="00C50F1A" w:rsidRDefault="00A367B5" w14:paraId="5DAB6C7B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</w:p>
    <w:p xmlns:wp14="http://schemas.microsoft.com/office/word/2010/wordml" w:rsidRPr="00C50F1A" w:rsidR="00C50F1A" w:rsidP="00C50F1A" w:rsidRDefault="00C50F1A" w14:paraId="02EB378F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</w:p>
    <w:p xmlns:wp14="http://schemas.microsoft.com/office/word/2010/wordml" w:rsidRPr="003C18A4" w:rsidR="00C50F1A" w:rsidP="00C50F1A" w:rsidRDefault="00C50F1A" w14:paraId="0D513BC9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  <w:r w:rsidRPr="003C18A4">
        <w:rPr>
          <w:rFonts w:eastAsia="Times New Roman"/>
          <w:b/>
          <w:bCs/>
          <w:color w:val="333333"/>
          <w:sz w:val="22"/>
          <w:lang w:eastAsia="lt-LT"/>
        </w:rPr>
        <w:t>A</w:t>
      </w:r>
      <w:r w:rsidRPr="003C18A4" w:rsidR="004B77DF">
        <w:rPr>
          <w:b/>
          <w:color w:val="333333"/>
          <w:sz w:val="22"/>
        </w:rPr>
        <w:t xml:space="preserve"> : Bendras teksto supratimas,  interpretacijos pagrįstumas</w:t>
      </w:r>
    </w:p>
    <w:p xmlns:wp14="http://schemas.microsoft.com/office/word/2010/wordml" w:rsidR="004B77DF" w:rsidP="00C50F1A" w:rsidRDefault="004B77DF" w14:paraId="70108779" wp14:textId="77777777">
      <w:pPr>
        <w:numPr>
          <w:ilvl w:val="0"/>
          <w:numId w:val="1"/>
        </w:numPr>
        <w:shd w:val="clear" w:color="auto" w:fill="FFFFFF"/>
        <w:spacing w:after="96" w:line="240" w:lineRule="auto"/>
        <w:ind w:left="96"/>
        <w:rPr>
          <w:rFonts w:eastAsia="Times New Roman"/>
          <w:color w:val="333333"/>
          <w:sz w:val="22"/>
          <w:lang w:eastAsia="lt-LT"/>
        </w:rPr>
      </w:pPr>
      <w:r>
        <w:rPr>
          <w:rFonts w:eastAsia="Times New Roman"/>
          <w:color w:val="333333"/>
          <w:sz w:val="22"/>
          <w:lang w:eastAsia="lt-LT"/>
        </w:rPr>
        <w:t>Kiek teksto supratimas padeda kandidatui pagrįsti savo įžvalgas?</w:t>
      </w:r>
    </w:p>
    <w:p xmlns:wp14="http://schemas.microsoft.com/office/word/2010/wordml" w:rsidRPr="00C50F1A" w:rsidR="00C50F1A" w:rsidP="00C50F1A" w:rsidRDefault="004B77DF" w14:paraId="3E69BCAF" wp14:textId="77777777">
      <w:pPr>
        <w:numPr>
          <w:ilvl w:val="0"/>
          <w:numId w:val="1"/>
        </w:numPr>
        <w:shd w:val="clear" w:color="auto" w:fill="FFFFFF"/>
        <w:spacing w:after="96" w:line="240" w:lineRule="auto"/>
        <w:ind w:left="96"/>
        <w:rPr>
          <w:rFonts w:eastAsia="Times New Roman"/>
          <w:color w:val="333333"/>
          <w:sz w:val="22"/>
          <w:lang w:eastAsia="lt-LT"/>
        </w:rPr>
      </w:pPr>
      <w:r>
        <w:rPr>
          <w:rFonts w:eastAsia="Times New Roman"/>
          <w:color w:val="333333"/>
          <w:sz w:val="22"/>
          <w:lang w:eastAsia="lt-LT"/>
        </w:rPr>
        <w:t>Kiek jis geba pasinaudoti kūrinio medžiaga?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9179"/>
      </w:tblGrid>
      <w:tr xmlns:wp14="http://schemas.microsoft.com/office/word/2010/wordml" w:rsidRPr="00C50F1A" w:rsidR="00C50F1A" w:rsidTr="00C50F1A" w14:paraId="6A05A809" wp14:textId="77777777">
        <w:trPr>
          <w:tblHeader/>
        </w:trPr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C50F1A" w14:paraId="5A39BBE3" wp14:textId="77777777">
            <w:pPr>
              <w:spacing w:after="96" w:line="240" w:lineRule="auto"/>
              <w:rPr>
                <w:rFonts w:eastAsia="Times New Roman"/>
                <w:b/>
                <w:bCs/>
                <w:sz w:val="22"/>
                <w:lang w:eastAsia="lt-LT"/>
              </w:rPr>
            </w:pP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C50F1A" w14:paraId="41C8F396" wp14:textId="77777777">
            <w:pPr>
              <w:spacing w:after="96" w:line="240" w:lineRule="auto"/>
              <w:rPr>
                <w:rFonts w:eastAsia="Times New Roman"/>
                <w:b/>
                <w:bCs/>
                <w:sz w:val="22"/>
                <w:lang w:eastAsia="lt-LT"/>
              </w:rPr>
            </w:pPr>
          </w:p>
        </w:tc>
      </w:tr>
      <w:tr xmlns:wp14="http://schemas.microsoft.com/office/word/2010/wordml" w:rsidRPr="00C50F1A" w:rsidR="00C50F1A" w:rsidTr="00C50F1A" w14:paraId="0CEB5697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371CAACD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0 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4B77DF" w14:paraId="2C9E515B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Neatitinka reikalavimų.</w:t>
            </w:r>
            <w:r w:rsidRPr="00C50F1A" w:rsidR="00C50F1A">
              <w:rPr>
                <w:rFonts w:eastAsia="Times New Roman"/>
                <w:sz w:val="22"/>
                <w:lang w:eastAsia="lt-LT"/>
              </w:rPr>
              <w:t> </w:t>
            </w:r>
          </w:p>
        </w:tc>
      </w:tr>
      <w:tr xmlns:wp14="http://schemas.microsoft.com/office/word/2010/wordml" w:rsidRPr="00C50F1A" w:rsidR="00C50F1A" w:rsidTr="00C50F1A" w14:paraId="764AD98A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14F757DE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1 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4B77DF" w14:paraId="56B01763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Teksto, jo reikšmių supratimas menkas.</w:t>
            </w:r>
            <w:r w:rsidRPr="00C50F1A" w:rsidR="00C50F1A">
              <w:rPr>
                <w:rFonts w:eastAsia="Times New Roman"/>
                <w:sz w:val="22"/>
                <w:lang w:eastAsia="lt-LT"/>
              </w:rPr>
              <w:t>   </w:t>
            </w:r>
          </w:p>
          <w:p w:rsidRPr="00C50F1A" w:rsidR="00C50F1A" w:rsidP="004B77DF" w:rsidRDefault="004B77DF" w14:paraId="70702A2D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Pasirėmimo tekstu reta, jis nereikšmingas.</w:t>
            </w:r>
          </w:p>
        </w:tc>
      </w:tr>
      <w:tr xmlns:wp14="http://schemas.microsoft.com/office/word/2010/wordml" w:rsidRPr="00C50F1A" w:rsidR="00C50F1A" w:rsidTr="00C50F1A" w14:paraId="03589799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708C175A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2 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4B77DF" w:rsidRDefault="004B77DF" w14:paraId="55B9AE66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Tekstą supranta tik tiesmukai, pažodžiui. Remiasi paviršutiniškai.</w:t>
            </w:r>
            <w:r w:rsidRPr="00C50F1A" w:rsidR="00C50F1A">
              <w:rPr>
                <w:rFonts w:eastAsia="Times New Roman"/>
                <w:sz w:val="22"/>
                <w:lang w:eastAsia="lt-LT"/>
              </w:rPr>
              <w:t> </w:t>
            </w:r>
          </w:p>
        </w:tc>
      </w:tr>
      <w:tr xmlns:wp14="http://schemas.microsoft.com/office/word/2010/wordml" w:rsidRPr="00C50F1A" w:rsidR="00C50F1A" w:rsidTr="00C50F1A" w14:paraId="03EF4127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44513196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3 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202B92" w:rsidRDefault="004B77DF" w14:paraId="19430334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Iš esmės tekstą supranta, įvardija paviršines jo reikšmes. Kai kurias vietas analizuoja atidžiau.</w:t>
            </w:r>
            <w:r w:rsidRPr="00C50F1A">
              <w:rPr>
                <w:rFonts w:eastAsia="Times New Roman"/>
                <w:sz w:val="22"/>
                <w:lang w:eastAsia="lt-LT"/>
              </w:rPr>
              <w:t xml:space="preserve"> </w:t>
            </w:r>
            <w:r w:rsidR="00202B92">
              <w:rPr>
                <w:rFonts w:eastAsia="Times New Roman"/>
                <w:sz w:val="22"/>
                <w:lang w:eastAsia="lt-LT"/>
              </w:rPr>
              <w:t>Tekstu remiasi iš esmės tinkamai, medžiaga padeda išplėsti interpretaciją.</w:t>
            </w:r>
          </w:p>
        </w:tc>
      </w:tr>
      <w:tr xmlns:wp14="http://schemas.microsoft.com/office/word/2010/wordml" w:rsidRPr="00C50F1A" w:rsidR="00C50F1A" w:rsidTr="00C50F1A" w14:paraId="77163D66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55E6DEC4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4 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202B92" w:rsidRDefault="00202B92" w14:paraId="1451A8A8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Tekstą supranta, juo remiasi įtikinamai.</w:t>
            </w:r>
            <w:r w:rsidRPr="00C50F1A">
              <w:rPr>
                <w:rFonts w:eastAsia="Times New Roman"/>
                <w:sz w:val="22"/>
                <w:lang w:eastAsia="lt-LT"/>
              </w:rPr>
              <w:t xml:space="preserve"> </w:t>
            </w:r>
            <w:r>
              <w:rPr>
                <w:rFonts w:eastAsia="Times New Roman"/>
                <w:sz w:val="22"/>
                <w:lang w:eastAsia="lt-LT"/>
              </w:rPr>
              <w:t>Kūrinio medžiaga padeda išplėsti ir pagrįsti įžvalgas.</w:t>
            </w:r>
          </w:p>
        </w:tc>
      </w:tr>
      <w:tr xmlns:wp14="http://schemas.microsoft.com/office/word/2010/wordml" w:rsidRPr="00C50F1A" w:rsidR="00C50F1A" w:rsidTr="00C50F1A" w14:paraId="753EF6D5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07498B55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5 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202B92" w14:paraId="193EC204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Analizė išsami, apima teksto subtilybes, pademonstruotas įžvalgumas, kūrinio medžiaga parinka atidžiai, ji efektyviai plėtoja analitines įžvalgas.</w:t>
            </w:r>
          </w:p>
        </w:tc>
      </w:tr>
    </w:tbl>
    <w:p xmlns:wp14="http://schemas.microsoft.com/office/word/2010/wordml" w:rsidR="003C18A4" w:rsidP="00202B92" w:rsidRDefault="003C18A4" w14:paraId="72A3D3EC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</w:p>
    <w:p xmlns:wp14="http://schemas.microsoft.com/office/word/2010/wordml" w:rsidR="003C18A4" w:rsidP="00202B92" w:rsidRDefault="003C18A4" w14:paraId="0D0B940D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</w:p>
    <w:p xmlns:wp14="http://schemas.microsoft.com/office/word/2010/wordml" w:rsidRPr="003C18A4" w:rsidR="00202B92" w:rsidP="00202B92" w:rsidRDefault="00C50F1A" w14:paraId="3A605B35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color w:val="333333"/>
          <w:sz w:val="22"/>
          <w:lang w:eastAsia="lt-LT"/>
        </w:rPr>
      </w:pPr>
      <w:r w:rsidRPr="003C18A4">
        <w:rPr>
          <w:rFonts w:eastAsia="Times New Roman"/>
          <w:b/>
          <w:bCs/>
          <w:color w:val="333333"/>
          <w:sz w:val="22"/>
          <w:lang w:eastAsia="lt-LT"/>
        </w:rPr>
        <w:t xml:space="preserve">B: </w:t>
      </w:r>
      <w:r w:rsidRPr="003C18A4" w:rsidR="00202B92">
        <w:rPr>
          <w:b/>
          <w:color w:val="333333"/>
          <w:sz w:val="22"/>
        </w:rPr>
        <w:t>Analizės detalumas ir sistemingumas; dėmesys literatūriškumui</w:t>
      </w:r>
      <w:r w:rsidRPr="003C18A4" w:rsidR="00202B92">
        <w:rPr>
          <w:rFonts w:eastAsia="Times New Roman"/>
          <w:b/>
          <w:color w:val="333333"/>
          <w:sz w:val="22"/>
          <w:lang w:eastAsia="lt-LT"/>
        </w:rPr>
        <w:t xml:space="preserve"> </w:t>
      </w:r>
    </w:p>
    <w:p xmlns:wp14="http://schemas.microsoft.com/office/word/2010/wordml" w:rsidRPr="00C50F1A" w:rsidR="00C50F1A" w:rsidP="00202B92" w:rsidRDefault="00202B92" w14:paraId="723ADC97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color w:val="333333"/>
          <w:sz w:val="22"/>
          <w:lang w:eastAsia="lt-LT"/>
        </w:rPr>
      </w:pPr>
      <w:r>
        <w:rPr>
          <w:rFonts w:eastAsia="Times New Roman"/>
          <w:color w:val="333333"/>
          <w:sz w:val="22"/>
          <w:lang w:eastAsia="lt-LT"/>
        </w:rPr>
        <w:t>Kiek analizuojamos literatūrinės teksto ypatybės ir atskleidžiami autoriaus pasirinkti prasmių perteikimo būdai?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9124"/>
      </w:tblGrid>
      <w:tr xmlns:wp14="http://schemas.microsoft.com/office/word/2010/wordml" w:rsidRPr="00C50F1A" w:rsidR="00C50F1A" w:rsidTr="2B270E75" w14:paraId="0E27B00A" wp14:textId="77777777">
        <w:trPr>
          <w:tblHeader/>
        </w:trPr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C50F1A" w14:paraId="60061E4C" wp14:textId="77777777">
            <w:pPr>
              <w:spacing w:after="96" w:line="240" w:lineRule="auto"/>
              <w:rPr>
                <w:rFonts w:eastAsia="Times New Roman"/>
                <w:b/>
                <w:bCs/>
                <w:sz w:val="22"/>
                <w:lang w:eastAsia="lt-LT"/>
              </w:rPr>
            </w:pP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C50F1A" w14:paraId="44EAFD9C" wp14:textId="77777777">
            <w:pPr>
              <w:spacing w:after="96" w:line="240" w:lineRule="auto"/>
              <w:rPr>
                <w:rFonts w:eastAsia="Times New Roman"/>
                <w:b/>
                <w:bCs/>
                <w:sz w:val="22"/>
                <w:lang w:eastAsia="lt-LT"/>
              </w:rPr>
            </w:pPr>
          </w:p>
        </w:tc>
      </w:tr>
      <w:tr xmlns:wp14="http://schemas.microsoft.com/office/word/2010/wordml" w:rsidRPr="00C50F1A" w:rsidR="00202B92" w:rsidTr="2B270E75" w14:paraId="7D832C65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202B92" w:rsidP="00C50F1A" w:rsidRDefault="00202B92" w14:paraId="688F079C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0 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202B92" w:rsidP="00C13B6D" w:rsidRDefault="00202B92" w14:paraId="759397CD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Neatitinka reikalavimų.</w:t>
            </w:r>
            <w:r w:rsidRPr="00C50F1A">
              <w:rPr>
                <w:rFonts w:eastAsia="Times New Roman"/>
                <w:sz w:val="22"/>
                <w:lang w:eastAsia="lt-LT"/>
              </w:rPr>
              <w:t> </w:t>
            </w:r>
          </w:p>
        </w:tc>
      </w:tr>
      <w:tr xmlns:wp14="http://schemas.microsoft.com/office/word/2010/wordml" w:rsidRPr="00C50F1A" w:rsidR="00C50F1A" w:rsidTr="2B270E75" w14:paraId="1F344FB2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7630D3C9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1 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2B270E75" w:rsidRDefault="00202B92" w14:paraId="0CDA5515" wp14:textId="76E33F8B">
            <w:pPr>
              <w:spacing w:after="96" w:line="240" w:lineRule="auto"/>
              <w:rPr>
                <w:rFonts w:eastAsia="Times New Roman"/>
                <w:sz w:val="22"/>
                <w:szCs w:val="22"/>
                <w:lang w:eastAsia="lt-LT"/>
              </w:rPr>
            </w:pPr>
            <w:r w:rsidRPr="2B270E75" w:rsidR="00202B92">
              <w:rPr>
                <w:rFonts w:eastAsia="Times New Roman"/>
                <w:sz w:val="22"/>
                <w:szCs w:val="22"/>
                <w:lang w:eastAsia="lt-LT"/>
              </w:rPr>
              <w:t xml:space="preserve">Tekstas analizuojamas aprašymo būdu [perpasakojimo], </w:t>
            </w:r>
            <w:r w:rsidRPr="2B270E75" w:rsidR="00202B92">
              <w:rPr>
                <w:rFonts w:eastAsia="Times New Roman"/>
                <w:sz w:val="22"/>
                <w:szCs w:val="22"/>
                <w:lang w:eastAsia="lt-LT"/>
              </w:rPr>
              <w:t>literatūrinia</w:t>
            </w:r>
            <w:r w:rsidRPr="2B270E75" w:rsidR="002E28F3">
              <w:rPr>
                <w:rFonts w:eastAsia="Times New Roman"/>
                <w:sz w:val="22"/>
                <w:szCs w:val="22"/>
                <w:lang w:eastAsia="lt-LT"/>
              </w:rPr>
              <w:t>i</w:t>
            </w:r>
            <w:r w:rsidRPr="2B270E75" w:rsidR="00202B92">
              <w:rPr>
                <w:rFonts w:eastAsia="Times New Roman"/>
                <w:sz w:val="22"/>
                <w:szCs w:val="22"/>
                <w:lang w:eastAsia="lt-LT"/>
              </w:rPr>
              <w:t xml:space="preserve"> bruožai darbo autorių menkai domina.</w:t>
            </w:r>
          </w:p>
        </w:tc>
      </w:tr>
      <w:tr xmlns:wp14="http://schemas.microsoft.com/office/word/2010/wordml" w:rsidRPr="00C50F1A" w:rsidR="00C50F1A" w:rsidTr="2B270E75" w14:paraId="27D17788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748E6413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2 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2E28F3" w14:paraId="38BAFC56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Teksto ypatybių aptarimas paviršutiniškas, daugiau aprašoma, perpasakojama.</w:t>
            </w:r>
          </w:p>
        </w:tc>
      </w:tr>
      <w:tr xmlns:wp14="http://schemas.microsoft.com/office/word/2010/wordml" w:rsidRPr="00C50F1A" w:rsidR="00C50F1A" w:rsidTr="2B270E75" w14:paraId="20044C8C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64862467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3 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2E28F3" w14:paraId="471FA71D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Aptaria esminius dalykus.</w:t>
            </w:r>
            <w:r w:rsidRPr="00C50F1A" w:rsidR="00C50F1A">
              <w:rPr>
                <w:rFonts w:eastAsia="Times New Roman"/>
                <w:sz w:val="22"/>
                <w:lang w:eastAsia="lt-LT"/>
              </w:rPr>
              <w:t> </w:t>
            </w:r>
          </w:p>
        </w:tc>
      </w:tr>
      <w:tr xmlns:wp14="http://schemas.microsoft.com/office/word/2010/wordml" w:rsidRPr="00C50F1A" w:rsidR="00C50F1A" w:rsidTr="2B270E75" w14:paraId="17B1573E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3BE18878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4 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2E28F3" w14:paraId="0C7995DF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Teksto ypatybių aptarimas tinkamas ir vietomis įžvalgus; tai padeda išplėtoti pačią teksto analizę.</w:t>
            </w:r>
            <w:r w:rsidRPr="00C50F1A" w:rsidR="00C50F1A">
              <w:rPr>
                <w:rFonts w:eastAsia="Times New Roman"/>
                <w:sz w:val="22"/>
                <w:lang w:eastAsia="lt-LT"/>
              </w:rPr>
              <w:t> </w:t>
            </w:r>
          </w:p>
        </w:tc>
      </w:tr>
      <w:tr xmlns:wp14="http://schemas.microsoft.com/office/word/2010/wordml" w:rsidRPr="00C50F1A" w:rsidR="00C50F1A" w:rsidTr="2B270E75" w14:paraId="5206D90A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470EB6FD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5  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 w:themeFill="background1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2E28F3" w14:paraId="1BB3B42B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Aptarimas įžvalgus ir įtikinamas, juo parodyta, kaip literatūrinia bruožai sukuria teksto prasmes.</w:t>
            </w:r>
          </w:p>
        </w:tc>
      </w:tr>
    </w:tbl>
    <w:p xmlns:wp14="http://schemas.microsoft.com/office/word/2010/wordml" w:rsidRPr="00C50F1A" w:rsidR="00C50F1A" w:rsidP="00C50F1A" w:rsidRDefault="00C50F1A" w14:paraId="6E7BEAA2" wp14:textId="77777777">
      <w:pPr>
        <w:shd w:val="clear" w:color="auto" w:fill="FFFFFF"/>
        <w:spacing w:after="96" w:line="240" w:lineRule="auto"/>
        <w:rPr>
          <w:rFonts w:eastAsia="Times New Roman"/>
          <w:color w:val="333333"/>
          <w:sz w:val="22"/>
          <w:lang w:eastAsia="lt-LT"/>
        </w:rPr>
      </w:pPr>
      <w:r w:rsidRPr="00C50F1A">
        <w:rPr>
          <w:rFonts w:eastAsia="Times New Roman"/>
          <w:color w:val="333333"/>
          <w:sz w:val="22"/>
          <w:lang w:eastAsia="lt-LT"/>
        </w:rPr>
        <w:t> </w:t>
      </w:r>
    </w:p>
    <w:p xmlns:wp14="http://schemas.microsoft.com/office/word/2010/wordml" w:rsidR="003C18A4" w:rsidP="00C50F1A" w:rsidRDefault="003C18A4" w14:paraId="4B94D5A5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</w:p>
    <w:p xmlns:wp14="http://schemas.microsoft.com/office/word/2010/wordml" w:rsidR="003C18A4" w:rsidP="00C50F1A" w:rsidRDefault="003C18A4" w14:paraId="3DEEC669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</w:p>
    <w:p xmlns:wp14="http://schemas.microsoft.com/office/word/2010/wordml" w:rsidR="003C18A4" w:rsidP="00C50F1A" w:rsidRDefault="003C18A4" w14:paraId="3656B9AB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</w:p>
    <w:p xmlns:wp14="http://schemas.microsoft.com/office/word/2010/wordml" w:rsidRPr="003C18A4" w:rsidR="00C50F1A" w:rsidP="00C50F1A" w:rsidRDefault="00C50F1A" w14:paraId="74A50D0D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bCs/>
          <w:color w:val="333333"/>
          <w:sz w:val="22"/>
          <w:lang w:eastAsia="lt-LT"/>
        </w:rPr>
      </w:pPr>
      <w:r w:rsidRPr="003C18A4">
        <w:rPr>
          <w:rFonts w:eastAsia="Times New Roman"/>
          <w:b/>
          <w:bCs/>
          <w:color w:val="333333"/>
          <w:sz w:val="22"/>
          <w:lang w:eastAsia="lt-LT"/>
        </w:rPr>
        <w:t>C: </w:t>
      </w:r>
      <w:r w:rsidRPr="003C18A4" w:rsidR="002E28F3">
        <w:rPr>
          <w:b/>
          <w:color w:val="333333"/>
          <w:sz w:val="22"/>
        </w:rPr>
        <w:t>Struktūrinis parašyto teksto sklandumas ir tikslingumas</w:t>
      </w:r>
    </w:p>
    <w:p xmlns:wp14="http://schemas.microsoft.com/office/word/2010/wordml" w:rsidRPr="00C50F1A" w:rsidR="00C50F1A" w:rsidP="00C50F1A" w:rsidRDefault="002E28F3" w14:paraId="3834AF69" wp14:textId="77777777">
      <w:pPr>
        <w:numPr>
          <w:ilvl w:val="0"/>
          <w:numId w:val="3"/>
        </w:numPr>
        <w:shd w:val="clear" w:color="auto" w:fill="FFFFFF"/>
        <w:spacing w:after="96" w:line="240" w:lineRule="auto"/>
        <w:ind w:left="96"/>
        <w:rPr>
          <w:rFonts w:eastAsia="Times New Roman"/>
          <w:color w:val="333333"/>
          <w:sz w:val="22"/>
          <w:lang w:eastAsia="lt-LT"/>
        </w:rPr>
      </w:pPr>
      <w:r>
        <w:rPr>
          <w:rFonts w:eastAsia="Times New Roman"/>
          <w:color w:val="333333"/>
          <w:sz w:val="22"/>
          <w:lang w:eastAsia="lt-LT"/>
        </w:rPr>
        <w:t>Kiek tinkama teksto struktūra, nuoseklumas, jo kryptingumas?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8433"/>
      </w:tblGrid>
      <w:tr xmlns:wp14="http://schemas.microsoft.com/office/word/2010/wordml" w:rsidRPr="00C50F1A" w:rsidR="00C50F1A" w:rsidTr="00C50F1A" w14:paraId="45FB0818" wp14:textId="77777777">
        <w:trPr>
          <w:tblHeader/>
        </w:trPr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C50F1A" w14:paraId="049F31CB" wp14:textId="77777777">
            <w:pPr>
              <w:spacing w:after="96" w:line="240" w:lineRule="auto"/>
              <w:rPr>
                <w:rFonts w:eastAsia="Times New Roman"/>
                <w:b/>
                <w:bCs/>
                <w:sz w:val="22"/>
                <w:lang w:eastAsia="lt-LT"/>
              </w:rPr>
            </w:pP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C50F1A" w14:paraId="53128261" wp14:textId="77777777">
            <w:pPr>
              <w:spacing w:after="96" w:line="240" w:lineRule="auto"/>
              <w:rPr>
                <w:rFonts w:eastAsia="Times New Roman"/>
                <w:b/>
                <w:bCs/>
                <w:sz w:val="22"/>
                <w:lang w:eastAsia="lt-LT"/>
              </w:rPr>
            </w:pPr>
          </w:p>
        </w:tc>
      </w:tr>
      <w:tr xmlns:wp14="http://schemas.microsoft.com/office/word/2010/wordml" w:rsidRPr="00C50F1A" w:rsidR="00202B92" w:rsidTr="00C50F1A" w14:paraId="750C2478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202B92" w:rsidP="00C50F1A" w:rsidRDefault="00202B92" w14:paraId="07FB7FBE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0 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202B92" w:rsidP="00C13B6D" w:rsidRDefault="00202B92" w14:paraId="2D8445E3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Neatitinka reikalavimų.</w:t>
            </w:r>
            <w:r w:rsidRPr="00C50F1A">
              <w:rPr>
                <w:rFonts w:eastAsia="Times New Roman"/>
                <w:sz w:val="22"/>
                <w:lang w:eastAsia="lt-LT"/>
              </w:rPr>
              <w:t> </w:t>
            </w:r>
          </w:p>
        </w:tc>
      </w:tr>
      <w:tr xmlns:wp14="http://schemas.microsoft.com/office/word/2010/wordml" w:rsidRPr="00C50F1A" w:rsidR="00202B92" w:rsidTr="00C50F1A" w14:paraId="4AF35616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202B92" w:rsidP="00C50F1A" w:rsidRDefault="00202B92" w14:paraId="3D1A16AA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1 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202B92" w:rsidP="00C50F1A" w:rsidRDefault="002E28F3" w14:paraId="435DC51D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Nuoseklumo nedaug, struktūrai dėmesio neskiriama.</w:t>
            </w:r>
            <w:r w:rsidRPr="00C50F1A" w:rsidR="00202B92">
              <w:rPr>
                <w:rFonts w:eastAsia="Times New Roman"/>
                <w:sz w:val="22"/>
                <w:lang w:eastAsia="lt-LT"/>
              </w:rPr>
              <w:t> </w:t>
            </w:r>
          </w:p>
        </w:tc>
      </w:tr>
      <w:tr xmlns:wp14="http://schemas.microsoft.com/office/word/2010/wordml" w:rsidRPr="00C50F1A" w:rsidR="00202B92" w:rsidTr="00C50F1A" w14:paraId="78AC6683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202B92" w:rsidP="00C50F1A" w:rsidRDefault="00202B92" w14:paraId="68A988CB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2 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202B92" w:rsidP="00C50F1A" w:rsidRDefault="002E28F3" w14:paraId="4F426193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Struktūra tik formali [‚kažkokia‘ – pažodžiui]; analizuojant ji nėra svarbi.</w:t>
            </w:r>
          </w:p>
        </w:tc>
      </w:tr>
      <w:tr xmlns:wp14="http://schemas.microsoft.com/office/word/2010/wordml" w:rsidRPr="00C50F1A" w:rsidR="00202B92" w:rsidTr="00C50F1A" w14:paraId="3D908461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202B92" w:rsidP="00C50F1A" w:rsidRDefault="00202B92" w14:paraId="410D6310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3 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202B92" w:rsidP="002E28F3" w:rsidRDefault="002E28F3" w14:paraId="26B85C6D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Struktūra iš esmės tinkama, perteikiama nuosekliai, matyti, kad tam skirta mokinio dėmesio.</w:t>
            </w:r>
          </w:p>
        </w:tc>
      </w:tr>
      <w:tr xmlns:wp14="http://schemas.microsoft.com/office/word/2010/wordml" w:rsidRPr="00C50F1A" w:rsidR="00202B92" w:rsidTr="00C50F1A" w14:paraId="754FDA76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202B92" w:rsidP="00C50F1A" w:rsidRDefault="00202B92" w14:paraId="302DCB44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4 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202B92" w:rsidP="00B26C29" w:rsidRDefault="00B26C29" w14:paraId="6485CF63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Struktūra tinkama, darbas nuoseklus, analizė kryptinga.</w:t>
            </w:r>
          </w:p>
        </w:tc>
      </w:tr>
      <w:tr xmlns:wp14="http://schemas.microsoft.com/office/word/2010/wordml" w:rsidRPr="00C50F1A" w:rsidR="00202B92" w:rsidTr="00C50F1A" w14:paraId="58560F2B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202B92" w:rsidP="00C50F1A" w:rsidRDefault="00202B92" w14:paraId="550E7FC8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5 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202B92" w:rsidP="00C50F1A" w:rsidRDefault="00B26C29" w14:paraId="7A56959A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Struktūra efektyvi, darbas akivaizdžiai kryptingas ir nuoseklus.</w:t>
            </w:r>
          </w:p>
        </w:tc>
      </w:tr>
    </w:tbl>
    <w:p xmlns:wp14="http://schemas.microsoft.com/office/word/2010/wordml" w:rsidRPr="00C50F1A" w:rsidR="00C50F1A" w:rsidP="00C50F1A" w:rsidRDefault="00C50F1A" w14:paraId="63E4A9CD" wp14:textId="77777777">
      <w:pPr>
        <w:shd w:val="clear" w:color="auto" w:fill="FFFFFF"/>
        <w:spacing w:after="96" w:line="240" w:lineRule="auto"/>
        <w:rPr>
          <w:rFonts w:eastAsia="Times New Roman"/>
          <w:color w:val="333333"/>
          <w:sz w:val="22"/>
          <w:lang w:eastAsia="lt-LT"/>
        </w:rPr>
      </w:pPr>
      <w:r w:rsidRPr="00C50F1A">
        <w:rPr>
          <w:rFonts w:eastAsia="Times New Roman"/>
          <w:color w:val="333333"/>
          <w:sz w:val="22"/>
          <w:lang w:eastAsia="lt-LT"/>
        </w:rPr>
        <w:t> </w:t>
      </w:r>
    </w:p>
    <w:p xmlns:wp14="http://schemas.microsoft.com/office/word/2010/wordml" w:rsidRPr="003C18A4" w:rsidR="00B26C29" w:rsidP="00B26C29" w:rsidRDefault="00C50F1A" w14:paraId="542607DE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b/>
          <w:color w:val="333333"/>
          <w:sz w:val="22"/>
          <w:lang w:eastAsia="lt-LT"/>
        </w:rPr>
      </w:pPr>
      <w:r w:rsidRPr="003C18A4">
        <w:rPr>
          <w:rFonts w:eastAsia="Times New Roman"/>
          <w:b/>
          <w:bCs/>
          <w:color w:val="333333"/>
          <w:sz w:val="22"/>
          <w:lang w:eastAsia="lt-LT"/>
        </w:rPr>
        <w:t xml:space="preserve"> </w:t>
      </w:r>
      <w:bookmarkStart w:name="_GoBack" w:id="0"/>
      <w:r w:rsidRPr="003C18A4">
        <w:rPr>
          <w:rFonts w:eastAsia="Times New Roman"/>
          <w:b/>
          <w:bCs/>
          <w:color w:val="333333"/>
          <w:sz w:val="22"/>
          <w:lang w:eastAsia="lt-LT"/>
        </w:rPr>
        <w:t xml:space="preserve">D: </w:t>
      </w:r>
      <w:r w:rsidRPr="003C18A4" w:rsidR="00B26C29">
        <w:rPr>
          <w:b/>
          <w:color w:val="333333"/>
          <w:sz w:val="22"/>
        </w:rPr>
        <w:t>Kalbos taisyklingumas ir stilistinis tinkamumas</w:t>
      </w:r>
      <w:r w:rsidRPr="003C18A4" w:rsidR="00B26C29">
        <w:rPr>
          <w:rFonts w:eastAsia="Times New Roman"/>
          <w:b/>
          <w:color w:val="333333"/>
          <w:sz w:val="22"/>
          <w:lang w:eastAsia="lt-LT"/>
        </w:rPr>
        <w:t xml:space="preserve"> </w:t>
      </w:r>
    </w:p>
    <w:p xmlns:wp14="http://schemas.microsoft.com/office/word/2010/wordml" w:rsidR="008B0D9F" w:rsidP="00B26C29" w:rsidRDefault="008B0D9F" w14:paraId="36F229EC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color w:val="333333"/>
          <w:sz w:val="22"/>
          <w:lang w:eastAsia="lt-LT"/>
        </w:rPr>
      </w:pPr>
      <w:r>
        <w:rPr>
          <w:rFonts w:eastAsia="Times New Roman"/>
          <w:color w:val="333333"/>
          <w:sz w:val="22"/>
          <w:lang w:eastAsia="lt-LT"/>
        </w:rPr>
        <w:t>Kiek aiški, įvairi ir taisyklinga rašančiojo kaba?</w:t>
      </w:r>
    </w:p>
    <w:p xmlns:wp14="http://schemas.microsoft.com/office/word/2010/wordml" w:rsidRPr="00C50F1A" w:rsidR="00C50F1A" w:rsidP="00B26C29" w:rsidRDefault="008B0D9F" w14:paraId="22907F84" wp14:textId="77777777">
      <w:pPr>
        <w:shd w:val="clear" w:color="auto" w:fill="FFFFFF"/>
        <w:spacing w:before="96" w:after="96" w:line="240" w:lineRule="auto"/>
        <w:outlineLvl w:val="3"/>
        <w:rPr>
          <w:rFonts w:eastAsia="Times New Roman"/>
          <w:color w:val="333333"/>
          <w:sz w:val="22"/>
          <w:lang w:eastAsia="lt-LT"/>
        </w:rPr>
      </w:pPr>
      <w:r>
        <w:rPr>
          <w:rFonts w:eastAsia="Times New Roman"/>
          <w:color w:val="333333"/>
          <w:sz w:val="22"/>
          <w:lang w:eastAsia="lt-LT"/>
        </w:rPr>
        <w:t xml:space="preserve">Kiek tinkamai pasirinktas stilius ir „registras“? </w:t>
      </w:r>
      <w:r w:rsidRPr="00B26C29" w:rsidR="00B26C29">
        <w:rPr>
          <w:rFonts w:eastAsia="Times New Roman"/>
          <w:color w:val="333333"/>
          <w:sz w:val="22"/>
          <w:lang w:eastAsia="lt-LT"/>
        </w:rPr>
        <w:t>(„Registras“ šiame kontekste reiškia</w:t>
      </w:r>
      <w:r>
        <w:rPr>
          <w:rFonts w:eastAsia="Times New Roman"/>
          <w:color w:val="333333"/>
          <w:sz w:val="22"/>
          <w:lang w:eastAsia="lt-LT"/>
        </w:rPr>
        <w:t xml:space="preserve"> žodyną, toną, sakinio struktūrą ir terminiją, tinkamą</w:t>
      </w:r>
      <w:r w:rsidRPr="00B26C29" w:rsidR="00B26C29">
        <w:rPr>
          <w:rFonts w:eastAsia="Times New Roman"/>
          <w:color w:val="333333"/>
          <w:sz w:val="22"/>
          <w:lang w:eastAsia="lt-LT"/>
        </w:rPr>
        <w:t xml:space="preserve"> analizei.)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9179"/>
      </w:tblGrid>
      <w:tr xmlns:wp14="http://schemas.microsoft.com/office/word/2010/wordml" w:rsidRPr="00C50F1A" w:rsidR="00C50F1A" w:rsidTr="00C50F1A" w14:paraId="62486C05" wp14:textId="77777777">
        <w:trPr>
          <w:tblHeader/>
        </w:trPr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C50F1A" w14:paraId="4101652C" wp14:textId="77777777">
            <w:pPr>
              <w:spacing w:after="96" w:line="240" w:lineRule="auto"/>
              <w:rPr>
                <w:rFonts w:eastAsia="Times New Roman"/>
                <w:b/>
                <w:bCs/>
                <w:sz w:val="22"/>
                <w:lang w:eastAsia="lt-LT"/>
              </w:rPr>
            </w:pP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C50F1A" w:rsidRDefault="00C50F1A" w14:paraId="4B99056E" wp14:textId="77777777">
            <w:pPr>
              <w:spacing w:after="96" w:line="240" w:lineRule="auto"/>
              <w:rPr>
                <w:rFonts w:eastAsia="Times New Roman"/>
                <w:b/>
                <w:bCs/>
                <w:sz w:val="22"/>
                <w:lang w:eastAsia="lt-LT"/>
              </w:rPr>
            </w:pPr>
          </w:p>
        </w:tc>
      </w:tr>
      <w:tr xmlns:wp14="http://schemas.microsoft.com/office/word/2010/wordml" w:rsidRPr="00C50F1A" w:rsidR="00202B92" w:rsidTr="00C50F1A" w14:paraId="57B1176D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202B92" w:rsidP="00C50F1A" w:rsidRDefault="00202B92" w14:paraId="5A0B20A0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0 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202B92" w:rsidP="00C13B6D" w:rsidRDefault="00202B92" w14:paraId="0C67F070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Neatitinka reikalavimų.</w:t>
            </w:r>
            <w:r w:rsidRPr="00C50F1A">
              <w:rPr>
                <w:rFonts w:eastAsia="Times New Roman"/>
                <w:sz w:val="22"/>
                <w:lang w:eastAsia="lt-LT"/>
              </w:rPr>
              <w:t> </w:t>
            </w:r>
          </w:p>
        </w:tc>
      </w:tr>
      <w:tr xmlns:wp14="http://schemas.microsoft.com/office/word/2010/wordml" w:rsidRPr="00C50F1A" w:rsidR="00C50F1A" w:rsidTr="00C50F1A" w14:paraId="24CD9274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6B3D1518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1 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8B0D9F" w:rsidRDefault="00B26C29" w14:paraId="0D501A85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 w:rsidRPr="00B26C29">
              <w:rPr>
                <w:rFonts w:eastAsia="Times New Roman"/>
                <w:sz w:val="22"/>
                <w:lang w:eastAsia="lt-LT"/>
              </w:rPr>
              <w:t>Kalba</w:t>
            </w:r>
            <w:r w:rsidR="008B0D9F">
              <w:rPr>
                <w:rFonts w:eastAsia="Times New Roman"/>
                <w:sz w:val="22"/>
                <w:lang w:eastAsia="lt-LT"/>
              </w:rPr>
              <w:t xml:space="preserve"> tik retai</w:t>
            </w:r>
            <w:r w:rsidRPr="00B26C29">
              <w:rPr>
                <w:rFonts w:eastAsia="Times New Roman"/>
                <w:sz w:val="22"/>
                <w:lang w:eastAsia="lt-LT"/>
              </w:rPr>
              <w:t xml:space="preserve"> aiški ir</w:t>
            </w:r>
            <w:r w:rsidR="008B0D9F">
              <w:rPr>
                <w:rFonts w:eastAsia="Times New Roman"/>
                <w:sz w:val="22"/>
                <w:lang w:eastAsia="lt-LT"/>
              </w:rPr>
              <w:t>/ar tinkama;</w:t>
            </w:r>
            <w:r w:rsidRPr="00B26C29">
              <w:rPr>
                <w:rFonts w:eastAsia="Times New Roman"/>
                <w:sz w:val="22"/>
                <w:lang w:eastAsia="lt-LT"/>
              </w:rPr>
              <w:t xml:space="preserve"> daug gramatikos, žodyno ir sakinio </w:t>
            </w:r>
            <w:r w:rsidR="008B0D9F">
              <w:rPr>
                <w:rFonts w:eastAsia="Times New Roman"/>
                <w:sz w:val="22"/>
                <w:lang w:eastAsia="lt-LT"/>
              </w:rPr>
              <w:t>struktūros</w:t>
            </w:r>
            <w:r w:rsidRPr="00B26C29">
              <w:rPr>
                <w:rFonts w:eastAsia="Times New Roman"/>
                <w:sz w:val="22"/>
                <w:lang w:eastAsia="lt-LT"/>
              </w:rPr>
              <w:t xml:space="preserve"> klaidų, o registro ir stiliaus jausmas menkas.</w:t>
            </w:r>
          </w:p>
        </w:tc>
      </w:tr>
      <w:tr xmlns:wp14="http://schemas.microsoft.com/office/word/2010/wordml" w:rsidRPr="00C50F1A" w:rsidR="00C50F1A" w:rsidTr="00C50F1A" w14:paraId="5889A56F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503C7A3A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2 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8B0D9F" w:rsidRDefault="008B0D9F" w14:paraId="0B75B0E9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>
              <w:rPr>
                <w:rFonts w:eastAsia="Times New Roman"/>
                <w:sz w:val="22"/>
                <w:lang w:eastAsia="lt-LT"/>
              </w:rPr>
              <w:t>Kalba vietomis</w:t>
            </w:r>
            <w:r w:rsidRPr="00B26C29" w:rsidR="00B26C29">
              <w:rPr>
                <w:rFonts w:eastAsia="Times New Roman"/>
                <w:sz w:val="22"/>
                <w:lang w:eastAsia="lt-LT"/>
              </w:rPr>
              <w:t xml:space="preserve"> aiški ir</w:t>
            </w:r>
            <w:r>
              <w:rPr>
                <w:rFonts w:eastAsia="Times New Roman"/>
                <w:sz w:val="22"/>
                <w:lang w:eastAsia="lt-LT"/>
              </w:rPr>
              <w:t xml:space="preserve"> tinkamai</w:t>
            </w:r>
            <w:r w:rsidRPr="00B26C29" w:rsidR="00B26C29">
              <w:rPr>
                <w:rFonts w:eastAsia="Times New Roman"/>
                <w:sz w:val="22"/>
                <w:lang w:eastAsia="lt-LT"/>
              </w:rPr>
              <w:t xml:space="preserve"> parinkta; gramatika, žodynas ir sakinio </w:t>
            </w:r>
            <w:r>
              <w:rPr>
                <w:rFonts w:eastAsia="Times New Roman"/>
                <w:sz w:val="22"/>
                <w:lang w:eastAsia="lt-LT"/>
              </w:rPr>
              <w:t>struktūr</w:t>
            </w:r>
            <w:r w:rsidRPr="00B26C29" w:rsidR="00B26C29">
              <w:rPr>
                <w:rFonts w:eastAsia="Times New Roman"/>
                <w:sz w:val="22"/>
                <w:lang w:eastAsia="lt-LT"/>
              </w:rPr>
              <w:t xml:space="preserve">a yra </w:t>
            </w:r>
            <w:r>
              <w:rPr>
                <w:rFonts w:eastAsia="Times New Roman"/>
                <w:sz w:val="22"/>
                <w:lang w:eastAsia="lt-LT"/>
              </w:rPr>
              <w:t>daugmaž</w:t>
            </w:r>
            <w:r w:rsidRPr="00B26C29" w:rsidR="00B26C29">
              <w:rPr>
                <w:rFonts w:eastAsia="Times New Roman"/>
                <w:sz w:val="22"/>
                <w:lang w:eastAsia="lt-LT"/>
              </w:rPr>
              <w:t xml:space="preserve"> tikslūs, nors klaidos ir neatitikimai akivaizdūs; registras ir stilius tam tikru mastu atitinka užduotį.</w:t>
            </w:r>
          </w:p>
        </w:tc>
      </w:tr>
      <w:tr xmlns:wp14="http://schemas.microsoft.com/office/word/2010/wordml" w:rsidRPr="00C50F1A" w:rsidR="00C50F1A" w:rsidTr="00C50F1A" w14:paraId="7C6B519B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131FE17C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3 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8B0D9F" w:rsidRDefault="00B26C29" w14:paraId="42C4CCBA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 w:rsidRPr="00B26C29">
              <w:rPr>
                <w:rFonts w:eastAsia="Times New Roman"/>
                <w:sz w:val="22"/>
                <w:lang w:eastAsia="lt-LT"/>
              </w:rPr>
              <w:t xml:space="preserve">Kalba aiški ir </w:t>
            </w:r>
            <w:r w:rsidR="008B0D9F">
              <w:rPr>
                <w:rFonts w:eastAsia="Times New Roman"/>
                <w:sz w:val="22"/>
                <w:lang w:eastAsia="lt-LT"/>
              </w:rPr>
              <w:t>tinkamai</w:t>
            </w:r>
            <w:r w:rsidRPr="00B26C29">
              <w:rPr>
                <w:rFonts w:eastAsia="Times New Roman"/>
                <w:sz w:val="22"/>
                <w:lang w:eastAsia="lt-LT"/>
              </w:rPr>
              <w:t xml:space="preserve"> parinkta, nepaisant kai kurių klaidų, gramatikos, žodyno ir sakinio konstrukcijos </w:t>
            </w:r>
            <w:r w:rsidR="008B0D9F">
              <w:rPr>
                <w:rFonts w:eastAsia="Times New Roman"/>
                <w:sz w:val="22"/>
                <w:lang w:eastAsia="lt-LT"/>
              </w:rPr>
              <w:t>pakankamai tikslios</w:t>
            </w:r>
            <w:r w:rsidRPr="00B26C29">
              <w:rPr>
                <w:rFonts w:eastAsia="Times New Roman"/>
                <w:sz w:val="22"/>
                <w:lang w:eastAsia="lt-LT"/>
              </w:rPr>
              <w:t>; registras ir stilius dažniausiai tinka užduočiai.</w:t>
            </w:r>
          </w:p>
        </w:tc>
      </w:tr>
      <w:tr xmlns:wp14="http://schemas.microsoft.com/office/word/2010/wordml" w:rsidRPr="00C50F1A" w:rsidR="00C50F1A" w:rsidTr="00C50F1A" w14:paraId="1D246D09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3A879B2C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4 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8B0D9F" w:rsidRDefault="00B26C29" w14:paraId="4EB0C50B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 w:rsidRPr="00B26C29">
              <w:rPr>
                <w:rFonts w:eastAsia="Times New Roman"/>
                <w:sz w:val="22"/>
                <w:lang w:eastAsia="lt-LT"/>
              </w:rPr>
              <w:t>Kalba aiški ir kruopščiai parinkta, gramatikos, žodyno ir sakinio konstrukcijos</w:t>
            </w:r>
            <w:r w:rsidR="008B0D9F">
              <w:rPr>
                <w:rFonts w:eastAsia="Times New Roman"/>
                <w:sz w:val="22"/>
                <w:lang w:eastAsia="lt-LT"/>
              </w:rPr>
              <w:t xml:space="preserve"> klaidų reta</w:t>
            </w:r>
            <w:r w:rsidRPr="00B26C29">
              <w:rPr>
                <w:rFonts w:eastAsia="Times New Roman"/>
                <w:sz w:val="22"/>
                <w:lang w:eastAsia="lt-LT"/>
              </w:rPr>
              <w:t>; registras ir stilius atitinka užduotį.</w:t>
            </w:r>
          </w:p>
        </w:tc>
      </w:tr>
      <w:tr xmlns:wp14="http://schemas.microsoft.com/office/word/2010/wordml" w:rsidRPr="00C50F1A" w:rsidR="00C50F1A" w:rsidTr="00C50F1A" w14:paraId="66270959" wp14:textId="77777777"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3C18A4" w:rsidR="00C50F1A" w:rsidP="00C50F1A" w:rsidRDefault="00C50F1A" w14:paraId="42568D14" wp14:textId="77777777">
            <w:pPr>
              <w:spacing w:after="96" w:line="240" w:lineRule="auto"/>
              <w:rPr>
                <w:rFonts w:eastAsia="Times New Roman"/>
                <w:b/>
                <w:sz w:val="22"/>
                <w:lang w:eastAsia="lt-LT"/>
              </w:rPr>
            </w:pPr>
            <w:r w:rsidRPr="003C18A4">
              <w:rPr>
                <w:rFonts w:eastAsia="Times New Roman"/>
                <w:b/>
                <w:sz w:val="22"/>
                <w:lang w:eastAsia="lt-LT"/>
              </w:rPr>
              <w:t>5 </w:t>
            </w:r>
          </w:p>
        </w:tc>
        <w:tc>
          <w:tcPr>
            <w:tcW w:w="0" w:type="auto"/>
            <w:tcBorders>
              <w:top w:val="single" w:color="E4E4E4" w:sz="2" w:space="0"/>
              <w:left w:val="single" w:color="E4E4E4" w:sz="2" w:space="0"/>
              <w:bottom w:val="single" w:color="E4E4E4" w:sz="2" w:space="0"/>
              <w:right w:val="single" w:color="E4E4E4" w:sz="2" w:space="0"/>
            </w:tcBorders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hideMark/>
          </w:tcPr>
          <w:p w:rsidRPr="00C50F1A" w:rsidR="00C50F1A" w:rsidP="008B0D9F" w:rsidRDefault="00B26C29" w14:paraId="6D4093BE" wp14:textId="77777777">
            <w:pPr>
              <w:spacing w:after="96" w:line="240" w:lineRule="auto"/>
              <w:rPr>
                <w:rFonts w:eastAsia="Times New Roman"/>
                <w:sz w:val="22"/>
                <w:lang w:eastAsia="lt-LT"/>
              </w:rPr>
            </w:pPr>
            <w:r w:rsidRPr="00B26C29">
              <w:rPr>
                <w:rFonts w:eastAsia="Times New Roman"/>
                <w:sz w:val="22"/>
                <w:lang w:eastAsia="lt-LT"/>
              </w:rPr>
              <w:t xml:space="preserve">Kalba labai aiški, efektyvi, kruopščiai parinkta ir tiksli, gramatikos, žodyno ir sakinio konstrukcijos </w:t>
            </w:r>
            <w:r w:rsidR="008B0D9F">
              <w:rPr>
                <w:rFonts w:eastAsia="Times New Roman"/>
                <w:sz w:val="22"/>
                <w:lang w:eastAsia="lt-LT"/>
              </w:rPr>
              <w:t>klaidų nepadaryta</w:t>
            </w:r>
            <w:r w:rsidRPr="00B26C29">
              <w:rPr>
                <w:rFonts w:eastAsia="Times New Roman"/>
                <w:sz w:val="22"/>
                <w:lang w:eastAsia="lt-LT"/>
              </w:rPr>
              <w:t xml:space="preserve">; registras ir stilius yra </w:t>
            </w:r>
            <w:r w:rsidR="008B0D9F">
              <w:rPr>
                <w:rFonts w:eastAsia="Times New Roman"/>
                <w:sz w:val="22"/>
                <w:lang w:eastAsia="lt-LT"/>
              </w:rPr>
              <w:t>paveikūs</w:t>
            </w:r>
            <w:r w:rsidRPr="00B26C29">
              <w:rPr>
                <w:rFonts w:eastAsia="Times New Roman"/>
                <w:sz w:val="22"/>
                <w:lang w:eastAsia="lt-LT"/>
              </w:rPr>
              <w:t xml:space="preserve"> ir </w:t>
            </w:r>
            <w:r w:rsidR="008B0D9F">
              <w:rPr>
                <w:rFonts w:eastAsia="Times New Roman"/>
                <w:sz w:val="22"/>
                <w:lang w:eastAsia="lt-LT"/>
              </w:rPr>
              <w:t>įtaigūs</w:t>
            </w:r>
            <w:r w:rsidRPr="00B26C29">
              <w:rPr>
                <w:rFonts w:eastAsia="Times New Roman"/>
                <w:sz w:val="22"/>
                <w:lang w:eastAsia="lt-LT"/>
              </w:rPr>
              <w:t>.</w:t>
            </w:r>
          </w:p>
        </w:tc>
      </w:tr>
      <w:bookmarkEnd w:id="0"/>
    </w:tbl>
    <w:p xmlns:wp14="http://schemas.microsoft.com/office/word/2010/wordml" w:rsidRPr="00C50F1A" w:rsidR="00EA1BB5" w:rsidRDefault="00EA1BB5" w14:paraId="1299C43A" wp14:textId="77777777">
      <w:pPr>
        <w:rPr>
          <w:sz w:val="22"/>
        </w:rPr>
      </w:pPr>
    </w:p>
    <w:sectPr w:rsidRPr="00C50F1A" w:rsidR="00EA1BB5" w:rsidSect="003C18A4">
      <w:headerReference w:type="default" r:id="rId10"/>
      <w:pgSz w:w="11906" w:h="16838" w:orient="portrait"/>
      <w:pgMar w:top="426" w:right="567" w:bottom="426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Pr="00A367B5" w:rsidR="00772C7B" w:rsidP="00A367B5" w:rsidRDefault="00772C7B" w14:paraId="1FC3994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Pr="00A367B5" w:rsidR="00772C7B" w:rsidP="00A367B5" w:rsidRDefault="00772C7B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Pr="00A367B5" w:rsidR="00772C7B" w:rsidP="00A367B5" w:rsidRDefault="00772C7B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Pr="00A367B5" w:rsidR="00772C7B" w:rsidP="00A367B5" w:rsidRDefault="00772C7B" w14:paraId="3461D77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367B5" w:rsidRDefault="00A367B5" w14:paraId="3CF2D8B6" wp14:textId="77777777">
    <w:pPr>
      <w:pStyle w:val="Antrats"/>
    </w:pPr>
  </w:p>
  <w:p xmlns:wp14="http://schemas.microsoft.com/office/word/2010/wordml" w:rsidR="00A367B5" w:rsidRDefault="00A367B5" w14:paraId="0FB78278" wp14:textId="77777777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43AD"/>
    <w:multiLevelType w:val="multilevel"/>
    <w:tmpl w:val="3116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DC7651"/>
    <w:multiLevelType w:val="multilevel"/>
    <w:tmpl w:val="A08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9666670"/>
    <w:multiLevelType w:val="multilevel"/>
    <w:tmpl w:val="9AA8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EED7B40"/>
    <w:multiLevelType w:val="multilevel"/>
    <w:tmpl w:val="5770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1A"/>
    <w:rsid w:val="00085D5C"/>
    <w:rsid w:val="000D4C9C"/>
    <w:rsid w:val="00202B92"/>
    <w:rsid w:val="002E28F3"/>
    <w:rsid w:val="003C18A4"/>
    <w:rsid w:val="00410166"/>
    <w:rsid w:val="004B77DF"/>
    <w:rsid w:val="0059170E"/>
    <w:rsid w:val="006356FF"/>
    <w:rsid w:val="00772C7B"/>
    <w:rsid w:val="008B0D9F"/>
    <w:rsid w:val="009519F8"/>
    <w:rsid w:val="00A25354"/>
    <w:rsid w:val="00A367B5"/>
    <w:rsid w:val="00B26C29"/>
    <w:rsid w:val="00B94DC6"/>
    <w:rsid w:val="00BE5583"/>
    <w:rsid w:val="00C26472"/>
    <w:rsid w:val="00C50F1A"/>
    <w:rsid w:val="00EA1BB5"/>
    <w:rsid w:val="2B2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6112"/>
  <w15:docId w15:val="{3E6C002D-3F45-453A-ADE7-DA5853213F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sz w:val="24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prastasis" w:default="1">
    <w:name w:val="Normal"/>
    <w:qFormat/>
    <w:rsid w:val="00EA1BB5"/>
  </w:style>
  <w:style w:type="paragraph" w:styleId="Antrat1">
    <w:name w:val="heading 1"/>
    <w:basedOn w:val="prastasis"/>
    <w:next w:val="prastasis"/>
    <w:link w:val="Antrat1Diagrama"/>
    <w:autoRedefine/>
    <w:uiPriority w:val="9"/>
    <w:qFormat/>
    <w:rsid w:val="009519F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  <w:lang w:val="en-US"/>
    </w:rPr>
  </w:style>
  <w:style w:type="paragraph" w:styleId="Antrat3">
    <w:name w:val="heading 3"/>
    <w:basedOn w:val="prastasis"/>
    <w:next w:val="prastasis"/>
    <w:link w:val="Antrat3Diagrama"/>
    <w:autoRedefine/>
    <w:uiPriority w:val="9"/>
    <w:semiHidden/>
    <w:unhideWhenUsed/>
    <w:qFormat/>
    <w:rsid w:val="009519F8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color w:val="000000" w:themeColor="text1"/>
    </w:rPr>
  </w:style>
  <w:style w:type="paragraph" w:styleId="Antrat4">
    <w:name w:val="heading 4"/>
    <w:basedOn w:val="prastasis"/>
    <w:link w:val="Antrat4Diagrama"/>
    <w:uiPriority w:val="9"/>
    <w:qFormat/>
    <w:rsid w:val="00C50F1A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lt-LT"/>
    </w:rPr>
  </w:style>
  <w:style w:type="character" w:styleId="Numatytasispastraiposriftas" w:default="1">
    <w:name w:val="Default Paragraph Font"/>
    <w:uiPriority w:val="1"/>
    <w:semiHidden/>
    <w:unhideWhenUsed/>
  </w:style>
  <w:style w:type="table" w:styleId="prastojilent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raonra" w:default="1">
    <w:name w:val="No List"/>
    <w:uiPriority w:val="99"/>
    <w:semiHidden/>
    <w:unhideWhenUsed/>
  </w:style>
  <w:style w:type="character" w:styleId="Antrat1Diagrama" w:customStyle="1">
    <w:name w:val="Antraštė 1 Diagrama"/>
    <w:basedOn w:val="Numatytasispastraiposriftas"/>
    <w:link w:val="Antrat1"/>
    <w:uiPriority w:val="9"/>
    <w:rsid w:val="009519F8"/>
    <w:rPr>
      <w:rFonts w:ascii="Times New Roman" w:hAnsi="Times New Roman" w:eastAsiaTheme="majorEastAsia" w:cstheme="majorBidi"/>
      <w:b/>
      <w:bCs/>
      <w:color w:val="000000" w:themeColor="text1"/>
      <w:sz w:val="48"/>
      <w:szCs w:val="28"/>
      <w:lang w:val="en-US"/>
    </w:rPr>
  </w:style>
  <w:style w:type="character" w:styleId="Antrat3Diagrama" w:customStyle="1">
    <w:name w:val="Antraštė 3 Diagrama"/>
    <w:basedOn w:val="Numatytasispastraiposriftas"/>
    <w:link w:val="Antrat3"/>
    <w:uiPriority w:val="9"/>
    <w:semiHidden/>
    <w:rsid w:val="009519F8"/>
    <w:rPr>
      <w:rFonts w:ascii="Times New Roman" w:hAnsi="Times New Roman" w:eastAsiaTheme="majorEastAsia" w:cstheme="majorBidi"/>
      <w:bCs/>
      <w:color w:val="000000" w:themeColor="text1"/>
      <w:sz w:val="24"/>
    </w:rPr>
  </w:style>
  <w:style w:type="paragraph" w:styleId="tei-p26" w:customStyle="1">
    <w:name w:val="tei-p26"/>
    <w:basedOn w:val="prastasis"/>
    <w:rsid w:val="00C50F1A"/>
    <w:pPr>
      <w:spacing w:before="100" w:beforeAutospacing="1" w:after="100" w:afterAutospacing="1" w:line="240" w:lineRule="auto"/>
    </w:pPr>
    <w:rPr>
      <w:rFonts w:eastAsia="Times New Roman"/>
      <w:szCs w:val="24"/>
      <w:lang w:eastAsia="lt-LT"/>
    </w:rPr>
  </w:style>
  <w:style w:type="character" w:styleId="tei-hi6" w:customStyle="1">
    <w:name w:val="tei-hi6"/>
    <w:basedOn w:val="Numatytasispastraiposriftas"/>
    <w:rsid w:val="00C50F1A"/>
  </w:style>
  <w:style w:type="character" w:styleId="Antrat4Diagrama" w:customStyle="1">
    <w:name w:val="Antraštė 4 Diagrama"/>
    <w:basedOn w:val="Numatytasispastraiposriftas"/>
    <w:link w:val="Antrat4"/>
    <w:uiPriority w:val="9"/>
    <w:rsid w:val="00C50F1A"/>
    <w:rPr>
      <w:rFonts w:eastAsia="Times New Roman"/>
      <w:b/>
      <w:bCs/>
      <w:szCs w:val="24"/>
      <w:lang w:eastAsia="lt-LT"/>
    </w:rPr>
  </w:style>
  <w:style w:type="table" w:styleId="Lentelstinklelis">
    <w:name w:val="Table Grid"/>
    <w:basedOn w:val="prastojilentel"/>
    <w:uiPriority w:val="59"/>
    <w:rsid w:val="00C50F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A367B5"/>
    <w:pPr>
      <w:tabs>
        <w:tab w:val="center" w:pos="4819"/>
        <w:tab w:val="right" w:pos="9638"/>
      </w:tabs>
      <w:spacing w:after="0" w:line="240" w:lineRule="auto"/>
    </w:pPr>
  </w:style>
  <w:style w:type="character" w:styleId="AntratsDiagrama" w:customStyle="1">
    <w:name w:val="Antraštės Diagrama"/>
    <w:basedOn w:val="Numatytasispastraiposriftas"/>
    <w:link w:val="Antrats"/>
    <w:uiPriority w:val="99"/>
    <w:semiHidden/>
    <w:rsid w:val="00A367B5"/>
  </w:style>
  <w:style w:type="paragraph" w:styleId="Porat">
    <w:name w:val="footer"/>
    <w:basedOn w:val="prastasis"/>
    <w:link w:val="PoratDiagrama"/>
    <w:uiPriority w:val="99"/>
    <w:semiHidden/>
    <w:unhideWhenUsed/>
    <w:rsid w:val="00A367B5"/>
    <w:pPr>
      <w:tabs>
        <w:tab w:val="center" w:pos="4819"/>
        <w:tab w:val="right" w:pos="9638"/>
      </w:tabs>
      <w:spacing w:after="0" w:line="240" w:lineRule="auto"/>
    </w:pPr>
  </w:style>
  <w:style w:type="character" w:styleId="PoratDiagrama" w:customStyle="1">
    <w:name w:val="Poraštė Diagrama"/>
    <w:basedOn w:val="Numatytasispastraiposriftas"/>
    <w:link w:val="Porat"/>
    <w:uiPriority w:val="99"/>
    <w:semiHidden/>
    <w:rsid w:val="00A3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2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8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7910">
              <w:marLeft w:val="0"/>
              <w:marRight w:val="0"/>
              <w:marTop w:val="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74424f-2b64-4a43-94ff-619df513c557" xsi:nil="true"/>
    <lcf76f155ced4ddcb4097134ff3c332f xmlns="559d2328-1cc5-4775-b761-be6934ece40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A3CB15F766A6BF4192E5A00DEC05EE4B" ma:contentTypeVersion="12" ma:contentTypeDescription="Kurkite naują dokumentą." ma:contentTypeScope="" ma:versionID="b0684ad2f33ca13aa50acd814609020a">
  <xsd:schema xmlns:xsd="http://www.w3.org/2001/XMLSchema" xmlns:xs="http://www.w3.org/2001/XMLSchema" xmlns:p="http://schemas.microsoft.com/office/2006/metadata/properties" xmlns:ns2="559d2328-1cc5-4775-b761-be6934ece40c" xmlns:ns3="a774424f-2b64-4a43-94ff-619df513c557" targetNamespace="http://schemas.microsoft.com/office/2006/metadata/properties" ma:root="true" ma:fieldsID="41a44a11e4d4a341258d58e8a7e63fba" ns2:_="" ns3:_="">
    <xsd:import namespace="559d2328-1cc5-4775-b761-be6934ece40c"/>
    <xsd:import namespace="a774424f-2b64-4a43-94ff-619df513c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d2328-1cc5-4775-b761-be6934ece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Vaizdų žymės" ma:readOnly="false" ma:fieldId="{5cf76f15-5ced-4ddc-b409-7134ff3c332f}" ma:taxonomyMulti="true" ma:sspId="d66314e3-6e7b-42a9-a7dd-9df03bd8cb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4424f-2b64-4a43-94ff-619df513c5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85562c3-9de2-4de2-a4a8-fb90c01d9457}" ma:internalName="TaxCatchAll" ma:showField="CatchAllData" ma:web="a774424f-2b64-4a43-94ff-619df513c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0FBEC8-2AAC-425A-8B55-6B44E4814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BF117E-2C5B-4D55-9429-C1BF96A334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16D0F2-2A63-4BDA-AB28-F2B303EFAA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Licejus</dc:creator>
  <cp:lastModifiedBy>Asta Bredelienė</cp:lastModifiedBy>
  <cp:revision>4</cp:revision>
  <dcterms:created xsi:type="dcterms:W3CDTF">2022-11-17T10:23:00Z</dcterms:created>
  <dcterms:modified xsi:type="dcterms:W3CDTF">2024-01-29T06:14:52Z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0x010100A3CB15F766A6BF4192E5A00DEC05EE4B</vt:lpwstr>
  </property>
  <property fmtid="{D5CDD505-2E9C-101B-9397-08002B2CF9AE}" pid="3" name="MediaServiceImageTags">
    <vt:lpwstr/>
  </property>
</Properties>
</file>