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76200</wp:posOffset>
            </wp:positionH>
            <wp:positionV relativeFrom="margin">
              <wp:posOffset>132715</wp:posOffset>
            </wp:positionV>
            <wp:extent cx="1371600" cy="74041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40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right="360" w:firstLine="708"/>
        <w:rPr>
          <w:i w:val="0"/>
          <w:sz w:val="32"/>
          <w:szCs w:val="32"/>
        </w:rPr>
      </w:pPr>
      <w:r w:rsidDel="00000000" w:rsidR="00000000" w:rsidRPr="00000000">
        <w:rPr>
          <w:i w:val="0"/>
          <w:sz w:val="32"/>
          <w:szCs w:val="32"/>
          <w:rtl w:val="0"/>
        </w:rPr>
        <w:t xml:space="preserve">Universidad Nacional de Costa Rica</w:t>
      </w:r>
    </w:p>
    <w:p w:rsidR="00000000" w:rsidDel="00000000" w:rsidP="00000000" w:rsidRDefault="00000000" w:rsidRPr="00000000" w14:paraId="00000003">
      <w:pPr>
        <w:pStyle w:val="Title"/>
        <w:ind w:right="360" w:firstLine="708"/>
        <w:rPr>
          <w:i w:val="0"/>
          <w:sz w:val="32"/>
          <w:szCs w:val="32"/>
        </w:rPr>
      </w:pPr>
      <w:r w:rsidDel="00000000" w:rsidR="00000000" w:rsidRPr="00000000">
        <w:rPr>
          <w:i w:val="0"/>
          <w:sz w:val="32"/>
          <w:szCs w:val="32"/>
          <w:rtl w:val="0"/>
        </w:rPr>
        <w:t xml:space="preserve">Campus Sarapiquí</w:t>
      </w:r>
    </w:p>
    <w:p w:rsidR="00000000" w:rsidDel="00000000" w:rsidP="00000000" w:rsidRDefault="00000000" w:rsidRPr="00000000" w14:paraId="00000004">
      <w:pPr>
        <w:pStyle w:val="Title"/>
        <w:ind w:right="360" w:firstLine="708"/>
        <w:rPr>
          <w:i w:val="0"/>
          <w:sz w:val="32"/>
          <w:szCs w:val="32"/>
        </w:rPr>
      </w:pPr>
      <w:r w:rsidDel="00000000" w:rsidR="00000000" w:rsidRPr="00000000">
        <w:rPr>
          <w:i w:val="0"/>
          <w:sz w:val="32"/>
          <w:szCs w:val="32"/>
          <w:rtl w:val="0"/>
        </w:rPr>
        <w:t xml:space="preserve">Ingeniería en Sistemas de Información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top w:color="000000" w:space="1" w:sz="4" w:val="single"/>
          <w:bottom w:color="000000" w:space="1" w:sz="4" w:val="single"/>
        </w:pBd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Guía de Trabajo en clase Daily </w:t>
      </w:r>
    </w:p>
    <w:p w:rsidR="00000000" w:rsidDel="00000000" w:rsidP="00000000" w:rsidRDefault="00000000" w:rsidRPr="00000000" w14:paraId="00000009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Sigla:</w:t>
      </w:r>
      <w:r w:rsidDel="00000000" w:rsidR="00000000" w:rsidRPr="00000000">
        <w:rPr>
          <w:sz w:val="24"/>
          <w:szCs w:val="24"/>
          <w:rtl w:val="0"/>
        </w:rPr>
        <w:t xml:space="preserve"> EIF- 406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 del curso: </w:t>
      </w:r>
      <w:r w:rsidDel="00000000" w:rsidR="00000000" w:rsidRPr="00000000">
        <w:rPr>
          <w:sz w:val="24"/>
          <w:szCs w:val="24"/>
          <w:rtl w:val="0"/>
        </w:rPr>
        <w:t xml:space="preserve">Ingeniería en Sistemas III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Profesor:</w:t>
      </w:r>
      <w:r w:rsidDel="00000000" w:rsidR="00000000" w:rsidRPr="00000000">
        <w:rPr>
          <w:sz w:val="24"/>
          <w:szCs w:val="24"/>
          <w:rtl w:val="0"/>
        </w:rPr>
        <w:t xml:space="preserve"> Michael Barquero Salazar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E">
      <w:pPr>
        <w:tabs>
          <w:tab w:val="left" w:leader="none" w:pos="1395"/>
        </w:tabs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mo" w:cs="Arimo" w:eastAsia="Arimo" w:hAnsi="Arimo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Minuta Daily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3f"/>
          <w:sz w:val="24"/>
          <w:szCs w:val="24"/>
          <w:u w:val="single"/>
          <w:shd w:fill="auto" w:val="clear"/>
          <w:vertAlign w:val="baseline"/>
          <w:rtl w:val="0"/>
        </w:rPr>
        <w:t xml:space="preserve">Minuta No.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3f"/>
          <w:sz w:val="24"/>
          <w:szCs w:val="24"/>
          <w:u w:val="singl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b w:val="1"/>
          <w:color w:val="3f3f3f"/>
          <w:sz w:val="24"/>
          <w:szCs w:val="24"/>
          <w:u w:val="single"/>
          <w:rtl w:val="0"/>
        </w:rPr>
        <w:t xml:space="preserve">011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3f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3f3f3f"/>
          <w:sz w:val="24"/>
          <w:szCs w:val="24"/>
          <w:u w:val="single"/>
          <w:rtl w:val="0"/>
        </w:rPr>
        <w:t xml:space="preserve">Hogar De Ancianos San Agustín de la Virgen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Fecha</w:t>
        <w:tab/>
      </w:r>
      <w:r w:rsidDel="00000000" w:rsidR="00000000" w:rsidRPr="00000000">
        <w:rPr>
          <w:sz w:val="24"/>
          <w:szCs w:val="24"/>
          <w:rtl w:val="0"/>
        </w:rPr>
        <w:t xml:space="preserve">Domingo 13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sz w:val="24"/>
          <w:szCs w:val="24"/>
          <w:rtl w:val="0"/>
        </w:rPr>
        <w:t xml:space="preserve">Abril.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Hora </w:t>
        <w:tab/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19:00.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Lugar</w:t>
        <w:tab/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Reunión Virtual.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Asistentes:</w:t>
      </w:r>
    </w:p>
    <w:tbl>
      <w:tblPr>
        <w:tblStyle w:val="Table1"/>
        <w:tblW w:w="10812.0" w:type="dxa"/>
        <w:jc w:val="left"/>
        <w:tblLayout w:type="fixed"/>
        <w:tblLook w:val="0400"/>
      </w:tblPr>
      <w:tblGrid>
        <w:gridCol w:w="3602"/>
        <w:gridCol w:w="3605"/>
        <w:gridCol w:w="3605"/>
        <w:tblGridChange w:id="0">
          <w:tblGrid>
            <w:gridCol w:w="3602"/>
            <w:gridCol w:w="3605"/>
            <w:gridCol w:w="3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7f7f7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Colaborador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7f7f7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7f7f7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Jeycob Barrientos Garcia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Adam Acuña González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Development Team y Scrum 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Jason Madrigal Ortiz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Development  y Tester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 de Avance por Participante</w:t>
      </w:r>
    </w:p>
    <w:tbl>
      <w:tblPr>
        <w:tblStyle w:val="Table2"/>
        <w:tblW w:w="108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9"/>
        <w:gridCol w:w="3484"/>
        <w:gridCol w:w="3404"/>
        <w:gridCol w:w="2735"/>
        <w:tblGridChange w:id="0">
          <w:tblGrid>
            <w:gridCol w:w="1189"/>
            <w:gridCol w:w="3484"/>
            <w:gridCol w:w="3404"/>
            <w:gridCol w:w="2735"/>
          </w:tblGrid>
        </w:tblGridChange>
      </w:tblGrid>
      <w:tr>
        <w:trPr>
          <w:cantSplit w:val="0"/>
          <w:tblHeader w:val="0"/>
        </w:trPr>
        <w:tc>
          <w:tcPr>
            <w:shd w:fill="7f7f7f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f7f7f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f7f7f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haré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f7f7f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¿Bloqueos o impedimentos?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Jeycob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Completar la implementación para el listado de unidades de medición .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Avanzar la implementación.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1134.902343749999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Adam Acuña González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Style w:val="Heading1"/>
              <w:keepNext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80" w:lineRule="auto"/>
              <w:jc w:val="left"/>
              <w:rPr>
                <w:b w:val="0"/>
                <w:sz w:val="20"/>
                <w:szCs w:val="20"/>
              </w:rPr>
            </w:pPr>
            <w:bookmarkStart w:colFirst="0" w:colLast="0" w:name="_dbwc4r9xrcnh" w:id="0"/>
            <w:bookmarkEnd w:id="0"/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Concluí con la tarea: Generar archivos en formato PDF o EXCEL, poder seleccionar por qué filtro por el cual se generará el reporte de inventario, estos podrán ser: fechas, productos, proveedor, cuenta bancaria, cantidad y facturas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1"/>
              <w:keepNext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20" w:lineRule="auto"/>
              <w:jc w:val="left"/>
              <w:rPr>
                <w:rFonts w:ascii="Times New Roman" w:cs="Times New Roman" w:eastAsia="Times New Roman" w:hAnsi="Times New Roman"/>
                <w:b w:val="0"/>
                <w:color w:val="172b4d"/>
                <w:sz w:val="20"/>
                <w:szCs w:val="20"/>
              </w:rPr>
            </w:pPr>
            <w:bookmarkStart w:colFirst="0" w:colLast="0" w:name="_hyuikzyf3m3u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Style w:val="Heading1"/>
              <w:keepNext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80" w:lineRule="auto"/>
              <w:jc w:val="left"/>
              <w:rPr>
                <w:b w:val="0"/>
                <w:sz w:val="20"/>
                <w:szCs w:val="20"/>
              </w:rPr>
            </w:pPr>
            <w:bookmarkStart w:colFirst="0" w:colLast="0" w:name="_z8qgw1k9gv0u" w:id="2"/>
            <w:bookmarkEnd w:id="2"/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Colaborar con Jeycob en la tarea de crear la configuración administrativa de unidades de medición para los productos.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Jason Madrigal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 funciona la cargada de productos 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Arreglar los datos de los colaboradores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Impedimentos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[Nombre del integrante] - [Descripción del problema]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Acción propuesta para resolver bloqueos: [Ejemplo: El Scrum Master coordinará una reunión con el PO]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Cumplimiento de tareas asignadas</w:t>
      </w:r>
    </w:p>
    <w:tbl>
      <w:tblPr>
        <w:tblStyle w:val="Table3"/>
        <w:tblW w:w="108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2575"/>
        <w:gridCol w:w="4556"/>
        <w:tblGridChange w:id="0">
          <w:tblGrid>
            <w:gridCol w:w="3681"/>
            <w:gridCol w:w="2575"/>
            <w:gridCol w:w="4556"/>
          </w:tblGrid>
        </w:tblGridChange>
      </w:tblGrid>
      <w:tr>
        <w:trPr>
          <w:cantSplit w:val="0"/>
          <w:tblHeader w:val="0"/>
        </w:trPr>
        <w:tc>
          <w:tcPr>
            <w:shd w:fill="7f7f7f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f7f7f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f7f7f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Grado de conclusión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.960937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Implementar un CRUD de unidades de medición desde el select de unidades en el formulario de producto.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Jeycob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pStyle w:val="Heading1"/>
              <w:keepNext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80" w:lineRule="auto"/>
              <w:jc w:val="left"/>
              <w:rPr>
                <w:rFonts w:ascii="Times New Roman" w:cs="Times New Roman" w:eastAsia="Times New Roman" w:hAnsi="Times New Roman"/>
                <w:b w:val="0"/>
                <w:color w:val="172b4d"/>
                <w:sz w:val="20"/>
                <w:szCs w:val="20"/>
              </w:rPr>
            </w:pPr>
            <w:bookmarkStart w:colFirst="0" w:colLast="0" w:name="_sl60wskz60lr" w:id="3"/>
            <w:bookmarkEnd w:id="3"/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Generar archivos en formato PDF o EXCEL, poder seleccionar por qué filtro por el cual se generará el reporte de inventario, estos podrán ser: fechas, productos, proveedor, cuenta bancaria, cantidad y facturas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Adam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pStyle w:val="Heading1"/>
              <w:keepNext w:val="0"/>
              <w:spacing w:after="120" w:before="480" w:lineRule="auto"/>
              <w:jc w:val="left"/>
              <w:rPr>
                <w:rFonts w:ascii="Times New Roman" w:cs="Times New Roman" w:eastAsia="Times New Roman" w:hAnsi="Times New Roman"/>
                <w:b w:val="0"/>
                <w:sz w:val="20"/>
                <w:szCs w:val="20"/>
              </w:rPr>
            </w:pPr>
            <w:bookmarkStart w:colFirst="0" w:colLast="0" w:name="_r3sp3sctzvz2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rtl w:val="0"/>
              </w:rPr>
              <w:t xml:space="preserve">Se deberá de validar que la cantidad de productos que sale digitada, sea igual o menor a la cantidad en stock, de no serlo, se informara por medio de un mensaje y no dejara que se efectué la transacción.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Jason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Cierre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Duración de la reunión: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15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Próxima reunión: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06</w:t>
      </w:r>
      <w:r w:rsidDel="00000000" w:rsidR="00000000" w:rsidRPr="00000000">
        <w:rPr>
          <w:rtl w:val="0"/>
        </w:rPr>
        <w:t xml:space="preserve">-04-2025 | 19:00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Firmantes:</w:t>
      </w:r>
    </w:p>
    <w:p w:rsidR="00000000" w:rsidDel="00000000" w:rsidP="00000000" w:rsidRDefault="00000000" w:rsidRPr="00000000" w14:paraId="00000051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rPr>
          <w:sz w:val="24"/>
          <w:szCs w:val="24"/>
        </w:rPr>
      </w:pPr>
      <w:hyperlink r:id="rId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Jeycob Barrientos Garcia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rPr>
          <w:sz w:val="24"/>
          <w:szCs w:val="24"/>
        </w:rPr>
      </w:pPr>
      <w:hyperlink r:id="rId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Adam Acuña González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Jason Madrigal Ortiz</w:t>
      </w:r>
    </w:p>
    <w:sectPr>
      <w:headerReference r:id="rId11" w:type="default"/>
      <w:headerReference r:id="rId12" w:type="even"/>
      <w:footerReference r:id="rId13" w:type="default"/>
      <w:footerReference r:id="rId14" w:type="even"/>
      <w:pgSz w:h="15840" w:w="12240" w:orient="portrait"/>
      <w:pgMar w:bottom="284" w:top="284" w:left="851" w:right="567" w:header="284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542.0" w:type="dxa"/>
      <w:jc w:val="left"/>
      <w:tblInd w:w="469.0" w:type="dxa"/>
      <w:tblLayout w:type="fixed"/>
      <w:tblLook w:val="0000"/>
    </w:tblPr>
    <w:tblGrid>
      <w:gridCol w:w="1348"/>
      <w:gridCol w:w="8194"/>
      <w:tblGridChange w:id="0">
        <w:tblGrid>
          <w:gridCol w:w="1348"/>
          <w:gridCol w:w="8194"/>
        </w:tblGrid>
      </w:tblGridChange>
    </w:tblGrid>
    <w:tr>
      <w:trPr>
        <w:cantSplit w:val="1"/>
        <w:trHeight w:val="180" w:hRule="atLeast"/>
        <w:tblHeader w:val="0"/>
      </w:trPr>
      <w:tc>
        <w:tcPr/>
        <w:p w:rsidR="00000000" w:rsidDel="00000000" w:rsidP="00000000" w:rsidRDefault="00000000" w:rsidRPr="00000000" w14:paraId="00000058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9">
          <w:pPr>
            <w:pStyle w:val="Heading1"/>
            <w:rPr>
              <w:smallCap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both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Arial" w:cs="Arial" w:eastAsia="Arial" w:hAnsi="Arial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jc w:val="both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i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mailto:adam.acuna.gonzalez@est.una.ac.cr" TargetMode="Externa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eycob.barrientos.garcia@est.una.ac.cr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jeycob.barrientos.garcia@est.una.ac.cr" TargetMode="External"/><Relationship Id="rId8" Type="http://schemas.openxmlformats.org/officeDocument/2006/relationships/hyperlink" Target="mailto:adam.acuna.gonzalez@est.una.ac.c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