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</w:t>
      </w:r>
      <w:r w:rsidDel="00000000" w:rsidR="00000000" w:rsidRPr="00000000">
        <w:rPr>
          <w:rFonts w:ascii="Arimo" w:cs="Arimo" w:eastAsia="Arimo" w:hAnsi="Arimo"/>
          <w:b w:val="1"/>
          <w:u w:val="single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001 de 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Lunes 7/4/2025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mo" w:cs="Arimo" w:eastAsia="Arimo" w:hAnsi="Arimo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Siendo las </w:t>
      </w:r>
      <w:r w:rsidDel="00000000" w:rsidR="00000000" w:rsidRPr="00000000">
        <w:rPr>
          <w:rFonts w:ascii="Arimo" w:cs="Arimo" w:eastAsia="Arimo" w:hAnsi="Arimo"/>
          <w:rtl w:val="0"/>
        </w:rPr>
        <w:t xml:space="preserve">5:55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del día </w:t>
      </w:r>
      <w:r w:rsidDel="00000000" w:rsidR="00000000" w:rsidRPr="00000000">
        <w:rPr>
          <w:rFonts w:ascii="Arimo" w:cs="Arimo" w:eastAsia="Arimo" w:hAnsi="Arimo"/>
          <w:rtl w:val="0"/>
        </w:rPr>
        <w:t xml:space="preserve">7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Arimo" w:cs="Arimo" w:eastAsia="Arimo" w:hAnsi="Arimo"/>
          <w:rtl w:val="0"/>
        </w:rPr>
        <w:t xml:space="preserve"> abril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rFonts w:ascii="Arimo" w:cs="Arimo" w:eastAsia="Arimo" w:hAnsi="Arimo"/>
          <w:rtl w:val="0"/>
        </w:rPr>
        <w:t xml:space="preserve">25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reúne el grupo:</w:t>
      </w:r>
      <w:r w:rsidDel="00000000" w:rsidR="00000000" w:rsidRPr="00000000">
        <w:rPr>
          <w:rFonts w:ascii="Arimo" w:cs="Arimo" w:eastAsia="Arimo" w:hAnsi="Arimo"/>
          <w:rtl w:val="0"/>
        </w:rPr>
        <w:t xml:space="preserve">Hogar de ancianos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preceder la reunión, Michael Barquero Salazar 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 Master,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Adam Acuña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Developer.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Jeycob barrientos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salió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Estimación de tareas: Se aprendió del sprint pasado a no sobrecargar tantas tareas, de modo que en este quedaron muy pocas cosas por terminar. 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Tareas asignadas: Se realizó la mayor parte de las tareas seleccionadas. 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Inclusión de documento de casos de uso: Las tareas cumplieron con las condiciones preestablecidas a detalle.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Reunión con el product owner: Se realizó una reunión con el producto owner donde se le enseñaron todas las nuevas funcionalidades del programa, quedando satisfecho y dándonos retroalimentación para futuras implementaciones.</w:t>
      </w:r>
    </w:p>
    <w:p w:rsidR="00000000" w:rsidDel="00000000" w:rsidP="00000000" w:rsidRDefault="00000000" w:rsidRPr="00000000" w14:paraId="00000020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se puede mejorar: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Tiempos de entrega: Si los involucrados dedicaran un horario estable el flujo de trabajo tendría una mejoría en cuanto a coordinación y solución de problemas de manera ágil.</w:t>
      </w:r>
    </w:p>
    <w:p w:rsidR="00000000" w:rsidDel="00000000" w:rsidP="00000000" w:rsidRDefault="00000000" w:rsidRPr="00000000" w14:paraId="00000022">
      <w:pPr>
        <w:widowControl w:val="1"/>
        <w:shd w:fill="ffffff" w:val="clear"/>
        <w:spacing w:before="28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Plan de acción: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3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1: Con respecto a los tiempos de entrega no se requiere una acción porque no se obliga a los miembros del equipo a laborar en un horario específico, Fecha límite N/A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2: Responsable, Fecha límite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before="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28">
      <w:pPr>
        <w:widowControl w:val="1"/>
        <w:shd w:fill="ffffff" w:val="clear"/>
        <w:spacing w:after="280" w:before="280" w:lineRule="auto"/>
        <w:ind w:firstLine="72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Jeycob Barrientos García</w:t>
      </w:r>
    </w:p>
    <w:p w:rsidR="00000000" w:rsidDel="00000000" w:rsidP="00000000" w:rsidRDefault="00000000" w:rsidRPr="00000000" w14:paraId="00000029">
      <w:pPr>
        <w:widowControl w:val="1"/>
        <w:shd w:fill="ffffff" w:val="clear"/>
        <w:spacing w:after="280" w:before="280" w:lineRule="auto"/>
        <w:ind w:firstLine="72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Adam Acuña González</w:t>
      </w:r>
    </w:p>
    <w:p w:rsidR="00000000" w:rsidDel="00000000" w:rsidP="00000000" w:rsidRDefault="00000000" w:rsidRPr="00000000" w14:paraId="0000002A">
      <w:pPr>
        <w:widowControl w:val="1"/>
        <w:shd w:fill="ffffff" w:val="clear"/>
        <w:spacing w:after="280" w:before="280" w:lineRule="auto"/>
        <w:ind w:firstLine="72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Jason Madrigal Ortíz</w:t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ab/>
        <w:t xml:space="preserve">No hay notas al respecto.</w:t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de1otwDHL9Ibvk8dkGQmMamY4Q==">CgMxLjA4AHIhMVZ4RkE0YUZvWEgyQm9YdFNsU296OFFQNWRLUEZDaC1P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