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62y3r6fy1e4" w:id="0"/>
      <w:bookmarkEnd w:id="0"/>
      <w:r w:rsidDel="00000000" w:rsidR="00000000" w:rsidRPr="00000000">
        <w:rPr>
          <w:rtl w:val="0"/>
        </w:rPr>
        <w:t xml:space="preserve">Commandes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mkdir : créer un nouveau répertoire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nano :créer un nouveau fichier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ls : afficher répertoire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 : afficher le fichier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cp : copier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grep : ctrl+F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ctrl+C : exit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