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1.png" ContentType="image/png"/>
  <Override PartName="/word/media/image7.png" ContentType="image/png"/>
  <Override PartName="/word/media/image8.png" ContentType="image/png"/>
  <Override PartName="/word/media/image6.png" ContentType="image/png"/>
  <Override PartName="/word/media/image2.jpeg" ContentType="image/jpeg"/>
  <Override PartName="/word/media/image5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/>
        <w:ind w:left="0" w:right="380" w:hanging="0"/>
        <w:jc w:val="right"/>
        <w:rPr>
          <w:rFonts w:ascii="Times New Roman" w:hAnsi="Times New Roman" w:eastAsia="Times New Roman" w:cs="Times New Roman"/>
          <w:b/>
          <w:b/>
          <w:color w:val="FFFFFF"/>
          <w:sz w:val="24"/>
        </w:rPr>
      </w:pPr>
      <w:bookmarkStart w:id="0" w:name="page1"/>
      <w:bookmarkEnd w:id="0"/>
      <w:r>
        <w:drawing>
          <wp:anchor behindDoc="1" distT="0" distB="0" distL="0" distR="0" simplePos="0" locked="0" layoutInCell="1" allowOverlap="1" relativeHeight="3">
            <wp:simplePos x="0" y="0"/>
            <wp:positionH relativeFrom="column">
              <wp:posOffset>-909955</wp:posOffset>
            </wp:positionH>
            <wp:positionV relativeFrom="paragraph">
              <wp:posOffset>-549910</wp:posOffset>
            </wp:positionV>
            <wp:extent cx="7767320" cy="907415"/>
            <wp:effectExtent l="0" t="0" r="0" b="0"/>
            <wp:wrapNone/>
            <wp:docPr id="1" name="Gambar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732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L</w:t>
      </w:r>
      <w:r>
        <w:rPr>
          <w:rFonts w:eastAsia="Times New Roman" w:cs="Times New Roman" w:ascii="Times New Roman" w:hAnsi="Times New Roman"/>
          <w:b/>
          <w:color w:val="FFFFFF"/>
          <w:sz w:val="24"/>
        </w:rPr>
        <w:t>APORAN PRAKTIKUM BASIS DATA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TUGAS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4</w:t>
      </w:r>
    </w:p>
    <w:p>
      <w:pPr>
        <w:pStyle w:val="Normal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>KEY DAN RELASI TABEL</w:t>
      </w: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  <w:tab/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id-ID" w:eastAsia="id-ID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id-ID" w:eastAsia="id-ID" w:bidi="ar-SA"/>
        </w:rPr>
      </w:r>
    </w:p>
    <w:p>
      <w:pPr>
        <w:pStyle w:val="Normal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1" distT="0" distB="0" distL="0" distR="0" simplePos="0" locked="0" layoutInCell="1" allowOverlap="1" relativeHeight="2">
            <wp:simplePos x="0" y="0"/>
            <wp:positionH relativeFrom="column">
              <wp:posOffset>1840865</wp:posOffset>
            </wp:positionH>
            <wp:positionV relativeFrom="paragraph">
              <wp:posOffset>8890</wp:posOffset>
            </wp:positionV>
            <wp:extent cx="2256790" cy="2226310"/>
            <wp:effectExtent l="0" t="0" r="0" b="0"/>
            <wp:wrapNone/>
            <wp:docPr id="2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Adam Arthur Faizal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M3119001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TI A</w:t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exact" w:line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FAKULTAS MATEMATIKA DAN ILMU PENGETAHUAN ALAM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pStyle w:val="Normal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</w:p>
    <w:p>
      <w:pPr>
        <w:pStyle w:val="Normal"/>
        <w:spacing w:lineRule="auto" w:line="240"/>
        <w:ind w:left="0" w:right="20" w:hanging="0"/>
        <w:rPr>
          <w:rFonts w:ascii="Times New Roman" w:hAnsi="Times New Roman" w:eastAsia="Times New Roman" w:cs="Times New Roman"/>
          <w:b/>
          <w:b/>
          <w:color w:val="000000"/>
          <w:sz w:val="16"/>
        </w:rPr>
      </w:pPr>
      <w:r>
        <w:rPr>
          <w:rFonts w:eastAsia="Times New Roman" w:cs="Times New Roman" w:ascii="Times New Roman" w:hAnsi="Times New Roman"/>
          <w:b/>
          <w:color w:val="000000"/>
          <w:sz w:val="16"/>
        </w:rPr>
      </w:r>
    </w:p>
    <w:p>
      <w:pPr>
        <w:pStyle w:val="Normal"/>
        <w:spacing w:lineRule="auto" w:line="240"/>
        <w:ind w:left="0" w:right="20" w:hanging="0"/>
        <w:rPr/>
      </w:pPr>
      <w:r>
        <w:rPr/>
        <mc:AlternateContent>
          <mc:Choice Requires="wps">
            <w:drawing>
              <wp:anchor behindDoc="1" distT="0" distB="28575" distL="0" distR="19685" simplePos="0" locked="0" layoutInCell="1" allowOverlap="1" relativeHeight="4">
                <wp:simplePos x="0" y="0"/>
                <wp:positionH relativeFrom="column">
                  <wp:posOffset>-916305</wp:posOffset>
                </wp:positionH>
                <wp:positionV relativeFrom="paragraph">
                  <wp:posOffset>12700</wp:posOffset>
                </wp:positionV>
                <wp:extent cx="7779385" cy="931545"/>
                <wp:effectExtent l="0" t="0" r="0" b="0"/>
                <wp:wrapNone/>
                <wp:docPr id="3" name="Persegi panjang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8880" cy="93096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360">
                          <a:solidFill>
                            <a:srgbClr val="ffffff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Persegi panjang 2" fillcolor="#0070c0" stroked="t" style="position:absolute;margin-left:-72.15pt;margin-top:1pt;width:612.45pt;height:73.25pt">
                <w10:wrap type="none"/>
                <v:fill o:detectmouseclick="t" type="solid" color2="#ff8f3f"/>
                <v:stroke color="white" weight="9360" joinstyle="miter" endcap="flat"/>
              </v:rect>
            </w:pict>
          </mc:Fallback>
        </mc:AlternateContent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r>
        <w:rPr/>
        <w:t>Buat relasi antara tabel pelanggan dengan kota.</w:t>
      </w:r>
    </w:p>
    <w:p>
      <w:pPr>
        <w:pStyle w:val="Heading3"/>
        <w:numPr>
          <w:ilvl w:val="0"/>
          <w:numId w:val="0"/>
        </w:numPr>
        <w:ind w:left="360" w:hanging="0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74104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-685800</wp:posOffset>
            </wp:positionH>
            <wp:positionV relativeFrom="paragraph">
              <wp:posOffset>857250</wp:posOffset>
            </wp:positionV>
            <wp:extent cx="7315200" cy="411226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rPr/>
        <w:t>Setelah kita merelasikan tabel pelanggan dan kota, saat menambah data pelanggan, kita bisa langsung memilih kota nya berdasarkan primary key yang ada di tabel kota..</w:t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r>
        <w:rPr/>
        <w:t>Buat tabel pembelian dan merelasikannya dengan tabel pelanggan.</w:t>
      </w:r>
    </w:p>
    <w:p>
      <w:pPr>
        <w:pStyle w:val="Heading3"/>
        <w:numPr>
          <w:ilvl w:val="0"/>
          <w:numId w:val="0"/>
        </w:numPr>
        <w:ind w:left="360" w:hanging="0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64452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-685800</wp:posOffset>
            </wp:positionH>
            <wp:positionV relativeFrom="paragraph">
              <wp:posOffset>828675</wp:posOffset>
            </wp:positionV>
            <wp:extent cx="7315200" cy="411226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rPr/>
      </w:pPr>
      <w:r>
        <w:rPr/>
        <w:t>Setelah kita merelasikan tabel pembelian dan tabel pelanggan, saat kita memasukkan data di tabel pembelian, maka otomatis kita memasukkan pelanggan berdasarkan primary key yang ada di tabel pelanggan.</w:t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r>
        <w:rPr/>
        <w:t>Membuat tabel detail_pembelian dan merelasikannya dengan tabel pembelian serta tabel barang.</w:t>
      </w:r>
    </w:p>
    <w:p>
      <w:pPr>
        <w:pStyle w:val="Heading3"/>
        <w:numPr>
          <w:ilvl w:val="0"/>
          <w:numId w:val="0"/>
        </w:numPr>
        <w:ind w:left="360" w:hanging="0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315200" cy="83756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-685800</wp:posOffset>
            </wp:positionH>
            <wp:positionV relativeFrom="paragraph">
              <wp:posOffset>962025</wp:posOffset>
            </wp:positionV>
            <wp:extent cx="7315200" cy="4112260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Analisis :</w:t>
      </w:r>
    </w:p>
    <w:p>
      <w:pPr>
        <w:pStyle w:val="TextBody"/>
        <w:spacing w:before="0" w:after="140"/>
        <w:rPr/>
      </w:pPr>
      <w:r>
        <w:rPr/>
        <w:t>Setelah kita merelasikan tabel detail_pembelian dengan tabel pembelian dan tabel barang, saat kita m</w:t>
      </w:r>
      <w:r>
        <w:rPr/>
        <w:t>emasukkan data di tabel detail_pembelian, maka bagian kolom id_pembelian akan tergantung pada primary key di tabel pembelian dan bagian kolom id_barang akan tergantung pada primary key di tabel barang.</w:t>
      </w:r>
    </w:p>
    <w:sectPr>
      <w:type w:val="nextPage"/>
      <w:pgSz w:w="12240" w:h="15840"/>
      <w:pgMar w:left="1440" w:right="1440" w:header="0" w:top="866" w:footer="0" w:bottom="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suff w:val="nothing"/>
      <w:lvlText w:val="%1"/>
      <w:lvlJc w:val="left"/>
      <w:pPr>
        <w:ind w:left="36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360" w:hanging="0"/>
      </w:pPr>
    </w:lvl>
    <w:lvl w:ilvl="2">
      <w:start w:val="1"/>
      <w:pStyle w:val="Heading3"/>
      <w:numFmt w:val="decimal"/>
      <w:suff w:val="nothing"/>
      <w:lvlText w:val="%3"/>
      <w:lvlJc w:val="left"/>
      <w:pPr>
        <w:ind w:left="360" w:hanging="0"/>
      </w:pPr>
    </w:lvl>
    <w:lvl w:ilvl="3">
      <w:start w:val="1"/>
      <w:pStyle w:val="Heading4"/>
      <w:numFmt w:val="none"/>
      <w:suff w:val="nothing"/>
      <w:lvlText w:val=""/>
      <w:lvlJc w:val="left"/>
      <w:pPr>
        <w:ind w:left="360" w:hanging="0"/>
      </w:pPr>
    </w:lvl>
    <w:lvl w:ilvl="4">
      <w:start w:val="1"/>
      <w:pStyle w:val="Heading5"/>
      <w:numFmt w:val="none"/>
      <w:suff w:val="nothing"/>
      <w:lvlText w:val=""/>
      <w:lvlJc w:val="left"/>
      <w:pPr>
        <w:ind w:left="360" w:hanging="0"/>
      </w:pPr>
    </w:lvl>
    <w:lvl w:ilvl="5">
      <w:start w:val="1"/>
      <w:pStyle w:val="Heading6"/>
      <w:numFmt w:val="none"/>
      <w:suff w:val="nothing"/>
      <w:lvlText w:val=""/>
      <w:lvlJc w:val="left"/>
      <w:pPr>
        <w:ind w:left="360" w:hanging="0"/>
      </w:pPr>
    </w:lvl>
    <w:lvl w:ilvl="6">
      <w:start w:val="1"/>
      <w:pStyle w:val="Heading7"/>
      <w:numFmt w:val="none"/>
      <w:suff w:val="nothing"/>
      <w:lvlText w:val=""/>
      <w:lvlJc w:val="left"/>
      <w:pPr>
        <w:ind w:left="360" w:hanging="0"/>
      </w:pPr>
    </w:lvl>
    <w:lvl w:ilvl="7">
      <w:start w:val="1"/>
      <w:pStyle w:val="Heading8"/>
      <w:numFmt w:val="none"/>
      <w:suff w:val="nothing"/>
      <w:lvlText w:val=""/>
      <w:lvlJc w:val="left"/>
      <w:pPr>
        <w:ind w:left="360" w:hanging="0"/>
      </w:pPr>
    </w:lvl>
    <w:lvl w:ilvl="8">
      <w:start w:val="1"/>
      <w:pStyle w:val="Heading9"/>
      <w:numFmt w:val="none"/>
      <w:suff w:val="nothing"/>
      <w:lvlText w:val=""/>
      <w:lvlJc w:val="left"/>
      <w:pPr>
        <w:ind w:left="36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SystemFonts/>
  <w:defaultTabStop w:val="420"/>
  <w:compat>
    <w:doNotExpandShiftReturn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/>
        <w:lang w:val="id-ID" w:eastAsia="id-ID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Calibri" w:cs="Arial"/>
      <w:color w:val="auto"/>
      <w:kern w:val="0"/>
      <w:sz w:val="20"/>
      <w:szCs w:val="20"/>
      <w:lang w:val="id-ID" w:eastAsia="id-ID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7"/>
      <w:szCs w:val="27"/>
    </w:rPr>
  </w:style>
  <w:style w:type="paragraph" w:styleId="Heading5">
    <w:name w:val="Heading 5"/>
    <w:basedOn w:val="Heading"/>
    <w:next w:val="TextBody"/>
    <w:qFormat/>
    <w:pPr>
      <w:numPr>
        <w:ilvl w:val="4"/>
        <w:numId w:val="1"/>
      </w:numPr>
      <w:spacing w:before="120" w:after="60"/>
      <w:outlineLvl w:val="4"/>
    </w:pPr>
    <w:rPr>
      <w:b/>
      <w:bCs/>
      <w:sz w:val="24"/>
      <w:szCs w:val="24"/>
    </w:rPr>
  </w:style>
  <w:style w:type="paragraph" w:styleId="Heading6">
    <w:name w:val="Heading 6"/>
    <w:basedOn w:val="Heading"/>
    <w:next w:val="TextBody"/>
    <w:qFormat/>
    <w:pPr>
      <w:numPr>
        <w:ilvl w:val="5"/>
        <w:numId w:val="1"/>
      </w:numPr>
      <w:spacing w:before="60" w:after="60"/>
      <w:outlineLvl w:val="5"/>
    </w:pPr>
    <w:rPr>
      <w:b/>
      <w:bCs/>
      <w:i/>
      <w:iCs/>
      <w:sz w:val="24"/>
      <w:szCs w:val="24"/>
    </w:rPr>
  </w:style>
  <w:style w:type="paragraph" w:styleId="Heading7">
    <w:name w:val="Heading 7"/>
    <w:basedOn w:val="Heading"/>
    <w:next w:val="TextBody"/>
    <w:qFormat/>
    <w:pPr>
      <w:numPr>
        <w:ilvl w:val="6"/>
        <w:numId w:val="1"/>
      </w:numPr>
      <w:spacing w:before="60" w:after="60"/>
      <w:outlineLvl w:val="6"/>
    </w:pPr>
    <w:rPr>
      <w:b/>
      <w:bCs/>
      <w:sz w:val="22"/>
      <w:szCs w:val="22"/>
    </w:rPr>
  </w:style>
  <w:style w:type="paragraph" w:styleId="Heading8">
    <w:name w:val="Heading 8"/>
    <w:basedOn w:val="Heading"/>
    <w:next w:val="TextBody"/>
    <w:qFormat/>
    <w:pPr>
      <w:numPr>
        <w:ilvl w:val="7"/>
        <w:numId w:val="1"/>
      </w:numPr>
      <w:spacing w:before="60" w:after="60"/>
      <w:outlineLvl w:val="7"/>
    </w:pPr>
    <w:rPr>
      <w:b/>
      <w:bCs/>
      <w:i/>
      <w:iCs/>
      <w:sz w:val="22"/>
      <w:szCs w:val="22"/>
    </w:rPr>
  </w:style>
  <w:style w:type="paragraph" w:styleId="Heading9">
    <w:name w:val="Heading 9"/>
    <w:basedOn w:val="Heading"/>
    <w:next w:val="TextBody"/>
    <w:qFormat/>
    <w:pPr>
      <w:numPr>
        <w:ilvl w:val="8"/>
        <w:numId w:val="1"/>
      </w:numPr>
      <w:spacing w:before="60" w:after="60"/>
      <w:outlineLvl w:val="8"/>
    </w:pPr>
    <w:rPr>
      <w:b/>
      <w:bCs/>
      <w:sz w:val="21"/>
      <w:szCs w:val="21"/>
    </w:rPr>
  </w:style>
  <w:style w:type="character" w:styleId="DefaultParagraphFont">
    <w:name w:val="Default Paragraph Font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NoSpacing">
    <w:name w:val="No Spacing"/>
    <w:qFormat/>
    <w:pPr>
      <w:widowControl/>
      <w:kinsoku w:val="true"/>
      <w:overflowPunct w:val="true"/>
      <w:autoSpaceDE w:val="true"/>
      <w:bidi w:val="0"/>
      <w:spacing w:lineRule="auto" w:line="240" w:before="0" w:after="0"/>
      <w:jc w:val="left"/>
    </w:pPr>
    <w:rPr>
      <w:rFonts w:ascii="Calibri" w:hAnsi="Calibri" w:eastAsia="Calibri" w:cs="Arial"/>
      <w:color w:val="auto"/>
      <w:kern w:val="0"/>
      <w:sz w:val="22"/>
      <w:szCs w:val="22"/>
      <w:lang w:val="id-ID" w:eastAsia="en-US" w:bidi="ar-SA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Heading10">
    <w:name w:val="Heading 10"/>
    <w:basedOn w:val="Heading"/>
    <w:next w:val="TextBody"/>
    <w:qFormat/>
    <w:pPr>
      <w:numPr>
        <w:ilvl w:val="0"/>
        <w:numId w:val="0"/>
      </w:numPr>
      <w:spacing w:before="60" w:after="60"/>
      <w:outlineLvl w:val="8"/>
    </w:pPr>
    <w:rPr>
      <w:b/>
      <w:bCs/>
      <w:sz w:val="21"/>
      <w:szCs w:val="21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Application>LibreOffice/6.3.5.2$Linux_X86_64 LibreOffice_project/30$Build-2</Application>
  <Pages>4</Pages>
  <Words>161</Words>
  <Characters>963</Characters>
  <CharactersWithSpaces>1102</CharactersWithSpaces>
  <Paragraphs>20</Paragraphs>
  <Company>Toshiba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2019-09-10T03:59:00Z</dcterms:created>
  <dc:creator>ASUS</dc:creator>
  <dc:description/>
  <dc:language>en-US</dc:language>
  <cp:lastModifiedBy/>
  <dcterms:modified xsi:type="dcterms:W3CDTF">2020-03-21T09:50:45Z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Toshiba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KSOProductBuildVer">
    <vt:lpwstr>1057-11.2.0.8942</vt:lpwstr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