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MODUL 1. Getting Started with Greenfoot Practice Activities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Capaian Pembelajaran Praktikum:</w:t>
      </w:r>
    </w:p>
    <w:p>
      <w:pPr>
        <w:pStyle w:val="ListParagraph"/>
        <w:numPr>
          <w:ilvl w:val="0"/>
          <w:numId w:val="1"/>
        </w:numPr>
        <w:rPr/>
      </w:pPr>
      <w:r>
        <w:rPr/>
        <w:t>How to download and install Greenfoot</w:t>
      </w:r>
    </w:p>
    <w:p>
      <w:pPr>
        <w:pStyle w:val="ListParagraph"/>
        <w:numPr>
          <w:ilvl w:val="0"/>
          <w:numId w:val="1"/>
        </w:numPr>
        <w:rPr/>
      </w:pPr>
      <w:r>
        <w:rPr/>
        <w:t>Describe the components of the Greenfoot interactive development environment</w:t>
      </w:r>
    </w:p>
    <w:p>
      <w:pPr>
        <w:pStyle w:val="ListParagraph"/>
        <w:numPr>
          <w:ilvl w:val="0"/>
          <w:numId w:val="1"/>
        </w:numPr>
        <w:rPr/>
      </w:pPr>
      <w:r>
        <w:rPr/>
        <w:t>Create an instance of a class</w:t>
      </w:r>
    </w:p>
    <w:p>
      <w:pPr>
        <w:pStyle w:val="ListParagraph"/>
        <w:numPr>
          <w:ilvl w:val="0"/>
          <w:numId w:val="1"/>
        </w:numPr>
        <w:rPr/>
      </w:pPr>
      <w:r>
        <w:rPr/>
        <w:t>Describe classes and subclasses</w:t>
      </w:r>
    </w:p>
    <w:p>
      <w:pPr>
        <w:pStyle w:val="ListParagraph"/>
        <w:numPr>
          <w:ilvl w:val="0"/>
          <w:numId w:val="1"/>
        </w:numPr>
        <w:rPr/>
      </w:pPr>
      <w:r>
        <w:rPr/>
        <w:t>Recognize Java syntax used to correctly create a subclass</w:t>
      </w:r>
    </w:p>
    <w:p>
      <w:pPr>
        <w:pStyle w:val="Normal"/>
        <w:rPr>
          <w:b/>
          <w:b/>
        </w:rPr>
      </w:pPr>
      <w:r>
        <w:rPr>
          <w:b/>
        </w:rPr>
        <w:t>Tools:</w:t>
      </w:r>
    </w:p>
    <w:p>
      <w:pPr>
        <w:pStyle w:val="ListParagraph"/>
        <w:numPr>
          <w:ilvl w:val="0"/>
          <w:numId w:val="3"/>
        </w:numPr>
        <w:rPr/>
      </w:pPr>
      <w:r>
        <w:rPr/>
        <w:t>Java Development Kit (JDK)</w:t>
      </w:r>
    </w:p>
    <w:p>
      <w:pPr>
        <w:pStyle w:val="ListParagraph"/>
        <w:numPr>
          <w:ilvl w:val="0"/>
          <w:numId w:val="3"/>
        </w:numPr>
        <w:rPr/>
      </w:pPr>
      <w:r>
        <w:rPr/>
        <w:t>Greenfoot IDE</w:t>
      </w:r>
    </w:p>
    <w:p>
      <w:pPr>
        <w:pStyle w:val="Normal"/>
        <w:rPr>
          <w:b/>
          <w:b/>
        </w:rPr>
      </w:pPr>
      <w:r>
        <w:rPr>
          <w:b/>
        </w:rPr>
        <w:t>Terminologi:</w:t>
      </w:r>
    </w:p>
    <w:p>
      <w:pPr>
        <w:pStyle w:val="Normal"/>
        <w:rPr/>
      </w:pPr>
      <w:r>
        <w:rPr/>
        <w:t>Identifikasi terminology yang sesuai untuk definisi  dibawah ini:</w:t>
      </w:r>
    </w:p>
    <w:p>
      <w:pPr>
        <w:pStyle w:val="Normal"/>
        <w:spacing w:lineRule="auto" w:line="240" w:before="0" w:after="0"/>
        <w:rPr/>
      </w:pPr>
      <w:r>
        <w:rPr/>
        <w:t>[subclass]</w:t>
        <w:tab/>
        <w:t xml:space="preserve">More specific types of a class.  </w:t>
      </w:r>
    </w:p>
    <w:p>
      <w:pPr>
        <w:pStyle w:val="Normal"/>
        <w:spacing w:lineRule="auto" w:line="240" w:before="0" w:after="0"/>
        <w:ind w:left="2160" w:right="0" w:hanging="2160"/>
        <w:rPr/>
      </w:pPr>
      <w:r>
        <w:rPr/>
        <w:t>[class]</w:t>
        <w:tab/>
        <w:t>The template that defines the substance of an object, such as its appearance, features, and movement.</w:t>
      </w:r>
    </w:p>
    <w:p>
      <w:pPr>
        <w:pStyle w:val="Normal"/>
        <w:spacing w:lineRule="auto" w:line="240" w:before="0" w:after="0"/>
        <w:rPr/>
      </w:pPr>
      <w:r>
        <w:rPr/>
        <w:t>[superclass]</w:t>
        <w:tab/>
        <w:t xml:space="preserve">The more generic, overarching class of a group of classes.  </w:t>
      </w:r>
    </w:p>
    <w:p>
      <w:pPr>
        <w:pStyle w:val="Normal"/>
        <w:spacing w:lineRule="auto" w:line="240" w:before="0" w:after="0"/>
        <w:rPr/>
      </w:pPr>
      <w:r>
        <w:rPr/>
        <w:t>[instance]</w:t>
        <w:tab/>
        <w:t xml:space="preserve">An object of the class.  </w:t>
      </w:r>
    </w:p>
    <w:p>
      <w:pPr>
        <w:pStyle w:val="Normal"/>
        <w:spacing w:lineRule="auto" w:line="240" w:before="0" w:after="0"/>
        <w:ind w:left="2160" w:right="0" w:hanging="2160"/>
        <w:rPr/>
      </w:pPr>
      <w:r>
        <w:rPr/>
        <w:t>[compilation]</w:t>
        <w:tab/>
        <w:t xml:space="preserve">Translates the source code into a machine code that the computer can understand. This ensures that you added the source code or class correctly before you proceed. </w:t>
      </w:r>
    </w:p>
    <w:p>
      <w:pPr>
        <w:pStyle w:val="Normal"/>
        <w:spacing w:lineRule="auto" w:line="240" w:before="0" w:after="0"/>
        <w:ind w:left="2160" w:right="0" w:hanging="2160"/>
        <w:rPr/>
      </w:pPr>
      <w:r>
        <w:rPr/>
        <w:t>[source code]</w:t>
        <w:tab/>
        <w:t xml:space="preserve">Defines what all instances of each class are capable of doing. The behavior of each instance is determined by the source code of its class.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TRY IT / SOLVE IT: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Sebutkan lima komponen lingkungan Greenfoot dan apa fungsi dari masing-masing komponen tersebut.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World Window : Area besar bergaris yang menutupi sebagian besar jendela aplikasi Greenfoot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Class Window : Di sebelah kanan dari jendela dunia adalah </w:t>
      </w:r>
      <w:r>
        <w:rPr>
          <w:u w:val="single"/>
        </w:rPr>
        <w:t>jendela kelas(class)</w:t>
      </w:r>
      <w:r>
        <w:rPr/>
        <w:t xml:space="preserve">. Disini kita dapat melihat semua kelas Java yang berhubungan dengan skenario. 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Act : area </w:t>
      </w:r>
      <w:r>
        <w:rPr>
          <w:u w:val="none"/>
        </w:rPr>
        <w:t>Execution Control di bagian bawah dari jendela dunia (World)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Run : </w:t>
      </w:r>
      <w:r>
        <w:rPr/>
        <w:t>Untuk menjalankan object-object yang telah kita ciptakan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Reset : </w:t>
      </w:r>
      <w:r>
        <w:rPr/>
        <w:t>Untuk mereset World Window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Di Greenfoot, buat subkelas baru dari kelas Aktor. Tambahkan gambar ke kelas ini dengan mengimpor gambar, pilih gambar dari pustaka Greenfoot.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Sebutkan superclass apa saja yang ada di lingkungan greenfoot, jelaskan kegunaannya!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Buka skenario “leaves-and-wombats”  skenario buku teks Greenfoot. Mainkan permainan “leaves-and-wombats”. Untuk membuat wombat makan leaves, Anda perlu menambahkan satu contoh wombat dan beberapa contoh leaves ke dalam skenario. Untuk melakukan ini, klik kanan pada nama kelas, lalu new [class name] (contoh: new Wombat () atau new Leaf()). Dengan kursor Anda, klik di clas World untuk menambahkan instance. Jalankan skenario untuk melihat wombat makan leaves di rute nya.</w:t>
      </w:r>
    </w:p>
    <w:p>
      <w:pPr>
        <w:pStyle w:val="ListParagrap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Setelah sesi praktikum SELESAI, laporan praktikum harus dikirim/diupload ke google classroom pada hari yang sama.</w:t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i/>
        <w:i/>
        <w:color w:val="0070C0"/>
      </w:rPr>
    </w:pPr>
    <w:r>
      <w:rPr>
        <w:b/>
        <w:i/>
        <w:color w:val="0070C0"/>
      </w:rPr>
      <w:t>Pengampu: Abdul Aziz, S.Kom, M.Cs. Prodi D3 Teknik Informatika FMIPA UNS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7620" distL="118745" distR="118745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ge">
                <wp:posOffset>24765</wp:posOffset>
              </wp:positionV>
              <wp:extent cx="5943600" cy="344170"/>
              <wp:effectExtent l="0" t="0" r="0" b="0"/>
              <wp:wrapSquare wrapText="bothSides"/>
              <wp:docPr id="1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343440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/>
                          </w:pPr>
                          <w:r>
                            <w:rPr>
                              <w:color w:val="FFFFFF"/>
                            </w:rPr>
                            <w:t>MODUL PRAKTIKUM PEMROGRAMAN BERORIENTASI OBJEK</w:t>
                          </w:r>
                        </w:p>
                      </w:txbxContent>
                    </wps:txbx>
                    <wps:bodyPr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fillcolor="#4472c4" stroked="f" style="position:absolute;margin-left:0pt;margin-top:1.95pt;width:467.9pt;height:27pt;mso-position-horizontal:center;mso-position-horizontal-relative:margin;mso-position-vertical-relative:page">
              <w10:wrap type="square"/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/>
                    </w:pPr>
                    <w:r>
                      <w:rPr>
                        <w:color w:val="FFFFFF"/>
                      </w:rPr>
                      <w:t>MODUL PRAKTIKUM PEMROGRAMAN BERORIENTASI OBJEK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LibreOffice/6.3.4.2$Linux_X86_64 LibreOffice_project/30$Build-2</Application>
  <Pages>2</Pages>
  <Words>383</Words>
  <Characters>2171</Characters>
  <CharactersWithSpaces>2518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2018-02-28T23:18:00Z</dcterms:created>
  <dc:creator>user</dc:creator>
  <dc:description/>
  <dc:language>en-US</dc:language>
  <cp:lastModifiedBy/>
  <dcterms:modified xsi:type="dcterms:W3CDTF">2020-03-05T18:15:00Z</dcterms:modified>
  <cp:revision>7</cp:revision>
  <dc:subject/>
  <dc:title>MODUL PRAKTIKUM PEMROGRAMAN BERORIENTASI OBJEK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