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6.png" ContentType="image/png"/>
  <Override PartName="/word/media/image1.png" ContentType="image/png"/>
  <Override PartName="/word/media/image7.png" ContentType="image/png"/>
  <Override PartName="/word/media/image2.jpeg" ContentType="image/jpeg"/>
  <Override PartName="/word/media/image5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bookmarkStart w:id="0" w:name="__DdeLink__478_3596264169"/>
      <w:bookmarkStart w:id="1" w:name="page1"/>
      <w:bookmarkEnd w:id="0"/>
      <w:bookmarkEnd w:id="1"/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-907415</wp:posOffset>
            </wp:positionH>
            <wp:positionV relativeFrom="paragraph">
              <wp:posOffset>-549910</wp:posOffset>
            </wp:positionV>
            <wp:extent cx="776478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OOP DASAR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MODUL 1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GETTING STARTED WITH GREENFOOT PRACTICE ACTIVITIES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FAKULTAS MATEMATIKA DAN ILMU PENGETAHUAN ALAM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76210" cy="928370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5640" cy="9277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2pt;height:73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  <w:r>
        <w:br w:type="page"/>
      </w:r>
    </w:p>
    <w:p>
      <w:pPr>
        <w:pStyle w:val="Normal"/>
        <w:numPr>
          <w:ilvl w:val="0"/>
          <w:numId w:val="2"/>
        </w:numPr>
        <w:rPr>
          <w:b/>
          <w:b/>
          <w:sz w:val="26"/>
          <w:szCs w:val="26"/>
        </w:rPr>
      </w:pPr>
      <w:bookmarkStart w:id="2" w:name="__DdeLink__478_3596264169"/>
      <w:bookmarkEnd w:id="2"/>
      <w:r>
        <w:rPr>
          <w:b/>
          <w:sz w:val="26"/>
          <w:szCs w:val="26"/>
        </w:rPr>
        <w:t>Capaian Pembelajaran Praktikum:</w:t>
      </w:r>
    </w:p>
    <w:p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How to download and install Greenfoot</w:t>
      </w:r>
    </w:p>
    <w:p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Describe the components of the Greenfoot interactive development environment</w:t>
      </w:r>
    </w:p>
    <w:p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Create an instance of a class</w:t>
      </w:r>
    </w:p>
    <w:p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Describe classes and subclasses</w:t>
      </w:r>
    </w:p>
    <w:p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Recognize Java syntax used to correctly create a subclass</w:t>
      </w:r>
    </w:p>
    <w:p>
      <w:pPr>
        <w:pStyle w:val="Normal"/>
        <w:numPr>
          <w:ilvl w:val="0"/>
          <w:numId w:val="2"/>
        </w:numPr>
        <w:rPr>
          <w:b/>
          <w:b/>
          <w:sz w:val="26"/>
          <w:szCs w:val="26"/>
        </w:rPr>
      </w:pPr>
      <w:r>
        <w:rPr>
          <w:b/>
          <w:sz w:val="26"/>
          <w:szCs w:val="26"/>
        </w:rPr>
        <w:t>Tools:</w:t>
      </w:r>
    </w:p>
    <w:p>
      <w:pPr>
        <w:pStyle w:val="ListParagraph"/>
        <w:numPr>
          <w:ilvl w:val="0"/>
          <w:numId w:val="4"/>
        </w:numPr>
        <w:rPr/>
      </w:pPr>
      <w:r>
        <w:rPr>
          <w:sz w:val="26"/>
          <w:szCs w:val="26"/>
        </w:rPr>
        <w:t>Java Development Kit (JDK)</w:t>
      </w:r>
    </w:p>
    <w:p>
      <w:pPr>
        <w:pStyle w:val="ListParagraph"/>
        <w:numPr>
          <w:ilvl w:val="0"/>
          <w:numId w:val="4"/>
        </w:numPr>
        <w:rPr/>
      </w:pPr>
      <w:r>
        <w:rPr>
          <w:sz w:val="26"/>
          <w:szCs w:val="26"/>
        </w:rPr>
        <w:t>Greenfoot IDE</w:t>
      </w:r>
    </w:p>
    <w:p>
      <w:pPr>
        <w:pStyle w:val="Normal"/>
        <w:numPr>
          <w:ilvl w:val="0"/>
          <w:numId w:val="2"/>
        </w:numPr>
        <w:rPr/>
      </w:pPr>
      <w:r>
        <w:rPr>
          <w:b/>
          <w:sz w:val="26"/>
          <w:szCs w:val="26"/>
        </w:rPr>
        <w:t>Terminologi:</w:t>
      </w:r>
    </w:p>
    <w:p>
      <w:pPr>
        <w:pStyle w:val="Normal"/>
        <w:numPr>
          <w:ilvl w:val="0"/>
          <w:numId w:val="2"/>
        </w:numPr>
        <w:rPr/>
      </w:pPr>
      <w:r>
        <w:rPr>
          <w:sz w:val="26"/>
          <w:szCs w:val="26"/>
        </w:rPr>
        <w:t>Identifikasi terminology yang sesuai untuk definisi  dibawah ini:</w:t>
      </w:r>
    </w:p>
    <w:p>
      <w:pPr>
        <w:pStyle w:val="Normal"/>
        <w:numPr>
          <w:ilvl w:val="0"/>
          <w:numId w:val="2"/>
        </w:numPr>
        <w:spacing w:lineRule="auto" w:line="240" w:before="0" w:after="0"/>
        <w:rPr/>
      </w:pPr>
      <w:r>
        <w:rPr>
          <w:sz w:val="26"/>
          <w:szCs w:val="26"/>
        </w:rPr>
        <w:t>[subclass]</w:t>
        <w:tab/>
        <w:t xml:space="preserve">More specific types of a class.  </w:t>
      </w:r>
    </w:p>
    <w:p>
      <w:pPr>
        <w:pStyle w:val="Normal"/>
        <w:numPr>
          <w:ilvl w:val="0"/>
          <w:numId w:val="2"/>
        </w:numPr>
        <w:spacing w:lineRule="auto" w:line="240" w:before="0" w:after="0"/>
        <w:ind w:left="2160" w:right="0" w:hanging="2160"/>
        <w:rPr/>
      </w:pPr>
      <w:r>
        <w:rPr>
          <w:sz w:val="26"/>
          <w:szCs w:val="26"/>
        </w:rPr>
        <w:t>[class]</w:t>
        <w:tab/>
        <w:t>The template that defines the substance of an object, such as its appearance, features, and movement.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/>
      </w:pPr>
      <w:r>
        <w:rPr>
          <w:sz w:val="26"/>
          <w:szCs w:val="26"/>
        </w:rPr>
        <w:t>[superclass]</w:t>
        <w:tab/>
        <w:t xml:space="preserve">The more generic, overarching class of a group of classes.  </w:t>
      </w:r>
    </w:p>
    <w:p>
      <w:pPr>
        <w:pStyle w:val="Normal"/>
        <w:numPr>
          <w:ilvl w:val="0"/>
          <w:numId w:val="2"/>
        </w:numPr>
        <w:spacing w:lineRule="auto" w:line="240" w:before="0" w:after="0"/>
        <w:rPr/>
      </w:pPr>
      <w:r>
        <w:rPr>
          <w:sz w:val="26"/>
          <w:szCs w:val="26"/>
        </w:rPr>
        <w:t>[instance]</w:t>
        <w:tab/>
        <w:t xml:space="preserve">An object of the class.  </w:t>
      </w:r>
    </w:p>
    <w:p>
      <w:pPr>
        <w:pStyle w:val="Normal"/>
        <w:numPr>
          <w:ilvl w:val="0"/>
          <w:numId w:val="2"/>
        </w:numPr>
        <w:spacing w:lineRule="auto" w:line="240" w:before="0" w:after="0"/>
        <w:ind w:left="2160" w:right="0" w:hanging="2160"/>
        <w:rPr>
          <w:sz w:val="26"/>
          <w:szCs w:val="26"/>
        </w:rPr>
      </w:pPr>
      <w:r>
        <w:rPr>
          <w:sz w:val="26"/>
          <w:szCs w:val="26"/>
        </w:rPr>
        <w:t>[compilation]</w:t>
        <w:tab/>
        <w:t xml:space="preserve">Translates the source code into a machine code that the computer can understand. This ensures that you added the source code or class correctly before you proceed. </w:t>
      </w:r>
    </w:p>
    <w:p>
      <w:pPr>
        <w:pStyle w:val="Normal"/>
        <w:numPr>
          <w:ilvl w:val="0"/>
          <w:numId w:val="2"/>
        </w:numPr>
        <w:spacing w:lineRule="auto" w:line="240" w:before="0" w:after="0"/>
        <w:ind w:left="2160" w:right="0" w:hanging="2160"/>
        <w:rPr>
          <w:sz w:val="26"/>
          <w:szCs w:val="26"/>
        </w:rPr>
      </w:pPr>
      <w:r>
        <w:rPr>
          <w:sz w:val="26"/>
          <w:szCs w:val="26"/>
        </w:rPr>
        <w:t>[source code]</w:t>
        <w:tab/>
        <w:t xml:space="preserve">Defines what all instances of each class are capable of doing. The behavior of each instance is determined by the source code of its class. </w:t>
      </w:r>
    </w:p>
    <w:p>
      <w:pPr>
        <w:pStyle w:val="Normal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numPr>
          <w:ilvl w:val="0"/>
          <w:numId w:val="2"/>
        </w:numPr>
        <w:rPr>
          <w:b/>
          <w:b/>
          <w:sz w:val="26"/>
          <w:szCs w:val="26"/>
        </w:rPr>
      </w:pPr>
      <w:r>
        <w:rPr>
          <w:b/>
          <w:sz w:val="26"/>
          <w:szCs w:val="26"/>
        </w:rPr>
        <w:t>TRY IT / SOLVE IT:</w:t>
      </w:r>
      <w:bookmarkStart w:id="3" w:name="_GoBack"/>
      <w:bookmarkEnd w:id="3"/>
    </w:p>
    <w:p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Sebutkan lima komponen lingkungan Greenfoot dan apa fungsi dari masing-masing komponen tersebut.</w:t>
      </w:r>
    </w:p>
    <w:p>
      <w:pPr>
        <w:pStyle w:val="ListParagraph"/>
        <w:numPr>
          <w:ilvl w:val="1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World Window : Area besar bergaris yang menutupi sebagian besar jendela aplikasi Greenfoot</w:t>
      </w:r>
    </w:p>
    <w:p>
      <w:pPr>
        <w:pStyle w:val="ListParagraph"/>
        <w:numPr>
          <w:ilvl w:val="1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Class Window : Di sebelah kanan dari jendela dunia adalah </w:t>
      </w:r>
      <w:r>
        <w:rPr>
          <w:sz w:val="26"/>
          <w:szCs w:val="26"/>
          <w:u w:val="single"/>
        </w:rPr>
        <w:t>jendela kelas(class)</w:t>
      </w:r>
      <w:r>
        <w:rPr>
          <w:sz w:val="26"/>
          <w:szCs w:val="26"/>
        </w:rPr>
        <w:t xml:space="preserve">. Disini kita dapat melihat semua kelas Java yang berhubungan dengan skenario. </w:t>
      </w:r>
    </w:p>
    <w:p>
      <w:pPr>
        <w:pStyle w:val="ListParagraph"/>
        <w:numPr>
          <w:ilvl w:val="1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Act : area </w:t>
      </w:r>
      <w:r>
        <w:rPr>
          <w:sz w:val="26"/>
          <w:szCs w:val="26"/>
          <w:u w:val="none"/>
        </w:rPr>
        <w:t>Execution Control di bagian bawah dari jendela dunia (World)</w:t>
      </w:r>
    </w:p>
    <w:p>
      <w:pPr>
        <w:pStyle w:val="ListParagraph"/>
        <w:numPr>
          <w:ilvl w:val="1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Run : Untuk menjalankan object-object yang telah kita ciptakan</w:t>
      </w:r>
    </w:p>
    <w:p>
      <w:pPr>
        <w:pStyle w:val="ListParagraph"/>
        <w:numPr>
          <w:ilvl w:val="1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Reset : Untuk mereset World Window</w:t>
      </w:r>
    </w:p>
    <w:p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Di Greenfoot, buat subkelas baru dari kelas Aktor. Tambahkan gambar ke kelas ini dengan mengimpor gambar, pilih gambar dari pustaka Greenfoot.</w:t>
      </w:r>
    </w:p>
    <w:p>
      <w:pPr>
        <w:pStyle w:val="ListParagraph"/>
        <w:numPr>
          <w:ilvl w:val="1"/>
          <w:numId w:val="5"/>
        </w:numPr>
        <w:jc w:val="both"/>
        <w:rPr>
          <w:sz w:val="26"/>
          <w:szCs w:val="26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357822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K</w:t>
      </w:r>
      <w:r>
        <w:rPr>
          <w:sz w:val="26"/>
          <w:szCs w:val="26"/>
        </w:rPr>
        <w:t>lik kanan Actor, kemudian pilih new Subclass.</w:t>
      </w:r>
    </w:p>
    <w:p>
      <w:pPr>
        <w:pStyle w:val="ListParagraph"/>
        <w:numPr>
          <w:ilvl w:val="1"/>
          <w:numId w:val="5"/>
        </w:numPr>
        <w:jc w:val="both"/>
        <w:rPr>
          <w:sz w:val="26"/>
          <w:szCs w:val="26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-628650</wp:posOffset>
            </wp:positionH>
            <wp:positionV relativeFrom="paragraph">
              <wp:posOffset>-69850</wp:posOffset>
            </wp:positionV>
            <wp:extent cx="7200900" cy="350520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K</w:t>
      </w:r>
      <w:r>
        <w:rPr>
          <w:sz w:val="26"/>
          <w:szCs w:val="26"/>
        </w:rPr>
        <w:t>emudian pilih kategori yang kita inginkan di Image Categories lalu  pilih gambar yang tersedia, jangan lupa memberi nama class nya, jika sudah klik OK.</w:t>
      </w:r>
    </w:p>
    <w:p>
      <w:pPr>
        <w:pStyle w:val="ListParagraph"/>
        <w:ind w:left="720" w:hanging="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ListParagraph"/>
        <w:numPr>
          <w:ilvl w:val="0"/>
          <w:numId w:val="0"/>
        </w:numPr>
        <w:ind w:left="1440" w:hanging="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Sebutkan superclass apa saja yang ada di lingkungan greenfoot, jelaskan kegunaannya!</w:t>
      </w:r>
    </w:p>
    <w:p>
      <w:pPr>
        <w:pStyle w:val="ListParagraph"/>
        <w:numPr>
          <w:ilvl w:val="1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World : Sebagai wadah dimana objek yang kita ciptakan akan ditempatkan</w:t>
      </w:r>
    </w:p>
    <w:p>
      <w:pPr>
        <w:pStyle w:val="ListParagraph"/>
        <w:numPr>
          <w:ilvl w:val="1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Actor : Sebagai pembuat subclass dan objek-objek nya</w:t>
      </w:r>
    </w:p>
    <w:p>
      <w:pPr>
        <w:pStyle w:val="ListParagraph"/>
        <w:numPr>
          <w:ilvl w:val="0"/>
          <w:numId w:val="0"/>
        </w:numPr>
        <w:ind w:left="1440" w:hanging="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ListParagraph"/>
        <w:numPr>
          <w:ilvl w:val="0"/>
          <w:numId w:val="5"/>
        </w:numPr>
        <w:spacing w:before="0" w:after="200"/>
        <w:contextualSpacing/>
        <w:jc w:val="both"/>
        <w:rPr>
          <w:sz w:val="26"/>
          <w:szCs w:val="26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-632460</wp:posOffset>
            </wp:positionH>
            <wp:positionV relativeFrom="paragraph">
              <wp:posOffset>1650365</wp:posOffset>
            </wp:positionV>
            <wp:extent cx="7203440" cy="387540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44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B</w:t>
      </w:r>
      <w:r>
        <w:rPr>
          <w:sz w:val="26"/>
          <w:szCs w:val="26"/>
        </w:rPr>
        <w:t>uka skenario “leaves-and-wombats”  skenario buku teks Greenfoot. Mainkan permainan “leaves-and-wombats”. Untuk membuat wombat makan leaves, Anda perlu menambahkan satu contoh wombat dan beberapa contoh leaves ke dalam skenario. Untuk melakukan ini, klik kanan pada nama kelas, lalu new [class name] (contoh: new Wombat () atau new Leaf()). Dengan kursor Anda, klik di clas World untuk menambahkan instance. Jalankan skenario untuk melihat wombat makan leaves di rute nya.</w:t>
      </w:r>
    </w:p>
    <w:p>
      <w:pPr>
        <w:pStyle w:val="ListParagraph"/>
        <w:numPr>
          <w:ilvl w:val="0"/>
          <w:numId w:val="0"/>
        </w:numPr>
        <w:spacing w:before="0" w:after="200"/>
        <w:ind w:left="1440" w:hanging="0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</w:r>
      <w:r>
        <w:br w:type="page"/>
      </w:r>
    </w:p>
    <w:p>
      <w:pPr>
        <w:pStyle w:val="ListParagraph"/>
        <w:numPr>
          <w:ilvl w:val="0"/>
          <w:numId w:val="0"/>
        </w:numPr>
        <w:spacing w:before="0" w:after="200"/>
        <w:ind w:left="1440" w:hanging="0"/>
        <w:contextualSpacing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-716280</wp:posOffset>
            </wp:positionH>
            <wp:positionV relativeFrom="paragraph">
              <wp:posOffset>73660</wp:posOffset>
            </wp:positionV>
            <wp:extent cx="7352030" cy="393954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0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-721995</wp:posOffset>
            </wp:positionH>
            <wp:positionV relativeFrom="paragraph">
              <wp:posOffset>4222750</wp:posOffset>
            </wp:positionV>
            <wp:extent cx="7349490" cy="413194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49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866" w:footer="0" w:bottom="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6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6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embedSystemFonts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lang w:val="id-ID" w:eastAsia="id-ID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0"/>
      <w:szCs w:val="20"/>
      <w:lang w:val="id-ID" w:eastAsia="id-ID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NoSpacing">
    <w:name w:val="No Spacing"/>
    <w:qFormat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id-ID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Application>LibreOffice/6.3.5.2$Linux_X86_64 LibreOffice_project/30$Build-2</Application>
  <Pages>5</Pages>
  <Words>431</Words>
  <Characters>2404</Characters>
  <CharactersWithSpaces>2785</CharactersWithSpaces>
  <Paragraphs>42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2019-09-10T03:59:00Z</dcterms:created>
  <dc:creator>ASUS</dc:creator>
  <dc:description/>
  <dc:language>en-US</dc:language>
  <cp:lastModifiedBy/>
  <dcterms:modified xsi:type="dcterms:W3CDTF">2020-03-12T22:33:15Z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1057-11.2.0.8942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