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65"/>
        <w:gridCol w:w="7773"/>
      </w:tblGrid>
      <w:tr>
        <w:trPr/>
        <w:tc>
          <w:tcPr>
            <w:tcW w:w="1865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32385</wp:posOffset>
                  </wp:positionV>
                  <wp:extent cx="800100" cy="771525"/>
                  <wp:effectExtent l="0" t="0" r="0" b="0"/>
                  <wp:wrapNone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73" w:type="dxa"/>
            <w:tcBorders/>
          </w:tcPr>
          <w:p>
            <w:pPr>
              <w:pStyle w:val="Normal"/>
              <w:jc w:val="center"/>
              <w:rPr>
                <w:b/>
                <w:b/>
                <w:bCs/>
                <w:lang w:val="id-ID"/>
              </w:rPr>
            </w:pPr>
            <w:r>
              <w:rPr>
                <w:b/>
                <w:bCs/>
              </w:rPr>
              <w:t xml:space="preserve">KEMENTERIAN </w:t>
            </w:r>
            <w:r>
              <w:rPr>
                <w:b/>
                <w:bCs/>
                <w:lang w:val="id-ID"/>
              </w:rPr>
              <w:t>PENDIDIKAN DAN KEBUDAYAAN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UNIVERSITAS SEBELAS MARET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FAKULTAS MATEMATIKA DAN ILMU PENGETAHUAN ALAM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LABORATORIUM KOMPUTASI</w:t>
            </w:r>
          </w:p>
          <w:p>
            <w:pPr>
              <w:pStyle w:val="Normal"/>
              <w:jc w:val="center"/>
              <w:rPr/>
            </w:pPr>
            <w:r>
              <w:rPr/>
              <w:t>Jl. Ir. Sutami 36 Surakarta, Telp. 0271 9127424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E653E97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172835" cy="635"/>
                <wp:effectExtent l="34290" t="29845" r="32385" b="36830"/>
                <wp:wrapNone/>
                <wp:docPr id="2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9pt" to="485.95pt,4.9pt" ID="Line 2" stroked="t" style="position:absolute" wp14:anchorId="3E653E97">
                <v:stroke color="black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SURAT PERNYATAAN</w:t>
      </w:r>
    </w:p>
    <w:p>
      <w:pPr>
        <w:pStyle w:val="Normal"/>
        <w:spacing w:lineRule="auto" w:line="360"/>
        <w:jc w:val="center"/>
        <w:rPr>
          <w:b/>
          <w:b/>
          <w:bCs/>
          <w:szCs w:val="36"/>
        </w:rPr>
      </w:pPr>
      <w:r>
        <w:rPr>
          <w:b/>
          <w:bCs/>
          <w:szCs w:val="36"/>
        </w:rPr>
        <w:t>Menggunakan Fasilitas Labkom di Luar Jam Pelayanan</w:t>
      </w:r>
    </w:p>
    <w:p>
      <w:pPr>
        <w:pStyle w:val="Normal"/>
        <w:spacing w:lineRule="auto" w:line="360"/>
        <w:jc w:val="center"/>
        <w:rPr>
          <w:b/>
          <w:b/>
          <w:bCs/>
          <w:szCs w:val="36"/>
        </w:rPr>
      </w:pPr>
      <w:r>
        <w:rPr>
          <w:b/>
          <w:bCs/>
          <w:szCs w:val="36"/>
        </w:rPr>
      </w:r>
    </w:p>
    <w:p>
      <w:pPr>
        <w:pStyle w:val="Normal"/>
        <w:spacing w:lineRule="auto" w:line="360"/>
        <w:ind w:left="709" w:hanging="0"/>
        <w:rPr>
          <w:bCs/>
          <w:szCs w:val="36"/>
        </w:rPr>
      </w:pPr>
      <w:r>
        <w:rPr>
          <w:bCs/>
          <w:szCs w:val="36"/>
        </w:rPr>
        <w:t>Nama</w:t>
        <w:tab/>
        <w:tab/>
        <w:t xml:space="preserve">: </w:t>
      </w:r>
      <w:bookmarkStart w:id="0" w:name="_Hlk53681348"/>
      <w:r>
        <w:rPr>
          <w:bCs/>
          <w:szCs w:val="36"/>
        </w:rPr>
        <w:t>${nama_lengkap}</w:t>
      </w:r>
      <w:bookmarkEnd w:id="0"/>
    </w:p>
    <w:p>
      <w:pPr>
        <w:pStyle w:val="Normal"/>
        <w:spacing w:lineRule="auto" w:line="360"/>
        <w:ind w:left="709" w:hanging="0"/>
        <w:rPr>
          <w:bCs/>
          <w:szCs w:val="36"/>
          <w:lang w:val="id-ID"/>
        </w:rPr>
      </w:pPr>
      <w:r>
        <w:rPr>
          <w:bCs/>
          <w:szCs w:val="36"/>
        </w:rPr>
        <w:t>NIM</w:t>
        <w:tab/>
        <w:tab/>
        <w:t>: ${nim}</w:t>
      </w:r>
    </w:p>
    <w:p>
      <w:pPr>
        <w:pStyle w:val="Normal"/>
        <w:spacing w:lineRule="auto" w:line="360"/>
        <w:ind w:left="709" w:hanging="0"/>
        <w:rPr>
          <w:bCs/>
          <w:szCs w:val="36"/>
          <w:lang w:val="id-ID"/>
        </w:rPr>
      </w:pPr>
      <w:r>
        <w:rPr>
          <w:bCs/>
          <w:szCs w:val="36"/>
        </w:rPr>
        <w:t xml:space="preserve">No telepon </w:t>
        <w:tab/>
        <w:t>: ${no_wa}</w:t>
      </w:r>
    </w:p>
    <w:p>
      <w:pPr>
        <w:pStyle w:val="Normal"/>
        <w:spacing w:lineRule="auto" w:line="360"/>
        <w:ind w:left="709" w:hanging="0"/>
        <w:rPr>
          <w:bCs/>
          <w:szCs w:val="36"/>
          <w:lang w:val="id-ID"/>
        </w:rPr>
      </w:pPr>
      <w:r>
        <w:rPr>
          <w:bCs/>
          <w:szCs w:val="36"/>
        </w:rPr>
        <w:t xml:space="preserve">Keperluan </w:t>
        <w:tab/>
        <w:t>: ${keperluan}</w:t>
      </w:r>
    </w:p>
    <w:p>
      <w:pPr>
        <w:pStyle w:val="Normal"/>
        <w:spacing w:lineRule="auto" w:line="360"/>
        <w:ind w:left="709" w:hanging="0"/>
        <w:rPr>
          <w:bCs/>
          <w:szCs w:val="36"/>
        </w:rPr>
      </w:pPr>
      <w:r>
        <w:rPr>
          <w:rFonts w:eastAsia="Times New Roman"/>
          <w:bCs/>
          <w:sz w:val="24"/>
          <w:szCs w:val="36"/>
          <w:lang w:val="en-US" w:eastAsia="en-US"/>
        </w:rPr>
        <w:t>Lab</w:t>
      </w:r>
      <w:r>
        <w:rPr>
          <w:bCs/>
          <w:szCs w:val="36"/>
        </w:rPr>
        <w:tab/>
        <w:tab/>
        <w:t>: ${nama_lab}</w:t>
      </w:r>
    </w:p>
    <w:p>
      <w:pPr>
        <w:pStyle w:val="Normal"/>
        <w:spacing w:lineRule="auto" w:line="360"/>
        <w:ind w:left="709" w:hanging="0"/>
        <w:rPr>
          <w:bCs/>
          <w:szCs w:val="36"/>
          <w:lang w:val="id-ID"/>
        </w:rPr>
      </w:pPr>
      <w:r>
        <w:rPr>
          <w:bCs/>
          <w:szCs w:val="36"/>
          <w:lang w:val="id-ID"/>
        </w:rPr>
        <w:t>Tanggal</w:t>
        <w:tab/>
        <w:t xml:space="preserve">: </w:t>
      </w:r>
      <w:r>
        <w:rPr>
          <w:bCs/>
          <w:szCs w:val="36"/>
        </w:rPr>
        <w:t>${tanggal}</w:t>
      </w:r>
    </w:p>
    <w:p>
      <w:pPr>
        <w:pStyle w:val="Normal"/>
        <w:spacing w:lineRule="auto" w:line="360"/>
        <w:ind w:left="709" w:hanging="0"/>
        <w:rPr/>
      </w:pPr>
      <w:r>
        <w:rPr>
          <w:bCs/>
          <w:szCs w:val="36"/>
          <w:lang w:val="id-ID"/>
        </w:rPr>
        <w:t>Waktu</w:t>
        <w:tab/>
        <w:tab/>
        <w:t xml:space="preserve">: </w:t>
      </w:r>
      <w:r>
        <w:rPr>
          <w:bCs/>
          <w:szCs w:val="36"/>
        </w:rPr>
        <w:t>${jam_pinjam}</w:t>
      </w:r>
      <w:r>
        <w:rPr>
          <w:bCs/>
          <w:szCs w:val="36"/>
          <w:lang w:val="id-ID"/>
        </w:rPr>
        <w:t xml:space="preserve"> – </w:t>
      </w:r>
      <w:r>
        <w:rPr>
          <w:bCs/>
          <w:szCs w:val="36"/>
        </w:rPr>
        <w:t xml:space="preserve">${jam_kembali} </w:t>
      </w:r>
      <w:r>
        <w:rPr>
          <w:bCs/>
          <w:szCs w:val="36"/>
          <w:lang w:val="id-ID"/>
        </w:rPr>
        <w:t>WIB</w:t>
      </w:r>
    </w:p>
    <w:p>
      <w:pPr>
        <w:pStyle w:val="Normal"/>
        <w:spacing w:lineRule="auto" w:line="360"/>
        <w:ind w:firstLine="720"/>
        <w:rPr/>
      </w:pPr>
      <w:r>
        <w:rPr/>
        <w:t xml:space="preserve">Dengan ini kami menggunakan fasilitas Labkom yang ada, dan menyatakan kesanggupan </w:t>
      </w:r>
    </w:p>
    <w:p>
      <w:pPr>
        <w:pStyle w:val="Normal"/>
        <w:spacing w:lineRule="auto" w:line="360"/>
        <w:ind w:firstLine="720"/>
        <w:rPr/>
      </w:pPr>
      <w:r>
        <w:rPr/>
        <w:t>untuk :</w:t>
      </w:r>
    </w:p>
    <w:p>
      <w:pPr>
        <w:pStyle w:val="ListParagraph"/>
        <w:numPr>
          <w:ilvl w:val="0"/>
          <w:numId w:val="1"/>
        </w:numPr>
        <w:spacing w:lineRule="auto" w:line="360"/>
        <w:ind w:left="1080" w:hanging="360"/>
        <w:rPr/>
      </w:pPr>
      <w:r>
        <w:rPr/>
        <w:t>Mengganti apabila ada kerusakan dan kehilangan.</w:t>
      </w:r>
    </w:p>
    <w:p>
      <w:pPr>
        <w:pStyle w:val="ListParagraph"/>
        <w:numPr>
          <w:ilvl w:val="0"/>
          <w:numId w:val="1"/>
        </w:numPr>
        <w:spacing w:lineRule="auto" w:line="360"/>
        <w:ind w:left="1080" w:hanging="360"/>
        <w:rPr/>
      </w:pPr>
      <w:r>
        <w:rPr/>
        <w:t>Mentaati peraturan yang ada.</w:t>
      </w:r>
    </w:p>
    <w:p>
      <w:pPr>
        <w:pStyle w:val="ListParagraph"/>
        <w:numPr>
          <w:ilvl w:val="0"/>
          <w:numId w:val="1"/>
        </w:numPr>
        <w:spacing w:lineRule="auto" w:line="360"/>
        <w:ind w:left="1080" w:hanging="360"/>
        <w:rPr/>
      </w:pPr>
      <w:r>
        <w:rPr/>
        <w:t>Ikut serta menjaga kebersihan, kerapian, dan ketenangan yang ada di Labkom.</w:t>
      </w:r>
    </w:p>
    <w:p>
      <w:pPr>
        <w:pStyle w:val="ListParagraph"/>
        <w:numPr>
          <w:ilvl w:val="0"/>
          <w:numId w:val="1"/>
        </w:numPr>
        <w:spacing w:lineRule="auto" w:line="360"/>
        <w:ind w:left="1080" w:hanging="360"/>
        <w:rPr/>
      </w:pPr>
      <w:r>
        <w:rPr/>
        <w:t>Mematikan fasilitas Labkom yang sudah tidak digunakan.</w:t>
      </w:r>
    </w:p>
    <w:p>
      <w:pPr>
        <w:pStyle w:val="ListParagraph"/>
        <w:numPr>
          <w:ilvl w:val="0"/>
          <w:numId w:val="1"/>
        </w:numPr>
        <w:spacing w:lineRule="auto" w:line="360"/>
        <w:ind w:left="1080" w:hanging="360"/>
        <w:rPr/>
      </w:pPr>
      <w:r>
        <w:rPr/>
        <w:t>Lapor kepada petugas jaga apabila keperluan telah selesai dan lab tidak digunakan lagi.</w:t>
      </w:r>
    </w:p>
    <w:p>
      <w:pPr>
        <w:pStyle w:val="Normal"/>
        <w:spacing w:lineRule="auto" w:line="360"/>
        <w:ind w:left="360" w:firstLine="360"/>
        <w:rPr/>
      </w:pPr>
      <w:r>
        <w:rPr/>
        <w:t>Demikian surat pernyataan ini kami buat dan apabila tidak sesuai dengan kenyataan kami bersedia diproses berdasarkan hukum yang berlaku.</w:t>
      </w:r>
    </w:p>
    <w:p>
      <w:pPr>
        <w:pStyle w:val="Normal"/>
        <w:spacing w:lineRule="auto" w:line="360"/>
        <w:ind w:left="360" w:firstLine="360"/>
        <w:rPr/>
      </w:pPr>
      <w:r>
        <w:rPr/>
      </w:r>
    </w:p>
    <w:p>
      <w:pPr>
        <w:pStyle w:val="Normal"/>
        <w:spacing w:lineRule="auto" w:line="360"/>
        <w:ind w:left="360" w:firstLine="360"/>
        <w:jc w:val="both"/>
        <w:rPr>
          <w:lang w:val="id-ID"/>
        </w:rPr>
      </w:pPr>
      <w:r>
        <w:rPr/>
        <w:tab/>
        <w:tab/>
        <w:tab/>
        <w:tab/>
        <w:tab/>
        <w:tab/>
        <w:tab/>
      </w:r>
    </w:p>
    <w:p>
      <w:pPr>
        <w:pStyle w:val="Normal"/>
        <w:spacing w:lineRule="auto" w:line="360"/>
        <w:ind w:left="720" w:hanging="11"/>
        <w:jc w:val="both"/>
        <w:rPr>
          <w:lang w:val="id-ID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376023B6">
                <wp:simplePos x="0" y="0"/>
                <wp:positionH relativeFrom="margin">
                  <wp:posOffset>3834765</wp:posOffset>
                </wp:positionH>
                <wp:positionV relativeFrom="paragraph">
                  <wp:posOffset>11430</wp:posOffset>
                </wp:positionV>
                <wp:extent cx="2258060" cy="1898650"/>
                <wp:effectExtent l="0" t="0" r="10160" b="2667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560" cy="189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Surakarta, ${today}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/>
                            </w:pPr>
                            <w:r>
                              <w:rPr/>
                              <w:t>Yang menyatakan,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${nama_lengkap}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/>
                            </w:pPr>
                            <w:r>
                              <w:rPr/>
                              <w:t xml:space="preserve">NIM  </w:t>
                            </w:r>
                            <w:bookmarkStart w:id="1" w:name="_GoBack"/>
                            <w:bookmarkEnd w:id="1"/>
                            <w:r>
                              <w:rPr>
                                <w:bCs/>
                                <w:szCs w:val="36"/>
                              </w:rPr>
                              <w:t>${nim}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ind w:left="360" w:firstLine="36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301.95pt;margin-top:0.9pt;width:177.7pt;height:149.4pt;mso-position-horizontal-relative:margin" wp14:anchorId="376023B6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Surakarta, ${today}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/>
                      </w:pPr>
                      <w:r>
                        <w:rPr/>
                        <w:t>Yang menyatakan,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${nama_lengkap}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/>
                      </w:pPr>
                      <w:r>
                        <w:rPr/>
                        <w:t xml:space="preserve">NIM  </w:t>
                      </w:r>
                      <w:bookmarkStart w:id="2" w:name="_GoBack"/>
                      <w:bookmarkEnd w:id="2"/>
                      <w:r>
                        <w:rPr>
                          <w:bCs/>
                          <w:szCs w:val="36"/>
                        </w:rPr>
                        <w:t>${nim}</w:t>
                      </w:r>
                    </w:p>
                    <w:p>
                      <w:pPr>
                        <w:pStyle w:val="FrameContents"/>
                        <w:spacing w:lineRule="auto" w:line="360"/>
                        <w:ind w:left="360" w:firstLine="36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Mengetahui</w:t>
      </w:r>
      <w:r>
        <w:rPr>
          <w:lang w:val="id-ID"/>
        </w:rPr>
        <w:t>,</w:t>
        <w:tab/>
        <w:tab/>
        <w:tab/>
        <w:tab/>
        <w:tab/>
        <w:tab/>
      </w:r>
      <w:r>
        <w:rPr/>
        <w:t xml:space="preserve"> </w:t>
      </w:r>
    </w:p>
    <w:p>
      <w:pPr>
        <w:pStyle w:val="Normal"/>
        <w:spacing w:lineRule="auto" w:line="360"/>
        <w:ind w:left="851" w:hanging="142"/>
        <w:jc w:val="both"/>
        <w:rPr/>
      </w:pPr>
      <w:r>
        <w:rPr>
          <w:lang w:val="id-ID"/>
        </w:rPr>
        <w:t>Kepala Laboratorium Komputasi</w:t>
        <w:tab/>
      </w:r>
      <w:r>
        <w:rPr/>
        <w:tab/>
        <w:tab/>
        <w:t xml:space="preserve"> </w:t>
      </w:r>
    </w:p>
    <w:p>
      <w:pPr>
        <w:pStyle w:val="Normal"/>
        <w:spacing w:lineRule="auto" w:line="360"/>
        <w:ind w:left="360" w:firstLine="360"/>
        <w:jc w:val="both"/>
        <w:rPr/>
      </w:pPr>
      <w:r>
        <w:rPr/>
      </w:r>
    </w:p>
    <w:p>
      <w:pPr>
        <w:pStyle w:val="Normal"/>
        <w:spacing w:lineRule="auto" w:line="360"/>
        <w:ind w:left="360" w:firstLine="360"/>
        <w:jc w:val="both"/>
        <w:rPr/>
      </w:pPr>
      <w:r>
        <w:rPr/>
      </w:r>
    </w:p>
    <w:p>
      <w:pPr>
        <w:pStyle w:val="Normal"/>
        <w:spacing w:lineRule="auto" w:line="360"/>
        <w:ind w:left="360" w:firstLine="360"/>
        <w:jc w:val="both"/>
        <w:rPr/>
      </w:pPr>
      <w:r>
        <w:rPr/>
      </w:r>
    </w:p>
    <w:p>
      <w:pPr>
        <w:pStyle w:val="Normal"/>
        <w:spacing w:lineRule="auto" w:line="360"/>
        <w:ind w:right="-289" w:firstLine="360"/>
        <w:rPr>
          <w:b/>
          <w:b/>
        </w:rPr>
      </w:pPr>
      <w:r>
        <w:rPr>
          <w:bCs/>
        </w:rPr>
        <w:t>Dr. Dewi Retno Sari Saputro, S.Si., M.Kom.</w:t>
      </w:r>
      <w:r>
        <w:rPr>
          <w:b/>
        </w:rPr>
        <w:tab/>
        <w:tab/>
        <w:tab/>
        <w:t xml:space="preserve"> </w:t>
      </w:r>
    </w:p>
    <w:p>
      <w:pPr>
        <w:pStyle w:val="Normal"/>
        <w:spacing w:lineRule="auto" w:line="360"/>
        <w:ind w:left="720" w:firstLine="414"/>
        <w:jc w:val="both"/>
        <w:rPr>
          <w:lang w:val="id-ID"/>
        </w:rPr>
      </w:pPr>
      <w:r>
        <w:rPr>
          <w:bCs/>
        </w:rPr>
        <w:t>NIP 19700720 199702 2 001</w:t>
      </w:r>
      <w:r>
        <w:rPr/>
        <w:tab/>
        <w:tab/>
        <w:tab/>
        <w:tab/>
        <w:t xml:space="preserve">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81cd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474f68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1cd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4f68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1c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LibreOffice/6.4.6.2$Linux_X86_64 LibreOffice_project/40$Build-2</Application>
  <Pages>1</Pages>
  <Words>157</Words>
  <Characters>969</Characters>
  <CharactersWithSpaces>1130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2020-10-16T01:10:00Z</dcterms:created>
  <dc:creator>KOMDAS-50</dc:creator>
  <dc:description/>
  <dc:language>en-US</dc:language>
  <cp:lastModifiedBy/>
  <cp:lastPrinted>2019-12-27T13:29:00Z</cp:lastPrinted>
  <dcterms:modified xsi:type="dcterms:W3CDTF">2021-02-21T22:59:54Z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