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316E" w14:textId="77777777" w:rsidR="002D23D2" w:rsidRPr="001931DB" w:rsidRDefault="002D23D2" w:rsidP="002D23D2">
      <w:pPr>
        <w:pStyle w:val="a3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39F72113" wp14:editId="58BCA0C1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1DB">
        <w:rPr>
          <w:rFonts w:ascii="Arial" w:hAnsi="Arial" w:cs="Arial"/>
          <w:sz w:val="36"/>
          <w:szCs w:val="24"/>
        </w:rPr>
        <w:t>ТЕХНИЧЕСКИ УНИВЕРСИТЕТ – ВАРНА</w:t>
      </w:r>
    </w:p>
    <w:p w14:paraId="566314A3" w14:textId="77777777" w:rsidR="002D23D2" w:rsidRPr="002B2486" w:rsidRDefault="002D23D2" w:rsidP="002D23D2">
      <w:pPr>
        <w:pStyle w:val="a3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14:paraId="321B9C97" w14:textId="77777777" w:rsidR="002D23D2" w:rsidRPr="002B2486" w:rsidRDefault="002D23D2" w:rsidP="002D23D2">
      <w:pPr>
        <w:pStyle w:val="a3"/>
        <w:spacing w:after="120"/>
        <w:jc w:val="center"/>
        <w:rPr>
          <w:rFonts w:ascii="Arial" w:hAnsi="Arial" w:cs="Arial"/>
          <w:sz w:val="28"/>
          <w:szCs w:val="28"/>
        </w:rPr>
      </w:pPr>
      <w:r w:rsidRPr="379E5F19">
        <w:rPr>
          <w:rFonts w:ascii="Arial" w:hAnsi="Arial" w:cs="Arial"/>
          <w:sz w:val="28"/>
          <w:szCs w:val="28"/>
        </w:rPr>
        <w:t>Катедра „Софтуерни и интернет технологии“</w:t>
      </w:r>
    </w:p>
    <w:p w14:paraId="68530B7E" w14:textId="77777777" w:rsidR="002D23D2" w:rsidRPr="00FC06B5" w:rsidRDefault="002D23D2" w:rsidP="002D23D2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EDA">
        <w:rPr>
          <w:rFonts w:ascii="Arial" w:hAnsi="Arial" w:cs="Arial"/>
          <w:color w:val="000000" w:themeColor="text1"/>
          <w:sz w:val="5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СЕМЕСТРИАЛНА ДОМАШНА РАБОТА</w:t>
      </w:r>
    </w:p>
    <w:p w14:paraId="54ECDB48" w14:textId="5306273A" w:rsidR="002D23D2" w:rsidRPr="00FC06B5" w:rsidRDefault="002D23D2" w:rsidP="002D23D2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>
        <w:rPr>
          <w:rFonts w:ascii="Arial" w:hAnsi="Arial" w:cs="Arial"/>
          <w:sz w:val="32"/>
        </w:rPr>
        <w:t>ООП Част 2</w:t>
      </w:r>
      <w:r w:rsidRPr="00FC06B5">
        <w:rPr>
          <w:rFonts w:ascii="Arial" w:hAnsi="Arial" w:cs="Arial"/>
          <w:sz w:val="32"/>
        </w:rPr>
        <w:t xml:space="preserve">” </w:t>
      </w:r>
    </w:p>
    <w:p w14:paraId="1DA53253" w14:textId="033C0217" w:rsidR="002D23D2" w:rsidRPr="00FC06B5" w:rsidRDefault="002D23D2" w:rsidP="002D23D2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379E5F19">
        <w:rPr>
          <w:rFonts w:ascii="Arial" w:hAnsi="Arial" w:cs="Arial"/>
          <w:sz w:val="32"/>
          <w:szCs w:val="32"/>
        </w:rPr>
        <w:t>на тема: „</w:t>
      </w:r>
      <w:r>
        <w:rPr>
          <w:rFonts w:ascii="Arial" w:hAnsi="Arial" w:cs="Arial"/>
          <w:sz w:val="32"/>
          <w:szCs w:val="32"/>
        </w:rPr>
        <w:t>Куриерска фирма</w:t>
      </w:r>
      <w:r w:rsidRPr="379E5F19">
        <w:rPr>
          <w:rFonts w:ascii="Arial" w:hAnsi="Arial" w:cs="Arial"/>
          <w:sz w:val="32"/>
          <w:szCs w:val="32"/>
        </w:rPr>
        <w:t xml:space="preserve"> ”</w:t>
      </w:r>
    </w:p>
    <w:p w14:paraId="65885378" w14:textId="278892A5" w:rsidR="002D23D2" w:rsidRPr="002D23D2" w:rsidRDefault="002D23D2" w:rsidP="002D23D2">
      <w:pPr>
        <w:spacing w:after="2040"/>
        <w:jc w:val="center"/>
        <w:rPr>
          <w:rFonts w:ascii="Arial" w:hAnsi="Arial" w:cs="Arial"/>
          <w:sz w:val="32"/>
          <w:szCs w:val="32"/>
          <w:lang w:val="en-US"/>
        </w:rPr>
      </w:pPr>
      <w:r w:rsidRPr="379E5F19">
        <w:rPr>
          <w:rFonts w:ascii="Arial" w:hAnsi="Arial" w:cs="Arial"/>
          <w:sz w:val="32"/>
          <w:szCs w:val="32"/>
        </w:rPr>
        <w:t xml:space="preserve">Вариант </w:t>
      </w:r>
      <w:r>
        <w:rPr>
          <w:rFonts w:ascii="Arial" w:hAnsi="Arial" w:cs="Arial"/>
          <w:sz w:val="32"/>
          <w:szCs w:val="32"/>
          <w:lang w:val="en-US"/>
        </w:rPr>
        <w:t>VII</w:t>
      </w:r>
    </w:p>
    <w:tbl>
      <w:tblPr>
        <w:tblStyle w:val="a5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8"/>
        <w:gridCol w:w="5268"/>
      </w:tblGrid>
      <w:tr w:rsidR="002D23D2" w:rsidRPr="00D808E8" w14:paraId="48E5F1C2" w14:textId="5D622EA4" w:rsidTr="002D23D2">
        <w:trPr>
          <w:trHeight w:val="61"/>
        </w:trPr>
        <w:tc>
          <w:tcPr>
            <w:tcW w:w="5268" w:type="dxa"/>
          </w:tcPr>
          <w:p w14:paraId="4167DF15" w14:textId="66975DE0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Адам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Аяш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68" w:type="dxa"/>
          </w:tcPr>
          <w:p w14:paraId="1AA42046" w14:textId="40E06D44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Павел Бойчев</w:t>
            </w:r>
          </w:p>
        </w:tc>
      </w:tr>
      <w:tr w:rsidR="002D23D2" w:rsidRPr="00D808E8" w14:paraId="0270D77B" w14:textId="5B21FB7A" w:rsidTr="002D23D2">
        <w:trPr>
          <w:trHeight w:val="61"/>
        </w:trPr>
        <w:tc>
          <w:tcPr>
            <w:tcW w:w="5268" w:type="dxa"/>
          </w:tcPr>
          <w:p w14:paraId="3878841B" w14:textId="77777777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  <w:tc>
          <w:tcPr>
            <w:tcW w:w="5268" w:type="dxa"/>
          </w:tcPr>
          <w:p w14:paraId="41B95C2D" w14:textId="7CCCA44A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</w:tr>
      <w:tr w:rsidR="002D23D2" w:rsidRPr="00D808E8" w14:paraId="33FEFF62" w14:textId="6E4658FD" w:rsidTr="002D23D2">
        <w:trPr>
          <w:trHeight w:val="61"/>
        </w:trPr>
        <w:tc>
          <w:tcPr>
            <w:tcW w:w="5268" w:type="dxa"/>
          </w:tcPr>
          <w:p w14:paraId="3E072ABA" w14:textId="77777777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1BD0E736" w14:textId="51C79BE0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2D23D2" w:rsidRPr="00961A9E" w14:paraId="6101DBD1" w14:textId="731F7F14" w:rsidTr="002D23D2">
        <w:trPr>
          <w:trHeight w:val="107"/>
        </w:trPr>
        <w:tc>
          <w:tcPr>
            <w:tcW w:w="5268" w:type="dxa"/>
          </w:tcPr>
          <w:p w14:paraId="58982CF7" w14:textId="77777777" w:rsidR="002D23D2" w:rsidRPr="00961A9E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  <w:tc>
          <w:tcPr>
            <w:tcW w:w="5268" w:type="dxa"/>
          </w:tcPr>
          <w:p w14:paraId="1A5B05D9" w14:textId="07434626" w:rsidR="002D23D2" w:rsidRPr="00961A9E" w:rsidRDefault="002D23D2" w:rsidP="002D23D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</w:tr>
    </w:tbl>
    <w:p w14:paraId="3B1DBED0" w14:textId="77777777" w:rsidR="00D83527" w:rsidRDefault="00D83527"/>
    <w:p w14:paraId="45F36F6E" w14:textId="77777777" w:rsidR="002D23D2" w:rsidRDefault="002D23D2"/>
    <w:p w14:paraId="44CE9A6C" w14:textId="4B4E01CC" w:rsidR="002D23D2" w:rsidRDefault="002D23D2" w:rsidP="002D23D2">
      <w:pPr>
        <w:ind w:left="3600"/>
      </w:pPr>
      <w:r>
        <w:rPr>
          <w:rFonts w:ascii="Arial" w:hAnsi="Arial" w:cs="Arial"/>
          <w:sz w:val="32"/>
        </w:rPr>
        <w:t xml:space="preserve">    </w:t>
      </w:r>
    </w:p>
    <w:p w14:paraId="236BE3FE" w14:textId="7D68CD2A" w:rsidR="00CF523D" w:rsidRDefault="00FE0ADC" w:rsidP="00CF523D">
      <w:pPr>
        <w:pStyle w:val="a6"/>
        <w:jc w:val="center"/>
        <w:rPr>
          <w:sz w:val="48"/>
          <w:szCs w:val="48"/>
        </w:rPr>
      </w:pPr>
      <w:r w:rsidRPr="00FE0ADC">
        <w:rPr>
          <w:sz w:val="48"/>
          <w:szCs w:val="48"/>
        </w:rPr>
        <w:lastRenderedPageBreak/>
        <w:t>Съдържание</w:t>
      </w:r>
    </w:p>
    <w:p w14:paraId="51A9A21D" w14:textId="77777777" w:rsidR="00B1658C" w:rsidRPr="00B1658C" w:rsidRDefault="00B1658C" w:rsidP="00B1658C">
      <w:pPr>
        <w:rPr>
          <w:lang w:eastAsia="bg-BG"/>
        </w:rPr>
      </w:pPr>
    </w:p>
    <w:p w14:paraId="16D680C6" w14:textId="0EA24B49" w:rsidR="00CF523D" w:rsidRPr="00B1658C" w:rsidRDefault="00CF523D" w:rsidP="00CF523D">
      <w:pPr>
        <w:pStyle w:val="a9"/>
        <w:numPr>
          <w:ilvl w:val="0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Анализ на проблема</w:t>
      </w:r>
      <w:r w:rsidRPr="00B1658C">
        <w:rPr>
          <w:rFonts w:ascii="Arial" w:hAnsi="Arial" w:cs="Arial"/>
          <w:sz w:val="32"/>
          <w:szCs w:val="32"/>
        </w:rPr>
        <w:t>:</w:t>
      </w:r>
    </w:p>
    <w:p w14:paraId="6D5120A8" w14:textId="06565586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Функционални изисквания</w:t>
      </w:r>
    </w:p>
    <w:p w14:paraId="073360F9" w14:textId="02204DBB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 xml:space="preserve">Проучване и избор на технологии за реализацията съвместими с Java и </w:t>
      </w:r>
      <w:proofErr w:type="spellStart"/>
      <w:r w:rsidRPr="00B1658C">
        <w:rPr>
          <w:rFonts w:ascii="Arial" w:hAnsi="Arial" w:cs="Arial"/>
          <w:sz w:val="32"/>
          <w:szCs w:val="32"/>
        </w:rPr>
        <w:t>JavaFX</w:t>
      </w:r>
      <w:proofErr w:type="spellEnd"/>
    </w:p>
    <w:p w14:paraId="1B086BA5" w14:textId="08B910ED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Структура на проекта</w:t>
      </w:r>
    </w:p>
    <w:p w14:paraId="4AB249E7" w14:textId="7E86F0AE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Дефиниция на модулите на системата</w:t>
      </w:r>
    </w:p>
    <w:p w14:paraId="705B2C3C" w14:textId="7577C3DF" w:rsidR="00CF523D" w:rsidRPr="00B1658C" w:rsidRDefault="00CF523D" w:rsidP="00CF523D">
      <w:pPr>
        <w:pStyle w:val="a9"/>
        <w:numPr>
          <w:ilvl w:val="0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Проектиране на системата</w:t>
      </w:r>
      <w:r w:rsidRPr="00B1658C">
        <w:rPr>
          <w:rFonts w:ascii="Arial" w:hAnsi="Arial" w:cs="Arial"/>
          <w:sz w:val="32"/>
          <w:szCs w:val="32"/>
        </w:rPr>
        <w:t>:</w:t>
      </w:r>
    </w:p>
    <w:p w14:paraId="55B5EFCA" w14:textId="0C3AE50A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Проектиране на отделните модули (примерни: база данни, GUI, бизнес логика)</w:t>
      </w:r>
    </w:p>
    <w:p w14:paraId="1BB7107A" w14:textId="32216EB5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 xml:space="preserve">UML – </w:t>
      </w:r>
      <w:proofErr w:type="spellStart"/>
      <w:r w:rsidRPr="00B1658C">
        <w:rPr>
          <w:rFonts w:ascii="Arial" w:hAnsi="Arial" w:cs="Arial"/>
          <w:sz w:val="32"/>
          <w:szCs w:val="32"/>
        </w:rPr>
        <w:t>Use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1658C">
        <w:rPr>
          <w:rFonts w:ascii="Arial" w:hAnsi="Arial" w:cs="Arial"/>
          <w:sz w:val="32"/>
          <w:szCs w:val="32"/>
        </w:rPr>
        <w:t>Case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1658C">
        <w:rPr>
          <w:rFonts w:ascii="Arial" w:hAnsi="Arial" w:cs="Arial"/>
          <w:sz w:val="32"/>
          <w:szCs w:val="32"/>
        </w:rPr>
        <w:t>Class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1658C">
        <w:rPr>
          <w:rFonts w:ascii="Arial" w:hAnsi="Arial" w:cs="Arial"/>
          <w:sz w:val="32"/>
          <w:szCs w:val="32"/>
        </w:rPr>
        <w:t>Diagram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1658C">
        <w:rPr>
          <w:rFonts w:ascii="Arial" w:hAnsi="Arial" w:cs="Arial"/>
          <w:sz w:val="32"/>
          <w:szCs w:val="32"/>
        </w:rPr>
        <w:t>Sequence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1658C">
        <w:rPr>
          <w:rFonts w:ascii="Arial" w:hAnsi="Arial" w:cs="Arial"/>
          <w:sz w:val="32"/>
          <w:szCs w:val="32"/>
        </w:rPr>
        <w:t>diagram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 и други</w:t>
      </w:r>
    </w:p>
    <w:p w14:paraId="3EC49FEF" w14:textId="661DEEB4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Концептуален модел на базата от данни (ER диаграма (модел на Чен))</w:t>
      </w:r>
    </w:p>
    <w:p w14:paraId="506FE1E9" w14:textId="032EDA02" w:rsidR="00CF523D" w:rsidRPr="00B1658C" w:rsidRDefault="00CF523D" w:rsidP="00CF523D">
      <w:pPr>
        <w:pStyle w:val="a9"/>
        <w:numPr>
          <w:ilvl w:val="0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Реализация на системата</w:t>
      </w:r>
      <w:r w:rsidRPr="00B1658C">
        <w:rPr>
          <w:rFonts w:ascii="Arial" w:hAnsi="Arial" w:cs="Arial"/>
          <w:sz w:val="32"/>
          <w:szCs w:val="32"/>
        </w:rPr>
        <w:t>:</w:t>
      </w:r>
    </w:p>
    <w:p w14:paraId="197A6737" w14:textId="24DD096E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Реализация на базата от данни (</w:t>
      </w:r>
      <w:proofErr w:type="spellStart"/>
      <w:r w:rsidRPr="00B1658C">
        <w:rPr>
          <w:rFonts w:ascii="Arial" w:hAnsi="Arial" w:cs="Arial"/>
          <w:sz w:val="32"/>
          <w:szCs w:val="32"/>
        </w:rPr>
        <w:t>PostGres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1658C">
        <w:rPr>
          <w:rFonts w:ascii="Arial" w:hAnsi="Arial" w:cs="Arial"/>
          <w:sz w:val="32"/>
          <w:szCs w:val="32"/>
        </w:rPr>
        <w:t>Oracle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, MS SQL, </w:t>
      </w:r>
      <w:proofErr w:type="spellStart"/>
      <w:r w:rsidRPr="00B1658C">
        <w:rPr>
          <w:rFonts w:ascii="Arial" w:hAnsi="Arial" w:cs="Arial"/>
          <w:sz w:val="32"/>
          <w:szCs w:val="32"/>
        </w:rPr>
        <w:t>My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 SQL) – Релационна схема описание на таблиците</w:t>
      </w:r>
    </w:p>
    <w:p w14:paraId="554801FC" w14:textId="043F0563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Реализация на слоя за работа с базата данни (DAO, JPA (</w:t>
      </w:r>
      <w:proofErr w:type="spellStart"/>
      <w:r w:rsidRPr="00B1658C">
        <w:rPr>
          <w:rFonts w:ascii="Arial" w:hAnsi="Arial" w:cs="Arial"/>
          <w:sz w:val="32"/>
          <w:szCs w:val="32"/>
        </w:rPr>
        <w:t>Hibernate</w:t>
      </w:r>
      <w:proofErr w:type="spellEnd"/>
      <w:r w:rsidRPr="00B1658C">
        <w:rPr>
          <w:rFonts w:ascii="Arial" w:hAnsi="Arial" w:cs="Arial"/>
          <w:sz w:val="32"/>
          <w:szCs w:val="32"/>
        </w:rPr>
        <w:t>))</w:t>
      </w:r>
    </w:p>
    <w:p w14:paraId="7CBEB33A" w14:textId="747DA7D3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 xml:space="preserve">Реализация на бизнеслогика и графичен интерфейс – Java, </w:t>
      </w:r>
      <w:proofErr w:type="spellStart"/>
      <w:r w:rsidRPr="00B1658C">
        <w:rPr>
          <w:rFonts w:ascii="Arial" w:hAnsi="Arial" w:cs="Arial"/>
          <w:sz w:val="32"/>
          <w:szCs w:val="32"/>
        </w:rPr>
        <w:t>JavaFX</w:t>
      </w:r>
      <w:proofErr w:type="spellEnd"/>
    </w:p>
    <w:p w14:paraId="287607A2" w14:textId="21CAB2CF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Реализация на модул за регистриране на събития в системата – log4J</w:t>
      </w:r>
    </w:p>
    <w:p w14:paraId="77275F9F" w14:textId="3B10AE03" w:rsidR="00CF523D" w:rsidRPr="00B1658C" w:rsidRDefault="00CF523D" w:rsidP="00CF523D">
      <w:pPr>
        <w:pStyle w:val="a9"/>
        <w:numPr>
          <w:ilvl w:val="0"/>
          <w:numId w:val="8"/>
        </w:numPr>
        <w:rPr>
          <w:rFonts w:ascii="Arial" w:hAnsi="Arial" w:cs="Arial"/>
          <w:sz w:val="32"/>
          <w:szCs w:val="32"/>
          <w:lang w:eastAsia="bg-BG"/>
        </w:rPr>
      </w:pPr>
      <w:r w:rsidRPr="00B1658C">
        <w:rPr>
          <w:rFonts w:ascii="Arial" w:hAnsi="Arial" w:cs="Arial"/>
          <w:sz w:val="32"/>
          <w:szCs w:val="32"/>
        </w:rPr>
        <w:t>Тестови резултати:</w:t>
      </w:r>
    </w:p>
    <w:p w14:paraId="4F3C3DBF" w14:textId="179B4062" w:rsidR="00CF523D" w:rsidRPr="00B1658C" w:rsidRDefault="00CF523D" w:rsidP="00CF523D">
      <w:pPr>
        <w:pStyle w:val="a9"/>
        <w:numPr>
          <w:ilvl w:val="1"/>
          <w:numId w:val="8"/>
        </w:numPr>
        <w:rPr>
          <w:rFonts w:ascii="Arial" w:hAnsi="Arial" w:cs="Arial"/>
          <w:sz w:val="32"/>
          <w:szCs w:val="32"/>
          <w:lang w:eastAsia="bg-BG"/>
        </w:rPr>
      </w:pPr>
      <w:proofErr w:type="spellStart"/>
      <w:r w:rsidRPr="00B1658C">
        <w:rPr>
          <w:rFonts w:ascii="Arial" w:hAnsi="Arial" w:cs="Arial"/>
          <w:sz w:val="32"/>
          <w:szCs w:val="32"/>
        </w:rPr>
        <w:t>JUnit</w:t>
      </w:r>
      <w:proofErr w:type="spellEnd"/>
      <w:r w:rsidRPr="00B1658C">
        <w:rPr>
          <w:rFonts w:ascii="Arial" w:hAnsi="Arial" w:cs="Arial"/>
          <w:sz w:val="32"/>
          <w:szCs w:val="32"/>
        </w:rPr>
        <w:t xml:space="preserve"> tests</w:t>
      </w:r>
    </w:p>
    <w:p w14:paraId="26398542" w14:textId="77777777" w:rsidR="00CF523D" w:rsidRDefault="00CF523D" w:rsidP="00CF523D">
      <w:pPr>
        <w:pStyle w:val="a9"/>
        <w:rPr>
          <w:lang w:eastAsia="bg-BG"/>
        </w:rPr>
      </w:pPr>
    </w:p>
    <w:p w14:paraId="30EA2E5C" w14:textId="52C3E595" w:rsidR="00CF523D" w:rsidRPr="00CF523D" w:rsidRDefault="00CF523D" w:rsidP="00CF523D">
      <w:pPr>
        <w:rPr>
          <w:lang w:eastAsia="bg-BG"/>
        </w:rPr>
      </w:pPr>
      <w:r>
        <w:rPr>
          <w:lang w:eastAsia="bg-BG"/>
        </w:rPr>
        <w:t xml:space="preserve">     </w:t>
      </w:r>
    </w:p>
    <w:p w14:paraId="09D5B2F6" w14:textId="69C615C6" w:rsidR="00302ABE" w:rsidRPr="00302ABE" w:rsidRDefault="00302ABE" w:rsidP="00CF523D">
      <w:pPr>
        <w:pStyle w:val="a9"/>
        <w:ind w:left="2880"/>
        <w:rPr>
          <w:lang w:eastAsia="bg-BG"/>
        </w:rPr>
      </w:pPr>
    </w:p>
    <w:sectPr w:rsidR="00302ABE" w:rsidRPr="0030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F11"/>
    <w:multiLevelType w:val="hybridMultilevel"/>
    <w:tmpl w:val="50E60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FB7"/>
    <w:multiLevelType w:val="hybridMultilevel"/>
    <w:tmpl w:val="30F200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43C19"/>
    <w:multiLevelType w:val="hybridMultilevel"/>
    <w:tmpl w:val="75BC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E563A"/>
    <w:multiLevelType w:val="hybridMultilevel"/>
    <w:tmpl w:val="78C80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3665D"/>
    <w:multiLevelType w:val="hybridMultilevel"/>
    <w:tmpl w:val="B2889E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749AD"/>
    <w:multiLevelType w:val="hybridMultilevel"/>
    <w:tmpl w:val="8068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D5768"/>
    <w:multiLevelType w:val="hybridMultilevel"/>
    <w:tmpl w:val="E4A657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093ABA"/>
    <w:multiLevelType w:val="hybridMultilevel"/>
    <w:tmpl w:val="756AE0E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82287741">
    <w:abstractNumId w:val="1"/>
  </w:num>
  <w:num w:numId="2" w16cid:durableId="1747190136">
    <w:abstractNumId w:val="0"/>
  </w:num>
  <w:num w:numId="3" w16cid:durableId="433399293">
    <w:abstractNumId w:val="3"/>
  </w:num>
  <w:num w:numId="4" w16cid:durableId="1432047471">
    <w:abstractNumId w:val="4"/>
  </w:num>
  <w:num w:numId="5" w16cid:durableId="972365057">
    <w:abstractNumId w:val="6"/>
  </w:num>
  <w:num w:numId="6" w16cid:durableId="1452355456">
    <w:abstractNumId w:val="7"/>
  </w:num>
  <w:num w:numId="7" w16cid:durableId="245698262">
    <w:abstractNumId w:val="5"/>
  </w:num>
  <w:num w:numId="8" w16cid:durableId="181032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72"/>
    <w:rsid w:val="00170DC2"/>
    <w:rsid w:val="002D23D2"/>
    <w:rsid w:val="002D2572"/>
    <w:rsid w:val="00302ABE"/>
    <w:rsid w:val="00587B0D"/>
    <w:rsid w:val="00600999"/>
    <w:rsid w:val="007C6765"/>
    <w:rsid w:val="00882653"/>
    <w:rsid w:val="00A27DEA"/>
    <w:rsid w:val="00AB3316"/>
    <w:rsid w:val="00B1658C"/>
    <w:rsid w:val="00BB0847"/>
    <w:rsid w:val="00CF523D"/>
    <w:rsid w:val="00D83527"/>
    <w:rsid w:val="00EB57F6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10FC"/>
  <w15:chartTrackingRefBased/>
  <w15:docId w15:val="{4C4D0B03-8624-479F-B279-7639EBB7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D2"/>
    <w:rPr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D23D2"/>
    <w:rPr>
      <w:kern w:val="0"/>
      <w:lang w:val="bg-BG"/>
      <w14:ligatures w14:val="none"/>
    </w:rPr>
  </w:style>
  <w:style w:type="table" w:styleId="a5">
    <w:name w:val="Table Grid"/>
    <w:basedOn w:val="a1"/>
    <w:uiPriority w:val="39"/>
    <w:rsid w:val="002D23D2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bg-BG"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2D23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bg-BG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2D23D2"/>
    <w:pPr>
      <w:spacing w:after="240"/>
      <w:outlineLvl w:val="9"/>
    </w:pPr>
    <w:rPr>
      <w:rFonts w:ascii="Arial" w:hAnsi="Arial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D23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23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D23D2"/>
    <w:rPr>
      <w:rFonts w:ascii="Arial" w:hAnsi="Arial"/>
      <w:color w:val="0563C1" w:themeColor="hyperlink"/>
      <w:sz w:val="24"/>
      <w:u w:val="single"/>
    </w:rPr>
  </w:style>
  <w:style w:type="character" w:styleId="a8">
    <w:name w:val="Unresolved Mention"/>
    <w:basedOn w:val="a0"/>
    <w:uiPriority w:val="99"/>
    <w:semiHidden/>
    <w:unhideWhenUsed/>
    <w:rsid w:val="00587B0D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FE0ADC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FE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МОХАМЕД АЯШ СИТ 3к - 21621553</dc:creator>
  <cp:keywords/>
  <dc:description/>
  <cp:lastModifiedBy>АДАМ МОХАМЕД АЯШ СИТ 3к - 21621553</cp:lastModifiedBy>
  <cp:revision>29</cp:revision>
  <dcterms:created xsi:type="dcterms:W3CDTF">2023-10-15T13:53:00Z</dcterms:created>
  <dcterms:modified xsi:type="dcterms:W3CDTF">2024-01-02T19:17:00Z</dcterms:modified>
</cp:coreProperties>
</file>