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Non-Functional Requirements: </w:t>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respond to user action within 1 second, and a user will wait no longer than one second for their action to register unless it is slowed down due to a fault.</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be easy to use for those without a background in technology. The common user who can access a website will be able to access the working site within 1 second of navigation to it and have the option to use SSO without issue until they decide to make an account.</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be available in all languages with an option to declare languages with the SSO account or the registered one. The system will also have instant-links that bring users to a specific group or personal page allowing them to connect without issue.</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be able to accommodate 10,000 users at a time without issue.</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not store any transactional data or website visits of the users as to maintain the main principle of SecurityBook. Login information will have to be stored and encrypted to protect the users secure information.</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be able to store login information of over 10,000 users without issue.</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be available whenever a user needs to use it unless the system is under a maintenance window at which point certain features or the whole system will be unusable until there is a fix, ideally a 3 hour window in which the fix(es) can be made.</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perform under minor faults at a slower speed, up to 2 times the original functional speed. Major faults may require maintenance.</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work identically on all OS types ( for example : Windows, Mac OS, and Linux) and on all common browsers ( for example : Google Chrome, Mozilla Firefox, and Safari).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