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DA4C" w14:textId="6CAB52AC" w:rsidR="00AD08B8" w:rsidRDefault="000A68D4" w:rsidP="000A68D4">
      <w:pPr>
        <w:pStyle w:val="Heading1"/>
      </w:pPr>
      <w:r>
        <w:t>Abstract</w:t>
      </w:r>
    </w:p>
    <w:p w14:paraId="038F8FF1" w14:textId="3591C2FA" w:rsidR="000A68D4" w:rsidRDefault="000A68D4" w:rsidP="000A68D4"/>
    <w:p w14:paraId="6714FEBF" w14:textId="77777777" w:rsidR="000A68D4" w:rsidRDefault="000A68D4">
      <w:pPr>
        <w:rPr>
          <w:rFonts w:asciiTheme="majorHAnsi" w:eastAsiaTheme="majorEastAsia" w:hAnsiTheme="majorHAnsi" w:cstheme="majorBidi"/>
          <w:color w:val="2F5496" w:themeColor="accent1" w:themeShade="BF"/>
          <w:sz w:val="32"/>
          <w:szCs w:val="32"/>
        </w:rPr>
      </w:pPr>
      <w:r>
        <w:br w:type="page"/>
      </w:r>
    </w:p>
    <w:p w14:paraId="33F1D407" w14:textId="60EFB58E" w:rsidR="000A68D4" w:rsidRDefault="000A68D4" w:rsidP="000A68D4">
      <w:pPr>
        <w:pStyle w:val="Heading1"/>
      </w:pPr>
      <w:r>
        <w:lastRenderedPageBreak/>
        <w:t>Introduction</w:t>
      </w:r>
    </w:p>
    <w:p w14:paraId="1153C6E3" w14:textId="08D23AB8" w:rsidR="000A68D4" w:rsidRDefault="006D4A1D" w:rsidP="000A68D4">
      <w:r>
        <w:t xml:space="preserve">Hierarchical </w:t>
      </w:r>
      <w:r w:rsidR="004E00E0">
        <w:t>GAMs provide useful models to track non-linear population change</w:t>
      </w:r>
      <w:r w:rsidR="00871A5E">
        <w:t xml:space="preserve"> </w:t>
      </w:r>
      <w:r w:rsidR="0008776D">
        <w:fldChar w:fldCharType="begin"/>
      </w:r>
      <w:r w:rsidR="0008776D">
        <w:instrText xml:space="preserve"> ADDIN ZOTERO_ITEM CSL_CITATION {"citationID":"loWYIMms","properties":{"formattedCitation":"(Smith and Edwards 2021)","plainCitation":"(Smith and Edwards 2021)","noteIndex":0},"citationItems":[{"id":472,"uris":["http://zotero.org/users/6650772/items/E8R92CQ7"],"uri":["http://zotero.org/users/6650772/items/E8R92CQ7"],"itemData":{"id":472,"type":"article-journal","abstract":"The status and trend estimates derived from the North American Breeding Bird Survey (BBS) are critical sources of information for bird conservation. However, the estimates are partly dependent on the statistical model used. Therefore, multiple models are useful because not all of the varied uses of these estimates (e.g., inferences about long-term change, annual fluctuations, population cycles, and recovery of once-declining populations) are supported equally well by a single statistical model. Here we describe Bayesian hierarchical generalized additive models (GAMs) for the BBS, which share information on the pattern of population change across a species’ range. We demonstrate the models and their benefits using data from a selection of species, and we run full cross-validation of the GAMs against 2 other models to compare the predictive fit. The GAMs have a better predictive fit than the standard model for all species studied here and comparable predictive fit to an alternative first difference model. In addition, one version of the GAM described here (GAMYE) estimates a population trajectory that can be decomposed into a smooth component and the annual fluctuations around that smooth component. This decomposition allows trend estimates based only on the smooth component, which are more stable between years and are therefore particularly useful for trend-based status assessments, such as those by the International Union for the Conservation of Nature. It also allows for the easy customization of the model to incorporate covariates that influence the smooth component separately from those that influence annual fluctuations (e.g., climate cycles vs. annual precipitation). For these reasons and more, this GAMYE model is a particularly useful model for the BBS-based status and trend estimates.• The status and trend estimates derived from the North American Breeding Bird Survey are critical sources of information for bird conservation, but they are partly dependent on the statistical model used.• We describe a model to estimate population status and trends from the North American Breeding Bird Survey data, using a Bayesian hierarchical generalized additive mixed model that allows for flexible population trajectories and shares information on population change across a species’ range.• The model generates estimates that are broadly useful for a wide range of common conservation applications, such as International Union for the Conservation of Nature status assessments based on trends or changes in the rates of decline for species of concern, and the estimates have better or similar predictive accuracy to other models.","container-title":"Ornithological Applications","DOI":"10.1093/ornithapp/duaa065","ISSN":"0010-5422","issue":"duaa065","journalAbbreviation":"Ornithological Applications","note":"number: duaa065","source":"Silverchair","title":"North American Breeding Bird Survey status and trend estimates to inform a wide range of conservation needs, using a flexible Bayesian hierarchical generalized additive model","URL":"https://doi.org/10.1093/ornithapp/duaa065","volume":"123","author":[{"family":"Smith","given":"Adam C"},{"family":"Edwards","given":"Brandon P M"}],"accessed":{"date-parts":[["2021",4,6]]},"issued":{"date-parts":[["2021",2,1]]}}}],"schema":"https://github.com/citation-style-language/schema/raw/master/csl-citation.json"} </w:instrText>
      </w:r>
      <w:r w:rsidR="0008776D">
        <w:fldChar w:fldCharType="separate"/>
      </w:r>
      <w:r w:rsidR="0008776D" w:rsidRPr="0008776D">
        <w:rPr>
          <w:rFonts w:ascii="Calibri" w:hAnsi="Calibri" w:cs="Calibri"/>
        </w:rPr>
        <w:t>(Smith and Edwards 2021)</w:t>
      </w:r>
      <w:r w:rsidR="0008776D">
        <w:fldChar w:fldCharType="end"/>
      </w:r>
      <w:r w:rsidR="004E00E0">
        <w:t xml:space="preserve">. </w:t>
      </w:r>
    </w:p>
    <w:p w14:paraId="2E7DFA37" w14:textId="1CF5BD9C" w:rsidR="005E7019" w:rsidRDefault="00ED0654" w:rsidP="000A68D4">
      <w:r>
        <w:t>Hierarchical structure could be improved using spatial information</w:t>
      </w:r>
      <w:r w:rsidR="001973B8">
        <w:t xml:space="preserve"> because ecological patterns are</w:t>
      </w:r>
      <w:r w:rsidR="00C938D9">
        <w:t xml:space="preserve"> almost always spatially dependent.</w:t>
      </w:r>
    </w:p>
    <w:p w14:paraId="4886D294" w14:textId="47625986" w:rsidR="0089360A" w:rsidRDefault="000A220E" w:rsidP="000A68D4">
      <w:r>
        <w:t xml:space="preserve">Semi-parametric structures of </w:t>
      </w:r>
      <w:r w:rsidR="00626FB6">
        <w:t xml:space="preserve">hierarchical </w:t>
      </w:r>
      <w:r>
        <w:t>GAM provide a</w:t>
      </w:r>
      <w:r w:rsidR="00AC55FB">
        <w:t xml:space="preserve"> potentially useful way</w:t>
      </w:r>
      <w:r>
        <w:t xml:space="preserve"> to share information in</w:t>
      </w:r>
      <w:r w:rsidR="004F21FC">
        <w:t xml:space="preserve"> space</w:t>
      </w:r>
      <w:r w:rsidR="00D03F75">
        <w:t xml:space="preserve"> among discrete spatial </w:t>
      </w:r>
      <w:r w:rsidR="00776484">
        <w:t>units.</w:t>
      </w:r>
    </w:p>
    <w:p w14:paraId="55B215F1" w14:textId="77777777" w:rsidR="005B112F" w:rsidRDefault="005B112F" w:rsidP="005B112F">
      <w:pPr>
        <w:pStyle w:val="Heading2"/>
      </w:pPr>
      <w:r>
        <w:t>Goal</w:t>
      </w:r>
    </w:p>
    <w:p w14:paraId="7F862220" w14:textId="03E2064F" w:rsidR="00C938D9" w:rsidRDefault="005B112F" w:rsidP="005B112F">
      <w:r>
        <w:t>We describe</w:t>
      </w:r>
      <w:r w:rsidR="006F504A">
        <w:t xml:space="preserve"> a</w:t>
      </w:r>
      <w:r w:rsidR="00773E39">
        <w:t xml:space="preserve"> spatial </w:t>
      </w:r>
      <w:r w:rsidR="006F504A">
        <w:t>intrinsic conditionally autoregressive (</w:t>
      </w:r>
      <w:proofErr w:type="spellStart"/>
      <w:r w:rsidR="006F504A">
        <w:t>iCAR</w:t>
      </w:r>
      <w:proofErr w:type="spellEnd"/>
      <w:r w:rsidR="006F504A">
        <w:t>)</w:t>
      </w:r>
      <w:r w:rsidR="004F21FC">
        <w:t xml:space="preserve"> </w:t>
      </w:r>
      <w:r w:rsidR="00FD2471">
        <w:t>approach to fitting hierarchical GAM smooths</w:t>
      </w:r>
      <w:r w:rsidR="008B0758">
        <w:t xml:space="preserve"> that estimate smooth patterns of temporal change in </w:t>
      </w:r>
      <w:r w:rsidR="008B117B">
        <w:t xml:space="preserve">broad-scale avian monitoring data. We demonstrate </w:t>
      </w:r>
      <w:r w:rsidR="00732AAB">
        <w:t xml:space="preserve">the </w:t>
      </w:r>
      <w:r w:rsidR="00B663D3">
        <w:t>basic model</w:t>
      </w:r>
      <w:r w:rsidR="00732AAB">
        <w:t xml:space="preserve"> using simulated data</w:t>
      </w:r>
      <w:r w:rsidR="00B663D3">
        <w:t xml:space="preserve">, then </w:t>
      </w:r>
      <w:r w:rsidR="0003684B">
        <w:t xml:space="preserve">apply </w:t>
      </w:r>
      <w:r w:rsidR="00CB1699">
        <w:t>versions of the model to</w:t>
      </w:r>
      <w:r w:rsidR="000B2AA4">
        <w:t xml:space="preserve"> example</w:t>
      </w:r>
      <w:r w:rsidR="00772817">
        <w:t>s of</w:t>
      </w:r>
      <w:r w:rsidR="000B2AA4">
        <w:t xml:space="preserve"> real data from</w:t>
      </w:r>
      <w:r w:rsidR="00CB1699">
        <w:t xml:space="preserve"> </w:t>
      </w:r>
      <w:r w:rsidR="00361FD1">
        <w:t xml:space="preserve">three </w:t>
      </w:r>
      <w:r w:rsidR="000B2AA4">
        <w:t>broad-scale avian monitoring programs</w:t>
      </w:r>
      <w:r w:rsidR="00772817">
        <w:t>.</w:t>
      </w:r>
      <w:r w:rsidR="00FC61C9">
        <w:t xml:space="preserve"> The real data are drawn from some of the </w:t>
      </w:r>
      <w:r w:rsidR="00682810">
        <w:t xml:space="preserve">key North American monitoring programs: The </w:t>
      </w:r>
      <w:r w:rsidR="008D3805">
        <w:t xml:space="preserve">Breeding Bird Survey (BBS), The Christmas Bird Count (CBC), and </w:t>
      </w:r>
      <w:r w:rsidR="00B6464F">
        <w:t>a</w:t>
      </w:r>
      <w:r w:rsidR="004C5262">
        <w:t xml:space="preserve"> collection of shorebird migration surveys</w:t>
      </w:r>
      <w:r w:rsidR="00B6464F">
        <w:t xml:space="preserve"> (SMS) that use </w:t>
      </w:r>
      <w:r w:rsidR="00A01977">
        <w:t>the same</w:t>
      </w:r>
      <w:r w:rsidR="00906A47">
        <w:t xml:space="preserve"> monitoring protocol</w:t>
      </w:r>
      <w:r w:rsidR="004C5262">
        <w:t xml:space="preserve"> </w:t>
      </w:r>
      <w:r w:rsidR="005011FB">
        <w:t>(International Shorebird Survey, Atlantic Canada Shorebird Survey, and the Ontario Shorebird Survey</w:t>
      </w:r>
      <w:r w:rsidR="00E03752">
        <w:t>).</w:t>
      </w:r>
    </w:p>
    <w:p w14:paraId="04B12A88" w14:textId="77777777" w:rsidR="004F21FC" w:rsidRDefault="004F21FC" w:rsidP="000A68D4"/>
    <w:p w14:paraId="14B02821" w14:textId="77777777" w:rsidR="000A68D4" w:rsidRDefault="000A68D4">
      <w:pPr>
        <w:rPr>
          <w:rFonts w:asciiTheme="majorHAnsi" w:eastAsiaTheme="majorEastAsia" w:hAnsiTheme="majorHAnsi" w:cstheme="majorBidi"/>
          <w:color w:val="2F5496" w:themeColor="accent1" w:themeShade="BF"/>
          <w:sz w:val="32"/>
          <w:szCs w:val="32"/>
        </w:rPr>
      </w:pPr>
      <w:r>
        <w:br w:type="page"/>
      </w:r>
    </w:p>
    <w:p w14:paraId="16B57255" w14:textId="5B283FFB" w:rsidR="000A68D4" w:rsidRDefault="000A68D4" w:rsidP="000A68D4">
      <w:pPr>
        <w:pStyle w:val="Heading1"/>
      </w:pPr>
      <w:r>
        <w:lastRenderedPageBreak/>
        <w:t>Method</w:t>
      </w:r>
      <w:r w:rsidR="000438E8">
        <w:t>s</w:t>
      </w:r>
    </w:p>
    <w:p w14:paraId="10E66D57" w14:textId="434D4DDE" w:rsidR="00B456D6" w:rsidRDefault="00B456D6" w:rsidP="0009317C">
      <w:pPr>
        <w:pStyle w:val="Heading2"/>
      </w:pPr>
      <w:r>
        <w:t>Spline structure</w:t>
      </w:r>
    </w:p>
    <w:p w14:paraId="2CF66994" w14:textId="5E4EF640" w:rsidR="00B456D6" w:rsidRDefault="00B456D6" w:rsidP="00B456D6">
      <w:r>
        <w:t>Hierarchical structure on the</w:t>
      </w:r>
      <w:r w:rsidR="007B2953">
        <w:t xml:space="preserve"> spline parameters</w:t>
      </w:r>
    </w:p>
    <w:p w14:paraId="4372C3CC" w14:textId="26C28EA1" w:rsidR="000A68D4" w:rsidRDefault="00B456D6" w:rsidP="0009317C">
      <w:pPr>
        <w:pStyle w:val="Heading2"/>
      </w:pPr>
      <w:r>
        <w:t>Simulated data</w:t>
      </w:r>
    </w:p>
    <w:p w14:paraId="124FF957" w14:textId="77777777" w:rsidR="007E0D5D" w:rsidRDefault="00A949AC" w:rsidP="00762A65">
      <w:r>
        <w:t>Th</w:t>
      </w:r>
      <w:r w:rsidR="007E0D5D">
        <w:t xml:space="preserve">e </w:t>
      </w:r>
      <w:r>
        <w:t xml:space="preserve">datasets: </w:t>
      </w:r>
    </w:p>
    <w:p w14:paraId="66F65CBF" w14:textId="639DAA14" w:rsidR="007E0D5D" w:rsidRDefault="00A949AC" w:rsidP="007E0D5D">
      <w:pPr>
        <w:pStyle w:val="ListParagraph"/>
        <w:numPr>
          <w:ilvl w:val="0"/>
          <w:numId w:val="1"/>
        </w:numPr>
      </w:pPr>
      <w:r>
        <w:t xml:space="preserve">True </w:t>
      </w:r>
      <w:commentRangeStart w:id="0"/>
      <w:r>
        <w:t>non</w:t>
      </w:r>
      <w:commentRangeEnd w:id="0"/>
      <w:r w:rsidR="00F528FC">
        <w:rPr>
          <w:rStyle w:val="CommentReference"/>
        </w:rPr>
        <w:commentReference w:id="0"/>
      </w:r>
      <w:r>
        <w:t>-linear patterns</w:t>
      </w:r>
      <w:r w:rsidR="00E0606C">
        <w:t xml:space="preserve"> </w:t>
      </w:r>
      <w:r w:rsidR="00815778">
        <w:t>with</w:t>
      </w:r>
      <w:r w:rsidR="00E0606C">
        <w:t xml:space="preserve"> realized BBS data set for </w:t>
      </w:r>
      <w:r w:rsidR="00D0726F">
        <w:t>PI</w:t>
      </w:r>
      <w:r w:rsidR="00E0606C">
        <w:t xml:space="preserve">WA, simulate </w:t>
      </w:r>
      <w:r w:rsidR="00822D0D">
        <w:t xml:space="preserve">a moderate level of mean abundance </w:t>
      </w:r>
      <w:r w:rsidR="00AF0DD7">
        <w:t xml:space="preserve">with a mid-range peak, </w:t>
      </w:r>
      <w:r w:rsidR="00822D0D">
        <w:t xml:space="preserve">and show that the model </w:t>
      </w:r>
      <w:r w:rsidR="009319BD">
        <w:t>can predict accurately for both the GAM parameters and the trajectories</w:t>
      </w:r>
      <w:r w:rsidR="00815778">
        <w:t>, when there is a geographical pattern to the trends and abundances</w:t>
      </w:r>
      <w:r w:rsidR="009319BD">
        <w:t>.</w:t>
      </w:r>
    </w:p>
    <w:p w14:paraId="0CC7B113" w14:textId="0E98A07F" w:rsidR="00B327D1" w:rsidRDefault="009C39C1" w:rsidP="00B327D1">
      <w:pPr>
        <w:pStyle w:val="ListParagraph"/>
        <w:numPr>
          <w:ilvl w:val="0"/>
          <w:numId w:val="1"/>
        </w:numPr>
      </w:pPr>
      <w:r>
        <w:t xml:space="preserve">Same </w:t>
      </w:r>
      <w:r w:rsidR="00542B66">
        <w:t>real trajectories</w:t>
      </w:r>
      <w:r>
        <w:t xml:space="preserve"> as above, but with very reduced number of routes in one part of the species’ range, to demonstrate the benefit of the spatial information.</w:t>
      </w:r>
      <w:r w:rsidR="000C21BE">
        <w:t xml:space="preserve"> </w:t>
      </w:r>
    </w:p>
    <w:p w14:paraId="63E0E896" w14:textId="77777777" w:rsidR="00B327D1" w:rsidRDefault="00B327D1" w:rsidP="00B327D1">
      <w:pPr>
        <w:pStyle w:val="ListParagraph"/>
        <w:numPr>
          <w:ilvl w:val="0"/>
          <w:numId w:val="1"/>
        </w:numPr>
      </w:pPr>
      <w:r>
        <w:t>simple linear true trajectory, to demonstrate the shrinkage and reasonably linear predictions</w:t>
      </w:r>
    </w:p>
    <w:p w14:paraId="00EF174B" w14:textId="4647B5A8" w:rsidR="007E0D5D" w:rsidRDefault="007E0D5D" w:rsidP="008B19C9"/>
    <w:p w14:paraId="5948E5DB" w14:textId="0A7B0CFF" w:rsidR="008B19C9" w:rsidRDefault="008B19C9" w:rsidP="008B19C9">
      <w:r>
        <w:t>The models</w:t>
      </w:r>
    </w:p>
    <w:p w14:paraId="684A621F" w14:textId="7251D170" w:rsidR="008B19C9" w:rsidRDefault="00EC6FC1" w:rsidP="00EC6FC1">
      <w:pPr>
        <w:pStyle w:val="ListParagraph"/>
        <w:numPr>
          <w:ilvl w:val="0"/>
          <w:numId w:val="2"/>
        </w:numPr>
      </w:pPr>
      <w:r>
        <w:t xml:space="preserve">Spatial GAM: </w:t>
      </w:r>
      <w:r w:rsidR="008B19C9">
        <w:t>Fit spatial GAM to 1, 2, and 3 above to demonstrate that the model accurately estimates the key parameters and the trajectories</w:t>
      </w:r>
    </w:p>
    <w:p w14:paraId="44BD2CB5" w14:textId="768A2F25" w:rsidR="0038272D" w:rsidRDefault="00EC6FC1" w:rsidP="00EC6FC1">
      <w:pPr>
        <w:pStyle w:val="ListParagraph"/>
        <w:numPr>
          <w:ilvl w:val="0"/>
          <w:numId w:val="2"/>
        </w:numPr>
      </w:pPr>
      <w:r>
        <w:t xml:space="preserve">Non-Spatial GAM: </w:t>
      </w:r>
      <w:r w:rsidR="0038272D">
        <w:t>Fit non-spatial version to data 1 and 2</w:t>
      </w:r>
      <w:r w:rsidR="00D639A6">
        <w:t xml:space="preserve"> with same hierarchical structure.</w:t>
      </w:r>
    </w:p>
    <w:p w14:paraId="1A01FFDD" w14:textId="3A05A924" w:rsidR="007B2953" w:rsidRDefault="00EC6FC1" w:rsidP="00EC6FC1">
      <w:pPr>
        <w:pStyle w:val="ListParagraph"/>
        <w:numPr>
          <w:ilvl w:val="0"/>
          <w:numId w:val="2"/>
        </w:numPr>
      </w:pPr>
      <w:r>
        <w:t>Alt</w:t>
      </w:r>
      <w:r w:rsidR="002B333D">
        <w:t xml:space="preserve">-Non-Spatial GAM: </w:t>
      </w:r>
      <w:r w:rsidR="0038272D">
        <w:t>Fit n</w:t>
      </w:r>
      <w:r w:rsidR="000C21BE">
        <w:t xml:space="preserve">on-spatial version </w:t>
      </w:r>
      <w:r w:rsidR="0038272D">
        <w:t>to data</w:t>
      </w:r>
      <w:r w:rsidR="000C21BE">
        <w:t xml:space="preserve"> 1 and 2 with an alternative hierarchical structure</w:t>
      </w:r>
      <w:r w:rsidR="00EB7619">
        <w:t xml:space="preserve"> that fits a local and global smooth.</w:t>
      </w:r>
    </w:p>
    <w:p w14:paraId="43950CDA" w14:textId="65BDB57E" w:rsidR="00F64798" w:rsidRDefault="00CE5121" w:rsidP="00CE5121">
      <w:pPr>
        <w:pStyle w:val="Heading2"/>
      </w:pPr>
      <w:r>
        <w:t>Real Data Examples</w:t>
      </w:r>
    </w:p>
    <w:p w14:paraId="2C6526A2" w14:textId="668A3B2B" w:rsidR="00CE5121" w:rsidRDefault="00CE5121" w:rsidP="007B2953">
      <w:r>
        <w:t xml:space="preserve">BBS </w:t>
      </w:r>
      <w:r w:rsidR="006C194D">
        <w:t>–</w:t>
      </w:r>
      <w:r>
        <w:t xml:space="preserve"> </w:t>
      </w:r>
      <w:r w:rsidR="006C194D">
        <w:t>Cerulean Warbler? Or BARS, or WOTH, or COHA?</w:t>
      </w:r>
    </w:p>
    <w:p w14:paraId="67CC5F53" w14:textId="5D131861" w:rsidR="006C194D" w:rsidRDefault="006C194D" w:rsidP="007B2953">
      <w:r>
        <w:t xml:space="preserve">CBC </w:t>
      </w:r>
      <w:proofErr w:type="gramStart"/>
      <w:r>
        <w:t>- ?</w:t>
      </w:r>
      <w:proofErr w:type="gramEnd"/>
      <w:r w:rsidR="004365B2">
        <w:t xml:space="preserve"> – adds the effort calculation…</w:t>
      </w:r>
    </w:p>
    <w:p w14:paraId="71A4E997" w14:textId="77211047" w:rsidR="00BC225D" w:rsidRDefault="00BC225D" w:rsidP="00BC225D">
      <w:r>
        <w:t>of effort (</w:t>
      </w:r>
      <w:proofErr w:type="spellStart"/>
      <w:r>
        <w:t>ξ</w:t>
      </w:r>
      <w:proofErr w:type="gramStart"/>
      <w:r>
        <w:t>i,j</w:t>
      </w:r>
      <w:proofErr w:type="gramEnd"/>
      <w:r>
        <w:t>,t</w:t>
      </w:r>
      <w:proofErr w:type="spellEnd"/>
      <w:r>
        <w:t xml:space="preserve">), and an overdispersion parameter, </w:t>
      </w:r>
      <w:proofErr w:type="spellStart"/>
      <w:r>
        <w:t>εi,j,t</w:t>
      </w:r>
      <w:proofErr w:type="spellEnd"/>
      <w:r>
        <w:t xml:space="preserve">. The parameters </w:t>
      </w:r>
      <w:proofErr w:type="gramStart"/>
      <w:r>
        <w:t>Bi  and</w:t>
      </w:r>
      <w:proofErr w:type="gramEnd"/>
      <w:r>
        <w:t xml:space="preserve"> pi  govern the shape of the relationship of effort to count, ranging from a straight line to a saturating curve; for P &lt; 0, the model specifies diminishing returns as effort increases (Link et al. 2006).</w:t>
      </w:r>
      <w:r w:rsidR="001D400A" w:rsidRPr="001D400A">
        <w:t xml:space="preserve"> </w:t>
      </w:r>
      <w:r w:rsidR="001D400A">
        <w:t xml:space="preserve">Bi </w:t>
      </w:r>
      <w:proofErr w:type="gramStart"/>
      <w:r w:rsidR="001D400A">
        <w:t>( ξ</w:t>
      </w:r>
      <w:proofErr w:type="gramEnd"/>
      <w:r w:rsidR="001D400A">
        <w:t xml:space="preserve"> pi i,j,t−1 ) pi</w:t>
      </w:r>
    </w:p>
    <w:p w14:paraId="52BDB893" w14:textId="7E1BB4A2" w:rsidR="006C194D" w:rsidRPr="007B2953" w:rsidRDefault="006C194D" w:rsidP="007B2953">
      <w:r>
        <w:t xml:space="preserve">Shorebirds </w:t>
      </w:r>
      <w:r w:rsidR="00EA2BF4">
        <w:t>–</w:t>
      </w:r>
      <w:r>
        <w:t xml:space="preserve"> </w:t>
      </w:r>
      <w:r w:rsidR="00EA2BF4">
        <w:t>REKN?</w:t>
      </w:r>
      <w:r w:rsidR="00B314BB">
        <w:t xml:space="preserve"> Or LEYE?</w:t>
      </w:r>
      <w:r w:rsidR="00B239D7">
        <w:t xml:space="preserve"> – adds the seasonal smooth, and the single year-effects</w:t>
      </w:r>
      <w:r w:rsidR="00573394">
        <w:t>, and the</w:t>
      </w:r>
      <w:r w:rsidR="00D03197">
        <w:t xml:space="preserve"> hyperparameter as the overall summary. </w:t>
      </w:r>
    </w:p>
    <w:p w14:paraId="48DB7920" w14:textId="77777777" w:rsidR="00B456D6" w:rsidRPr="00B456D6" w:rsidRDefault="00B456D6" w:rsidP="00B456D6"/>
    <w:p w14:paraId="3519062B" w14:textId="77777777" w:rsidR="000A68D4" w:rsidRDefault="000A68D4">
      <w:pPr>
        <w:rPr>
          <w:rFonts w:asciiTheme="majorHAnsi" w:eastAsiaTheme="majorEastAsia" w:hAnsiTheme="majorHAnsi" w:cstheme="majorBidi"/>
          <w:color w:val="2F5496" w:themeColor="accent1" w:themeShade="BF"/>
          <w:sz w:val="32"/>
          <w:szCs w:val="32"/>
        </w:rPr>
      </w:pPr>
      <w:r>
        <w:br w:type="page"/>
      </w:r>
    </w:p>
    <w:p w14:paraId="196C649F" w14:textId="45003C60" w:rsidR="000A68D4" w:rsidRDefault="000A68D4" w:rsidP="000A68D4">
      <w:pPr>
        <w:pStyle w:val="Heading1"/>
      </w:pPr>
      <w:r>
        <w:lastRenderedPageBreak/>
        <w:t>Results</w:t>
      </w:r>
    </w:p>
    <w:p w14:paraId="07B18E87" w14:textId="41B585A5" w:rsidR="000A68D4" w:rsidRDefault="000A68D4" w:rsidP="000A68D4"/>
    <w:p w14:paraId="701A6F46" w14:textId="77777777" w:rsidR="000A68D4" w:rsidRDefault="000A68D4">
      <w:pPr>
        <w:rPr>
          <w:rFonts w:asciiTheme="majorHAnsi" w:eastAsiaTheme="majorEastAsia" w:hAnsiTheme="majorHAnsi" w:cstheme="majorBidi"/>
          <w:color w:val="2F5496" w:themeColor="accent1" w:themeShade="BF"/>
          <w:sz w:val="32"/>
          <w:szCs w:val="32"/>
        </w:rPr>
      </w:pPr>
      <w:r>
        <w:br w:type="page"/>
      </w:r>
    </w:p>
    <w:p w14:paraId="6BD4D20C" w14:textId="1C0E6A8D" w:rsidR="000A68D4" w:rsidRDefault="000A68D4" w:rsidP="000A68D4">
      <w:pPr>
        <w:pStyle w:val="Heading1"/>
      </w:pPr>
      <w:r>
        <w:lastRenderedPageBreak/>
        <w:t>Conclusions</w:t>
      </w:r>
    </w:p>
    <w:p w14:paraId="189D0C11" w14:textId="412BB848" w:rsidR="000A68D4" w:rsidRDefault="000A68D4" w:rsidP="000A68D4"/>
    <w:p w14:paraId="454972B4" w14:textId="2DC24759" w:rsidR="000A68D4" w:rsidRDefault="000A68D4" w:rsidP="000A68D4"/>
    <w:p w14:paraId="1137E0A6" w14:textId="27B20670" w:rsidR="000A68D4" w:rsidRDefault="000A68D4">
      <w:r>
        <w:br w:type="page"/>
      </w:r>
    </w:p>
    <w:p w14:paraId="73ADD120" w14:textId="135C47B6" w:rsidR="000A68D4" w:rsidRDefault="00871A5E" w:rsidP="000A68D4">
      <w:r>
        <w:lastRenderedPageBreak/>
        <w:t>References Cited</w:t>
      </w:r>
    </w:p>
    <w:p w14:paraId="3AA1C679" w14:textId="77777777" w:rsidR="00871A5E" w:rsidRPr="00871A5E" w:rsidRDefault="00871A5E" w:rsidP="00871A5E">
      <w:pPr>
        <w:pStyle w:val="Bibliography"/>
        <w:rPr>
          <w:rFonts w:ascii="Calibri" w:hAnsi="Calibri" w:cs="Calibri"/>
        </w:rPr>
      </w:pPr>
      <w:r>
        <w:fldChar w:fldCharType="begin"/>
      </w:r>
      <w:r>
        <w:instrText xml:space="preserve"> ADDIN ZOTERO_BIBL {"uncited":[],"omitted":[],"custom":[]} CSL_BIBLIOGRAPHY </w:instrText>
      </w:r>
      <w:r>
        <w:fldChar w:fldCharType="separate"/>
      </w:r>
      <w:r w:rsidRPr="00871A5E">
        <w:rPr>
          <w:rFonts w:ascii="Calibri" w:hAnsi="Calibri" w:cs="Calibri"/>
        </w:rPr>
        <w:t>Smith, A. C., and B. P. M. Edwards (2021). North American Breeding Bird Survey status and trend estimates to inform a wide range of conservation needs, using a flexible Bayesian hierarchical generalized additive model. Ornithological Applications 123.</w:t>
      </w:r>
    </w:p>
    <w:p w14:paraId="365AF76C" w14:textId="1E38BFFA" w:rsidR="00871A5E" w:rsidRDefault="00871A5E" w:rsidP="000A68D4">
      <w:r>
        <w:fldChar w:fldCharType="end"/>
      </w:r>
    </w:p>
    <w:p w14:paraId="6C3FA6D2" w14:textId="77777777" w:rsidR="000A68D4" w:rsidRPr="000A68D4" w:rsidRDefault="000A68D4" w:rsidP="000A68D4"/>
    <w:sectPr w:rsidR="000A68D4" w:rsidRPr="000A68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Smith" w:date="2021-12-04T11:22:00Z" w:initials="AS">
    <w:p w14:paraId="779ADFCA" w14:textId="298DF17C" w:rsidR="00F528FC" w:rsidRDefault="00F528FC">
      <w:pPr>
        <w:pStyle w:val="CommentText"/>
      </w:pPr>
      <w:r>
        <w:rPr>
          <w:rStyle w:val="CommentReference"/>
        </w:rPr>
        <w:annotationRef/>
      </w:r>
      <w:r>
        <w:t>Combine into a single simulation – one species, realized data only</w:t>
      </w:r>
      <w:r w:rsidR="00B41385">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ADF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CDF9" w16cex:dateUtc="2021-12-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ADFCA" w16cid:durableId="2555CD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3CB6" w14:textId="77777777" w:rsidR="00745711" w:rsidRDefault="00745711" w:rsidP="00280E18">
      <w:pPr>
        <w:spacing w:after="0" w:line="240" w:lineRule="auto"/>
      </w:pPr>
      <w:r>
        <w:separator/>
      </w:r>
    </w:p>
  </w:endnote>
  <w:endnote w:type="continuationSeparator" w:id="0">
    <w:p w14:paraId="0A52F344" w14:textId="77777777" w:rsidR="00745711" w:rsidRDefault="00745711" w:rsidP="00280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EBC1F" w14:textId="77777777" w:rsidR="00745711" w:rsidRDefault="00745711" w:rsidP="00280E18">
      <w:pPr>
        <w:spacing w:after="0" w:line="240" w:lineRule="auto"/>
      </w:pPr>
      <w:r>
        <w:separator/>
      </w:r>
    </w:p>
  </w:footnote>
  <w:footnote w:type="continuationSeparator" w:id="0">
    <w:p w14:paraId="3046E72C" w14:textId="77777777" w:rsidR="00745711" w:rsidRDefault="00745711" w:rsidP="00280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D96"/>
    <w:multiLevelType w:val="hybridMultilevel"/>
    <w:tmpl w:val="950C95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7F2580"/>
    <w:multiLevelType w:val="hybridMultilevel"/>
    <w:tmpl w:val="950C9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mith">
    <w15:presenceInfo w15:providerId="Windows Live" w15:userId="bfce94b8216849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C0"/>
    <w:rsid w:val="0003068D"/>
    <w:rsid w:val="0003684B"/>
    <w:rsid w:val="000438E8"/>
    <w:rsid w:val="00045F8C"/>
    <w:rsid w:val="0008776D"/>
    <w:rsid w:val="0009317C"/>
    <w:rsid w:val="000A220E"/>
    <w:rsid w:val="000A68D4"/>
    <w:rsid w:val="000B2AA4"/>
    <w:rsid w:val="000C21BE"/>
    <w:rsid w:val="00195765"/>
    <w:rsid w:val="001973B8"/>
    <w:rsid w:val="001D400A"/>
    <w:rsid w:val="001E763D"/>
    <w:rsid w:val="002176F4"/>
    <w:rsid w:val="00267CBA"/>
    <w:rsid w:val="00280E18"/>
    <w:rsid w:val="00286487"/>
    <w:rsid w:val="002A230E"/>
    <w:rsid w:val="002B333D"/>
    <w:rsid w:val="002E2411"/>
    <w:rsid w:val="00350837"/>
    <w:rsid w:val="0035600B"/>
    <w:rsid w:val="00361FD1"/>
    <w:rsid w:val="0038272D"/>
    <w:rsid w:val="003A7DB1"/>
    <w:rsid w:val="003C779D"/>
    <w:rsid w:val="003D4B22"/>
    <w:rsid w:val="003E3614"/>
    <w:rsid w:val="00410CB8"/>
    <w:rsid w:val="0043484B"/>
    <w:rsid w:val="004365B2"/>
    <w:rsid w:val="004813F7"/>
    <w:rsid w:val="00491315"/>
    <w:rsid w:val="004C5262"/>
    <w:rsid w:val="004E00E0"/>
    <w:rsid w:val="004E19FD"/>
    <w:rsid w:val="004F21FC"/>
    <w:rsid w:val="005011FB"/>
    <w:rsid w:val="00514C32"/>
    <w:rsid w:val="00542B66"/>
    <w:rsid w:val="00557661"/>
    <w:rsid w:val="00573394"/>
    <w:rsid w:val="005B112F"/>
    <w:rsid w:val="005E7019"/>
    <w:rsid w:val="005F5866"/>
    <w:rsid w:val="00624B2A"/>
    <w:rsid w:val="00626FB6"/>
    <w:rsid w:val="00682810"/>
    <w:rsid w:val="00683B66"/>
    <w:rsid w:val="00687575"/>
    <w:rsid w:val="006C194D"/>
    <w:rsid w:val="006C24CD"/>
    <w:rsid w:val="006D4A1D"/>
    <w:rsid w:val="006F504A"/>
    <w:rsid w:val="00732AAB"/>
    <w:rsid w:val="0074415E"/>
    <w:rsid w:val="00745711"/>
    <w:rsid w:val="00756C9E"/>
    <w:rsid w:val="00757B69"/>
    <w:rsid w:val="00762A65"/>
    <w:rsid w:val="00772817"/>
    <w:rsid w:val="00773E39"/>
    <w:rsid w:val="00776484"/>
    <w:rsid w:val="007A2310"/>
    <w:rsid w:val="007B2953"/>
    <w:rsid w:val="007E0D5D"/>
    <w:rsid w:val="00815778"/>
    <w:rsid w:val="00822D0D"/>
    <w:rsid w:val="0086486F"/>
    <w:rsid w:val="00871A5E"/>
    <w:rsid w:val="00882CFD"/>
    <w:rsid w:val="0089360A"/>
    <w:rsid w:val="008B0758"/>
    <w:rsid w:val="008B117B"/>
    <w:rsid w:val="008B19C9"/>
    <w:rsid w:val="008D3805"/>
    <w:rsid w:val="00906A47"/>
    <w:rsid w:val="009319BD"/>
    <w:rsid w:val="0099214D"/>
    <w:rsid w:val="009C39C1"/>
    <w:rsid w:val="009D6612"/>
    <w:rsid w:val="00A01977"/>
    <w:rsid w:val="00A52853"/>
    <w:rsid w:val="00A949AC"/>
    <w:rsid w:val="00AC55FB"/>
    <w:rsid w:val="00AD08B8"/>
    <w:rsid w:val="00AF0DD7"/>
    <w:rsid w:val="00B239D7"/>
    <w:rsid w:val="00B314BB"/>
    <w:rsid w:val="00B327D1"/>
    <w:rsid w:val="00B41385"/>
    <w:rsid w:val="00B456D6"/>
    <w:rsid w:val="00B45895"/>
    <w:rsid w:val="00B61977"/>
    <w:rsid w:val="00B6464F"/>
    <w:rsid w:val="00B663D3"/>
    <w:rsid w:val="00BA1CF3"/>
    <w:rsid w:val="00BC225D"/>
    <w:rsid w:val="00C938D9"/>
    <w:rsid w:val="00CA750C"/>
    <w:rsid w:val="00CA7592"/>
    <w:rsid w:val="00CB1699"/>
    <w:rsid w:val="00CE5121"/>
    <w:rsid w:val="00D03197"/>
    <w:rsid w:val="00D03F75"/>
    <w:rsid w:val="00D0726F"/>
    <w:rsid w:val="00D41E98"/>
    <w:rsid w:val="00D544EB"/>
    <w:rsid w:val="00D639A6"/>
    <w:rsid w:val="00DA5151"/>
    <w:rsid w:val="00DB7873"/>
    <w:rsid w:val="00DE6531"/>
    <w:rsid w:val="00DF6926"/>
    <w:rsid w:val="00E009F5"/>
    <w:rsid w:val="00E03752"/>
    <w:rsid w:val="00E0606C"/>
    <w:rsid w:val="00EA24C0"/>
    <w:rsid w:val="00EA2BF4"/>
    <w:rsid w:val="00EB7619"/>
    <w:rsid w:val="00EC426C"/>
    <w:rsid w:val="00EC6FC1"/>
    <w:rsid w:val="00ED0654"/>
    <w:rsid w:val="00F26438"/>
    <w:rsid w:val="00F37C5B"/>
    <w:rsid w:val="00F528FC"/>
    <w:rsid w:val="00F64798"/>
    <w:rsid w:val="00F73DC3"/>
    <w:rsid w:val="00F86854"/>
    <w:rsid w:val="00FC4C2A"/>
    <w:rsid w:val="00FC61C9"/>
    <w:rsid w:val="00FC6B86"/>
    <w:rsid w:val="00FD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CE8E"/>
  <w15:chartTrackingRefBased/>
  <w15:docId w15:val="{A95BD471-2D2B-4CBA-9F3A-C5014FDC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8D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0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E18"/>
  </w:style>
  <w:style w:type="paragraph" w:styleId="Footer">
    <w:name w:val="footer"/>
    <w:basedOn w:val="Normal"/>
    <w:link w:val="FooterChar"/>
    <w:uiPriority w:val="99"/>
    <w:unhideWhenUsed/>
    <w:rsid w:val="00280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E18"/>
  </w:style>
  <w:style w:type="character" w:customStyle="1" w:styleId="Heading2Char">
    <w:name w:val="Heading 2 Char"/>
    <w:basedOn w:val="DefaultParagraphFont"/>
    <w:link w:val="Heading2"/>
    <w:uiPriority w:val="9"/>
    <w:rsid w:val="005B11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528FC"/>
    <w:rPr>
      <w:sz w:val="16"/>
      <w:szCs w:val="16"/>
    </w:rPr>
  </w:style>
  <w:style w:type="paragraph" w:styleId="CommentText">
    <w:name w:val="annotation text"/>
    <w:basedOn w:val="Normal"/>
    <w:link w:val="CommentTextChar"/>
    <w:uiPriority w:val="99"/>
    <w:semiHidden/>
    <w:unhideWhenUsed/>
    <w:rsid w:val="00F528FC"/>
    <w:pPr>
      <w:spacing w:line="240" w:lineRule="auto"/>
    </w:pPr>
    <w:rPr>
      <w:sz w:val="20"/>
      <w:szCs w:val="20"/>
    </w:rPr>
  </w:style>
  <w:style w:type="character" w:customStyle="1" w:styleId="CommentTextChar">
    <w:name w:val="Comment Text Char"/>
    <w:basedOn w:val="DefaultParagraphFont"/>
    <w:link w:val="CommentText"/>
    <w:uiPriority w:val="99"/>
    <w:semiHidden/>
    <w:rsid w:val="00F528FC"/>
    <w:rPr>
      <w:sz w:val="20"/>
      <w:szCs w:val="20"/>
    </w:rPr>
  </w:style>
  <w:style w:type="paragraph" w:styleId="CommentSubject">
    <w:name w:val="annotation subject"/>
    <w:basedOn w:val="CommentText"/>
    <w:next w:val="CommentText"/>
    <w:link w:val="CommentSubjectChar"/>
    <w:uiPriority w:val="99"/>
    <w:semiHidden/>
    <w:unhideWhenUsed/>
    <w:rsid w:val="00F528FC"/>
    <w:rPr>
      <w:b/>
      <w:bCs/>
    </w:rPr>
  </w:style>
  <w:style w:type="character" w:customStyle="1" w:styleId="CommentSubjectChar">
    <w:name w:val="Comment Subject Char"/>
    <w:basedOn w:val="CommentTextChar"/>
    <w:link w:val="CommentSubject"/>
    <w:uiPriority w:val="99"/>
    <w:semiHidden/>
    <w:rsid w:val="00F528FC"/>
    <w:rPr>
      <w:b/>
      <w:bCs/>
      <w:sz w:val="20"/>
      <w:szCs w:val="20"/>
    </w:rPr>
  </w:style>
  <w:style w:type="paragraph" w:styleId="ListParagraph">
    <w:name w:val="List Paragraph"/>
    <w:basedOn w:val="Normal"/>
    <w:uiPriority w:val="34"/>
    <w:qFormat/>
    <w:rsid w:val="007E0D5D"/>
    <w:pPr>
      <w:ind w:left="720"/>
      <w:contextualSpacing/>
    </w:pPr>
  </w:style>
  <w:style w:type="paragraph" w:styleId="Bibliography">
    <w:name w:val="Bibliography"/>
    <w:basedOn w:val="Normal"/>
    <w:next w:val="Normal"/>
    <w:uiPriority w:val="37"/>
    <w:unhideWhenUsed/>
    <w:rsid w:val="00871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Adam Smith</cp:lastModifiedBy>
  <cp:revision>124</cp:revision>
  <dcterms:created xsi:type="dcterms:W3CDTF">2021-12-04T13:14:00Z</dcterms:created>
  <dcterms:modified xsi:type="dcterms:W3CDTF">2022-01-13T16:24:00Z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id="3Qha7gF3"/&gt;&lt;style id="http://www.zotero.org/styles/the-condor"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