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A63B" w14:textId="77777777" w:rsidR="00095E0D" w:rsidRDefault="007E3F8C">
      <w:pPr>
        <w:pStyle w:val="Ttulo"/>
      </w:pPr>
      <w:r>
        <w:t>Projeto: Captura de Consumo de Alarmes FTAE via Injeção COM</w:t>
      </w:r>
    </w:p>
    <w:p w14:paraId="1527F90E" w14:textId="77777777" w:rsidR="00095E0D" w:rsidRDefault="007E3F8C">
      <w:pPr>
        <w:pStyle w:val="Ttulo1"/>
      </w:pPr>
      <w:r>
        <w:t>Objetivo</w:t>
      </w:r>
    </w:p>
    <w:p w14:paraId="398A5CD6" w14:textId="77777777" w:rsidR="00095E0D" w:rsidRDefault="007E3F8C">
      <w:r>
        <w:t xml:space="preserve">O projeto visa analisar em profundidade como o FactoryTalk Alarms and Events (FTAE) do FactoryTalk Studio v13 (ambiente distribuído) consome e manipula eventos de alarme. A ideia é </w:t>
      </w:r>
      <w:r>
        <w:t>interceptar as chamadas COM feitas pelo cliente e servidor, permitindo investigar:</w:t>
      </w:r>
    </w:p>
    <w:p w14:paraId="0C1853EA" w14:textId="77777777" w:rsidR="00095E0D" w:rsidRDefault="007E3F8C">
      <w:pPr>
        <w:pStyle w:val="Commarcadores"/>
      </w:pPr>
      <w:r>
        <w:t>Como ocorre a escuta de alarmes.</w:t>
      </w:r>
    </w:p>
    <w:p w14:paraId="1C57E724" w14:textId="77777777" w:rsidR="00095E0D" w:rsidRDefault="007E3F8C">
      <w:pPr>
        <w:pStyle w:val="Commarcadores"/>
      </w:pPr>
      <w:r>
        <w:t>O comportamento interno ao receber eventos.</w:t>
      </w:r>
    </w:p>
    <w:p w14:paraId="734B0D38" w14:textId="77777777" w:rsidR="00095E0D" w:rsidRDefault="007E3F8C">
      <w:pPr>
        <w:pStyle w:val="Commarcadores"/>
      </w:pPr>
      <w:r>
        <w:t>Como cada alarme é configurado e instanciado.</w:t>
      </w:r>
    </w:p>
    <w:p w14:paraId="2146FF94" w14:textId="77777777" w:rsidR="00095E0D" w:rsidRDefault="007E3F8C">
      <w:pPr>
        <w:pStyle w:val="Ttulo1"/>
      </w:pPr>
      <w:r>
        <w:t>Ambiente de Teste</w:t>
      </w:r>
    </w:p>
    <w:p w14:paraId="3BC78956" w14:textId="77777777" w:rsidR="00095E0D" w:rsidRDefault="007E3F8C">
      <w:pPr>
        <w:pStyle w:val="Commarcadores"/>
      </w:pPr>
      <w:r>
        <w:t>SO: Windows 10</w:t>
      </w:r>
    </w:p>
    <w:p w14:paraId="70EC8766" w14:textId="77777777" w:rsidR="00095E0D" w:rsidRDefault="007E3F8C">
      <w:pPr>
        <w:pStyle w:val="Commarcadores"/>
      </w:pPr>
      <w:r>
        <w:t>IDE: Visual Studi</w:t>
      </w:r>
      <w:r>
        <w:t>o 2022</w:t>
      </w:r>
    </w:p>
    <w:p w14:paraId="3D13481E" w14:textId="77777777" w:rsidR="00095E0D" w:rsidRDefault="007E3F8C">
      <w:pPr>
        <w:pStyle w:val="Commarcadores"/>
      </w:pPr>
      <w:r>
        <w:t>Linguagem: C# 7.3</w:t>
      </w:r>
    </w:p>
    <w:p w14:paraId="27C28EAD" w14:textId="77777777" w:rsidR="00095E0D" w:rsidRDefault="007E3F8C">
      <w:pPr>
        <w:pStyle w:val="Commarcadores"/>
      </w:pPr>
      <w:r>
        <w:t>Framework: .NET Framework 4.8</w:t>
      </w:r>
    </w:p>
    <w:p w14:paraId="6DE84C46" w14:textId="77777777" w:rsidR="00095E0D" w:rsidRDefault="007E3F8C">
      <w:pPr>
        <w:pStyle w:val="Commarcadores"/>
      </w:pPr>
      <w:r>
        <w:t>Ferramentas auxiliares: PowerShell 5.1 para execução de testes e automação.</w:t>
      </w:r>
    </w:p>
    <w:p w14:paraId="03C319F0" w14:textId="77777777" w:rsidR="00095E0D" w:rsidRDefault="007E3F8C">
      <w:pPr>
        <w:pStyle w:val="Commarcadores"/>
      </w:pPr>
      <w:r>
        <w:t>Execução: Cliente e Servidor FTAE rodando na mesma máquina.</w:t>
      </w:r>
    </w:p>
    <w:p w14:paraId="6EC6AD14" w14:textId="77777777" w:rsidR="00095E0D" w:rsidRDefault="007E3F8C">
      <w:pPr>
        <w:pStyle w:val="Ttulo1"/>
      </w:pPr>
      <w:r>
        <w:t>Estrutura da Solução</w:t>
      </w:r>
    </w:p>
    <w:p w14:paraId="56EACE80" w14:textId="77777777" w:rsidR="00095E0D" w:rsidRDefault="007E3F8C">
      <w:r>
        <w:t xml:space="preserve">A solução (Banner.sln) contém dois projetos </w:t>
      </w:r>
      <w:r>
        <w:t>principais:</w:t>
      </w:r>
    </w:p>
    <w:p w14:paraId="0900F69F" w14:textId="77777777" w:rsidR="00095E0D" w:rsidRDefault="007E3F8C">
      <w:pPr>
        <w:pStyle w:val="Commarcadores"/>
      </w:pPr>
      <w:r>
        <w:t>InjectorConsole (EXE): localiza PID, injeta a DLL e inicializa o logging.</w:t>
      </w:r>
    </w:p>
    <w:p w14:paraId="0501D761" w14:textId="77777777" w:rsidR="00095E0D" w:rsidRDefault="007E3F8C">
      <w:pPr>
        <w:pStyle w:val="Commarcadores"/>
      </w:pPr>
      <w:r>
        <w:t>ComHookLib (DLL): implementa RemoteEntry, hooks de UI (UiHook) e hooks de COM.</w:t>
      </w:r>
    </w:p>
    <w:p w14:paraId="32B05EC2" w14:textId="17C59CB4" w:rsidR="00095E0D" w:rsidRDefault="00095E0D"/>
    <w:p w14:paraId="13195EA4" w14:textId="4F506FDD" w:rsidR="007E3F8C" w:rsidRDefault="007E3F8C">
      <w:r>
        <w:rPr>
          <w:noProof/>
        </w:rPr>
        <w:lastRenderedPageBreak/>
        <w:drawing>
          <wp:inline distT="0" distB="0" distL="0" distR="0" wp14:anchorId="5BE04EE8" wp14:editId="474005BA">
            <wp:extent cx="5350833" cy="366013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92" cy="36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CFF" w14:textId="77777777" w:rsidR="00095E0D" w:rsidRDefault="007E3F8C">
      <w:pPr>
        <w:jc w:val="center"/>
      </w:pPr>
      <w:r>
        <w:t>FIGURA 1 - FLUXO DO PROGRAMA (placeholder)</w:t>
      </w:r>
    </w:p>
    <w:p w14:paraId="556F6847" w14:textId="77777777" w:rsidR="00095E0D" w:rsidRDefault="007E3F8C">
      <w:pPr>
        <w:pStyle w:val="Ttulo1"/>
      </w:pPr>
      <w:r>
        <w:t>Etapa 1/4 – Base de Injeção e Placeholders</w:t>
      </w:r>
    </w:p>
    <w:p w14:paraId="2E005D3C" w14:textId="77777777" w:rsidR="00095E0D" w:rsidRDefault="007E3F8C">
      <w:pPr>
        <w:pStyle w:val="Commarcadores"/>
      </w:pPr>
      <w:r>
        <w:t>Inje</w:t>
      </w:r>
      <w:r>
        <w:t>ctorConsole implementado (Program.cs) com suporte a parâmetros PID, LogPath e DLL.</w:t>
      </w:r>
    </w:p>
    <w:p w14:paraId="5F05A0C9" w14:textId="77777777" w:rsidR="00095E0D" w:rsidRDefault="007E3F8C">
      <w:pPr>
        <w:pStyle w:val="Commarcadores"/>
      </w:pPr>
      <w:r>
        <w:t>RemoteEntry (ComHookLib) carregando hooks de UI (UiHook) e inicializando COM em modo placeholder.</w:t>
      </w:r>
    </w:p>
    <w:p w14:paraId="75F61EA0" w14:textId="77777777" w:rsidR="00095E0D" w:rsidRDefault="007E3F8C">
      <w:pPr>
        <w:pStyle w:val="Commarcadores"/>
      </w:pPr>
      <w:r>
        <w:t>UiHook captura eventos de janela (window.create, window.show, window.foregr</w:t>
      </w:r>
      <w:r>
        <w:t>ound).</w:t>
      </w:r>
    </w:p>
    <w:p w14:paraId="7E01D7A2" w14:textId="77777777" w:rsidR="00095E0D" w:rsidRDefault="007E3F8C">
      <w:pPr>
        <w:pStyle w:val="Commarcadores"/>
      </w:pPr>
      <w:r>
        <w:t>ComHooks apenas inicializado como placeholder (sem interceptar CoCreateInstance ainda).</w:t>
      </w:r>
    </w:p>
    <w:p w14:paraId="27BA5744" w14:textId="77777777" w:rsidR="00095E0D" w:rsidRDefault="007E3F8C">
      <w:pPr>
        <w:pStyle w:val="Commarcadores"/>
      </w:pPr>
      <w:r>
        <w:t>Logging estruturado ativo: Jsonl, ComLogger, ComLogIpc (NamedPipe + fallback para arquivo).</w:t>
      </w:r>
    </w:p>
    <w:p w14:paraId="32B29775" w14:textId="77777777" w:rsidR="00095E0D" w:rsidRDefault="007E3F8C">
      <w:r>
        <w:t>Status atual:</w:t>
      </w:r>
    </w:p>
    <w:p w14:paraId="08692F7C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Injeção confirmada</w:t>
      </w:r>
    </w:p>
    <w:p w14:paraId="464F6291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Hooks de UI ativos</w:t>
      </w:r>
    </w:p>
    <w:p w14:paraId="6E852931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</w:t>
      </w:r>
      <w:r>
        <w:t>Placeholder COM inicializado</w:t>
      </w:r>
    </w:p>
    <w:p w14:paraId="058A38D0" w14:textId="77777777" w:rsidR="00095E0D" w:rsidRDefault="007E3F8C">
      <w:pPr>
        <w:pStyle w:val="Commarcadores"/>
      </w:pPr>
      <w:r>
        <w:t>⏸</w:t>
      </w:r>
      <w:r>
        <w:t>️</w:t>
      </w:r>
      <w:r>
        <w:t xml:space="preserve"> Hooks reais de COM ainda não instalados (aguardam etapa 2/4).</w:t>
      </w:r>
    </w:p>
    <w:p w14:paraId="22B2285B" w14:textId="77777777" w:rsidR="00095E0D" w:rsidRDefault="007E3F8C">
      <w:pPr>
        <w:pStyle w:val="Ttulo1"/>
      </w:pPr>
      <w:r>
        <w:lastRenderedPageBreak/>
        <w:t>Etapa 2/4 – Instalação dos Hooks COM</w:t>
      </w:r>
    </w:p>
    <w:p w14:paraId="27C2E5A8" w14:textId="77777777" w:rsidR="00095E0D" w:rsidRDefault="007E3F8C">
      <w:pPr>
        <w:pStyle w:val="Commarcadores"/>
      </w:pPr>
      <w:r>
        <w:t>Hooks reais instalados para interceptação das funções CoCreateInstance, CoCreateInstanceEx e CoGetClassObject.</w:t>
      </w:r>
    </w:p>
    <w:p w14:paraId="7AF11327" w14:textId="77777777" w:rsidR="00095E0D" w:rsidRDefault="007E3F8C">
      <w:pPr>
        <w:pStyle w:val="Commarcadores"/>
      </w:pPr>
      <w:r>
        <w:t>Logs capturam:</w:t>
      </w:r>
    </w:p>
    <w:p w14:paraId="0D78B70F" w14:textId="77777777" w:rsidR="00095E0D" w:rsidRDefault="007E3F8C">
      <w:pPr>
        <w:pStyle w:val="Commarcadores2"/>
      </w:pPr>
      <w:r>
        <w:t>CLSID e IID utilizados em cada chamada.</w:t>
      </w:r>
    </w:p>
    <w:p w14:paraId="6B135F89" w14:textId="77777777" w:rsidR="00095E0D" w:rsidRDefault="007E3F8C">
      <w:pPr>
        <w:pStyle w:val="Commarcadores2"/>
      </w:pPr>
      <w:r>
        <w:t>Tradução de CLSID para ProgID quando disponível (Native.ProgIdFromClsidSafe).</w:t>
      </w:r>
    </w:p>
    <w:p w14:paraId="61450799" w14:textId="77777777" w:rsidR="00095E0D" w:rsidRDefault="007E3F8C">
      <w:pPr>
        <w:pStyle w:val="Commarcadores2"/>
      </w:pPr>
      <w:r>
        <w:t>Flags de contexto (CLSCTX) em formato legível.</w:t>
      </w:r>
    </w:p>
    <w:p w14:paraId="30416A1A" w14:textId="77777777" w:rsidR="00095E0D" w:rsidRDefault="007E3F8C">
      <w:pPr>
        <w:pStyle w:val="Commarcadores2"/>
      </w:pPr>
      <w:r>
        <w:t>Resultado da chamada (HRESULT) e tempo decorrido (elapsed_ms).</w:t>
      </w:r>
    </w:p>
    <w:p w14:paraId="5890220A" w14:textId="77777777" w:rsidR="00095E0D" w:rsidRDefault="007E3F8C">
      <w:r>
        <w:t>Exemplos observados em ambi</w:t>
      </w:r>
      <w:r>
        <w:t>ente de teste:</w:t>
      </w:r>
    </w:p>
    <w:p w14:paraId="2C76B51F" w14:textId="77777777" w:rsidR="00095E0D" w:rsidRDefault="007E3F8C">
      <w:pPr>
        <w:pStyle w:val="Commarcadores"/>
      </w:pPr>
      <w:r>
        <w:t>RnaClientCore.RnaNamespace.1</w:t>
      </w:r>
    </w:p>
    <w:p w14:paraId="610F37C8" w14:textId="77777777" w:rsidR="00095E0D" w:rsidRDefault="007E3F8C">
      <w:pPr>
        <w:pStyle w:val="Commarcadores"/>
      </w:pPr>
      <w:r>
        <w:t>RSHMI.ParSrv.1</w:t>
      </w:r>
    </w:p>
    <w:p w14:paraId="1FDBE57A" w14:textId="77777777" w:rsidR="00095E0D" w:rsidRDefault="007E3F8C">
      <w:pPr>
        <w:pStyle w:val="Commarcadores"/>
      </w:pPr>
      <w:r>
        <w:t>HMIDiagnostics.CHMIDiagClt.1</w:t>
      </w:r>
    </w:p>
    <w:p w14:paraId="51FF296C" w14:textId="77777777" w:rsidR="00095E0D" w:rsidRDefault="007E3F8C">
      <w:pPr>
        <w:pStyle w:val="Commarcadores"/>
      </w:pPr>
      <w:r>
        <w:t>HMI.Connection.ConnectionServer.1</w:t>
      </w:r>
    </w:p>
    <w:p w14:paraId="44E5059A" w14:textId="77777777" w:rsidR="00095E0D" w:rsidRDefault="007E3F8C">
      <w:pPr>
        <w:pStyle w:val="Commarcadores"/>
      </w:pPr>
      <w:r>
        <w:t>FTAlarmSummary.FTAlarmBannerCtl.1 ✅ (relacionado diretamente ao Alarm Banner).</w:t>
      </w:r>
    </w:p>
    <w:p w14:paraId="2114B7F8" w14:textId="77777777" w:rsidR="00095E0D" w:rsidRDefault="007E3F8C">
      <w:r>
        <w:t>Status atual:</w:t>
      </w:r>
    </w:p>
    <w:p w14:paraId="32E26276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Injeção confirmada</w:t>
      </w:r>
    </w:p>
    <w:p w14:paraId="31E819A4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Hooks de UI ativ</w:t>
      </w:r>
      <w:r>
        <w:t>os (UiHook)</w:t>
      </w:r>
    </w:p>
    <w:p w14:paraId="302C7B13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Hooks COM instalados e capturando chamadas reais</w:t>
      </w:r>
    </w:p>
    <w:p w14:paraId="357A6138" w14:textId="77777777" w:rsidR="00095E0D" w:rsidRDefault="007E3F8C">
      <w:pPr>
        <w:pStyle w:val="Commarcadores"/>
      </w:pPr>
      <w:r>
        <w:t>⏸</w:t>
      </w:r>
      <w:r>
        <w:t>️</w:t>
      </w:r>
      <w:r>
        <w:t xml:space="preserve"> Ainda sem enriquecimento semântico (tradução detalhada de HRESULTs, IIDs e classificação de objetos).</w:t>
      </w:r>
    </w:p>
    <w:p w14:paraId="32F0689A" w14:textId="77777777" w:rsidR="00095E0D" w:rsidRDefault="007E3F8C">
      <w:pPr>
        <w:pStyle w:val="Ttulo1"/>
      </w:pPr>
      <w:r>
        <w:t>Etapa 3/4 – Enriquecimento da Captura (CONCLUÍDA)</w:t>
      </w:r>
    </w:p>
    <w:p w14:paraId="4BE9ABD2" w14:textId="77777777" w:rsidR="00095E0D" w:rsidRDefault="007E3F8C">
      <w:r>
        <w:t>Objetivo: enriquecer os eventos COM c</w:t>
      </w:r>
      <w:r>
        <w:t>om metadados legíveis e normalizados para análise.</w:t>
      </w:r>
    </w:p>
    <w:p w14:paraId="5E7162E4" w14:textId="77777777" w:rsidR="00095E0D" w:rsidRDefault="007E3F8C">
      <w:r>
        <w:t>Implementações:</w:t>
      </w:r>
    </w:p>
    <w:p w14:paraId="3EEBA93C" w14:textId="77777777" w:rsidR="00095E0D" w:rsidRDefault="007E3F8C">
      <w:pPr>
        <w:pStyle w:val="Commarcadores"/>
      </w:pPr>
      <w:r>
        <w:t>Tradução de HRESULTs para nomes legíveis (ex.: 0x80004002 → E_NOINTERFACE; 0x00000000 → S_OK) via ComDictionary.TryResolveHResult.</w:t>
      </w:r>
    </w:p>
    <w:p w14:paraId="71C8258E" w14:textId="77777777" w:rsidR="00095E0D" w:rsidRDefault="007E3F8C">
      <w:pPr>
        <w:pStyle w:val="Commarcadores"/>
      </w:pPr>
      <w:r>
        <w:t xml:space="preserve">Mapeamento de IIDs para nomes conhecidos </w:t>
      </w:r>
      <w:r>
        <w:t>(IUnknown, IDispatch, etc.) via ComDictionary.TryResolveIid.</w:t>
      </w:r>
    </w:p>
    <w:p w14:paraId="2655B2B9" w14:textId="77777777" w:rsidR="00095E0D" w:rsidRDefault="007E3F8C">
      <w:pPr>
        <w:pStyle w:val="Commarcadores"/>
      </w:pPr>
      <w:r>
        <w:t>Suporte a múltiplos IIDs em CoCreateInstanceEx: campo adicional iid_names (array) preenchido a partir de iids.</w:t>
      </w:r>
    </w:p>
    <w:p w14:paraId="40B619AE" w14:textId="77777777" w:rsidR="00095E0D" w:rsidRDefault="007E3F8C">
      <w:pPr>
        <w:pStyle w:val="Commarcadores"/>
      </w:pPr>
      <w:r>
        <w:t>Resolução de ProgID (T3 + T4) combinando entrada/CLSID e fallback de dicionário.</w:t>
      </w:r>
    </w:p>
    <w:p w14:paraId="25040413" w14:textId="77777777" w:rsidR="00095E0D" w:rsidRDefault="007E3F8C">
      <w:pPr>
        <w:pStyle w:val="Commarcadores"/>
      </w:pPr>
      <w:r>
        <w:t>Nor</w:t>
      </w:r>
      <w:r>
        <w:t>malização de CLSCTX (T5) para formato canônico (ex.: INPROC_SERVER|LOCAL_SERVER|REMOTE_SERVER).</w:t>
      </w:r>
    </w:p>
    <w:p w14:paraId="261D1AE8" w14:textId="77777777" w:rsidR="00095E0D" w:rsidRDefault="007E3F8C">
      <w:pPr>
        <w:pStyle w:val="Commarcadores"/>
      </w:pPr>
      <w:r>
        <w:t>Campo kind derivado de CLSID/ProgID para classificar objetos críticos (ex.: Alarm Banner, Alarm Summary, Subscriptions).</w:t>
      </w:r>
    </w:p>
    <w:p w14:paraId="459DED21" w14:textId="77777777" w:rsidR="00095E0D" w:rsidRDefault="007E3F8C">
      <w:pPr>
        <w:pStyle w:val="Commarcadores"/>
      </w:pPr>
      <w:r>
        <w:lastRenderedPageBreak/>
        <w:t xml:space="preserve">Enriquecimento tolerante a tipos </w:t>
      </w:r>
      <w:r>
        <w:t>anônimos (sem setter): somente grava quando a propriedade é gravável; caso contrário, mantém o DTO inalterado.</w:t>
      </w:r>
    </w:p>
    <w:p w14:paraId="569EE354" w14:textId="77777777" w:rsidR="00095E0D" w:rsidRDefault="007E3F8C">
      <w:r>
        <w:t>Evidências (Smoke de 28/08/2025):</w:t>
      </w:r>
    </w:p>
    <w:p w14:paraId="2883ED47" w14:textId="77777777" w:rsidR="00095E0D" w:rsidRDefault="007E3F8C">
      <w:pPr>
        <w:pStyle w:val="Commarcadores"/>
      </w:pPr>
      <w:r>
        <w:t>Ausência de erros de reflexão: não há mais “Falha no EnrichIfComEvent”.</w:t>
      </w:r>
    </w:p>
    <w:p w14:paraId="68327583" w14:textId="77777777" w:rsidR="00095E0D" w:rsidRDefault="007E3F8C">
      <w:pPr>
        <w:pStyle w:val="Commarcadores"/>
      </w:pPr>
      <w:r>
        <w:t>Eventos mostram hr_name="S_OK", iid_nam</w:t>
      </w:r>
      <w:r>
        <w:t>e preenchido e iid_names quando aplicável.</w:t>
      </w:r>
    </w:p>
    <w:p w14:paraId="72D30FAF" w14:textId="77777777" w:rsidR="00095E0D" w:rsidRDefault="007E3F8C">
      <w:pPr>
        <w:pStyle w:val="Commarcadores"/>
      </w:pPr>
      <w:r>
        <w:t>ProgIDs resolvidos (ex.: WScript.Shell.1, Scripting.Dictionary).</w:t>
      </w:r>
    </w:p>
    <w:p w14:paraId="260D9866" w14:textId="77777777" w:rsidR="00095E0D" w:rsidRDefault="007E3F8C">
      <w:pPr>
        <w:pStyle w:val="Commarcadores"/>
      </w:pPr>
      <w:r>
        <w:t>CLSCTX normalizado nos registros.</w:t>
      </w:r>
    </w:p>
    <w:p w14:paraId="729C4337" w14:textId="77777777" w:rsidR="00095E0D" w:rsidRDefault="007E3F8C">
      <w:r>
        <w:t>Status da etapa 3/4:</w:t>
      </w:r>
    </w:p>
    <w:p w14:paraId="6FCB7DBA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Enriquecimento aplicado e validado em Smoke.</w:t>
      </w:r>
    </w:p>
    <w:p w14:paraId="6CA3465F" w14:textId="77777777" w:rsidR="00095E0D" w:rsidRDefault="007E3F8C">
      <w:pPr>
        <w:pStyle w:val="Commarcadores"/>
      </w:pPr>
      <w:r>
        <w:t>✔</w:t>
      </w:r>
      <w:r>
        <w:t>️</w:t>
      </w:r>
      <w:r>
        <w:t xml:space="preserve"> JSONL estruturado com campos adicionais (h</w:t>
      </w:r>
      <w:r>
        <w:t>r_name, iid_name, iid_names, progId resolvido, clsctx normalizado, kind).</w:t>
      </w:r>
    </w:p>
    <w:p w14:paraId="4ECFA9D0" w14:textId="77777777" w:rsidR="00095E0D" w:rsidRDefault="007E3F8C">
      <w:pPr>
        <w:pStyle w:val="Ttulo1"/>
      </w:pPr>
      <w:r>
        <w:t>Próxima etapa 4/4 – Validação funcional no FTView</w:t>
      </w:r>
    </w:p>
    <w:p w14:paraId="0FB281C8" w14:textId="77777777" w:rsidR="00095E0D" w:rsidRDefault="007E3F8C">
      <w:pPr>
        <w:pStyle w:val="Commarcadores"/>
      </w:pPr>
      <w:r>
        <w:t>Executar interações reais no Banner do FTView: reconhecer alarmes ativos (Ack) e executar Refresh.</w:t>
      </w:r>
    </w:p>
    <w:p w14:paraId="4E299ABD" w14:textId="77777777" w:rsidR="00095E0D" w:rsidRDefault="007E3F8C">
      <w:pPr>
        <w:pStyle w:val="Commarcadores"/>
      </w:pPr>
      <w:r>
        <w:t>Gerar carga COM leve para avaliar</w:t>
      </w:r>
      <w:r>
        <w:t xml:space="preserve"> estabilidade do enriquecimento.</w:t>
      </w:r>
    </w:p>
    <w:p w14:paraId="2D2230A2" w14:textId="77777777" w:rsidR="00095E0D" w:rsidRDefault="007E3F8C">
      <w:r>
        <w:t>Roteiro sugerido (PowerShell):</w:t>
      </w:r>
    </w:p>
    <w:p w14:paraId="13B086E1" w14:textId="77777777" w:rsidR="00095E0D" w:rsidRDefault="007E3F8C">
      <w:r>
        <w:rPr>
          <w:rFonts w:ascii="Consolas" w:hAnsi="Consolas"/>
          <w:sz w:val="20"/>
        </w:rPr>
        <w:t>1..50 | % { $null = New-Object -ComObject WScript.Shell; Start-Sleep -m 30 }</w:t>
      </w:r>
    </w:p>
    <w:p w14:paraId="763318E9" w14:textId="77777777" w:rsidR="00095E0D" w:rsidRDefault="007E3F8C">
      <w:r>
        <w:rPr>
          <w:rFonts w:ascii="Consolas" w:hAnsi="Consolas"/>
          <w:sz w:val="20"/>
        </w:rPr>
        <w:t>1..50 | % { $null = New-Object -ComObject Scripting.Dictionary; Start-Sleep -m 30 }</w:t>
      </w:r>
    </w:p>
    <w:p w14:paraId="214FA52C" w14:textId="77777777" w:rsidR="00095E0D" w:rsidRDefault="007E3F8C">
      <w:r>
        <w:rPr>
          <w:rFonts w:ascii="Consolas" w:hAnsi="Consolas"/>
          <w:sz w:val="20"/>
        </w:rPr>
        <w:t># Mix opcional</w:t>
      </w:r>
    </w:p>
    <w:p w14:paraId="07804CA6" w14:textId="77777777" w:rsidR="00095E0D" w:rsidRDefault="007E3F8C">
      <w:r>
        <w:rPr>
          <w:rFonts w:ascii="Consolas" w:hAnsi="Consolas"/>
          <w:sz w:val="20"/>
        </w:rPr>
        <w:t>1..20 | % { $nul</w:t>
      </w:r>
      <w:r>
        <w:rPr>
          <w:rFonts w:ascii="Consolas" w:hAnsi="Consolas"/>
          <w:sz w:val="20"/>
        </w:rPr>
        <w:t>l = New-Object -ComObject WScript.Shell; $d = New-Object -ComObject Scripting.Dictionary; Start-Sleep -m 50 }</w:t>
      </w:r>
    </w:p>
    <w:p w14:paraId="6009309A" w14:textId="77777777" w:rsidR="00095E0D" w:rsidRDefault="007E3F8C">
      <w:r>
        <w:t>Critérios de aceite:</w:t>
      </w:r>
    </w:p>
    <w:p w14:paraId="5B9A7BE7" w14:textId="77777777" w:rsidR="00095E0D" w:rsidRDefault="007E3F8C">
      <w:pPr>
        <w:pStyle w:val="Commarcadores"/>
      </w:pPr>
      <w:r>
        <w:t>FTView segue responsivo durante Ack/Refresh (sem janelas modais inesperadas).</w:t>
      </w:r>
    </w:p>
    <w:p w14:paraId="509045B4" w14:textId="77777777" w:rsidR="00095E0D" w:rsidRDefault="007E3F8C">
      <w:pPr>
        <w:pStyle w:val="Commarcadores"/>
      </w:pPr>
      <w:r>
        <w:t>Log JSONL sem “warn”/“error” do enriquecimento.</w:t>
      </w:r>
    </w:p>
    <w:p w14:paraId="49CEDCBD" w14:textId="77777777" w:rsidR="00095E0D" w:rsidRDefault="007E3F8C">
      <w:pPr>
        <w:pStyle w:val="Commarcadores"/>
      </w:pPr>
      <w:r>
        <w:t>Campos enriquecidos presentes e consistentes durante a carga (iid_names, hr_name, progId, clsctx, kind).</w:t>
      </w:r>
    </w:p>
    <w:sectPr w:rsidR="00095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E0D"/>
    <w:rsid w:val="0015074B"/>
    <w:rsid w:val="0029639D"/>
    <w:rsid w:val="00326F90"/>
    <w:rsid w:val="007E3F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8F121"/>
  <w14:defaultImageDpi w14:val="300"/>
  <w15:docId w15:val="{ED7A08C0-815F-407F-8C60-FA4B2ED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CAMPOS</cp:lastModifiedBy>
  <cp:revision>2</cp:revision>
  <dcterms:created xsi:type="dcterms:W3CDTF">2013-12-23T23:15:00Z</dcterms:created>
  <dcterms:modified xsi:type="dcterms:W3CDTF">2025-08-28T10:17:00Z</dcterms:modified>
  <cp:category/>
</cp:coreProperties>
</file>