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r>
        <w:t>This is a regular paragraph with some text.</w:t>
      </w:r>
    </w:p>
    <w:p>
      <w:r>
        <w:t xml:space="preserve">This paragraph has </w:t>
      </w:r>
      <w:r>
        <w:rPr>
          <w:b/>
        </w:rPr>
        <w:t xml:space="preserve">bold text, </w:t>
      </w:r>
      <w:r>
        <w:rPr>
          <w:i/>
        </w:rPr>
        <w:t xml:space="preserve">italic text, </w:t>
      </w:r>
      <w:r>
        <w:rPr>
          <w:b/>
          <w:i/>
        </w:rPr>
        <w:t>and bold-italic text.</w:t>
      </w:r>
    </w:p>
    <w:p>
      <w:pPr>
        <w:pStyle w:val="Heading2"/>
      </w:pPr>
      <w:r>
        <w:t>Heading Level 2</w:t>
      </w:r>
    </w:p>
    <w:p>
      <w:pPr>
        <w:pStyle w:val="Heading3"/>
      </w:pPr>
      <w:r>
        <w:t>Heading Level 3</w:t>
      </w:r>
    </w:p>
    <w:p>
      <w:pPr>
        <w:pStyle w:val="ListBullet"/>
      </w:pPr>
      <w:r>
        <w:t>First bullet point</w:t>
      </w:r>
    </w:p>
    <w:p>
      <w:pPr>
        <w:pStyle w:val="ListBullet"/>
      </w:pPr>
      <w:r>
        <w:t>Second bullet point</w:t>
      </w:r>
    </w:p>
    <w:p>
      <w:pPr>
        <w:pStyle w:val="ListNumber"/>
      </w:pPr>
      <w:r>
        <w:t>First numbered item</w:t>
      </w:r>
    </w:p>
    <w:p>
      <w:pPr>
        <w:pStyle w:val="ListNumber"/>
      </w:pPr>
      <w:r>
        <w:t>Second numbered item</w:t>
      </w:r>
    </w:p>
    <w:p>
      <w:pPr/>
      <w:r>
        <w:rPr>
          <w:rFonts w:ascii="Consolas" w:hAnsi="Consolas"/>
        </w:rPr>
        <w:t>def hello_world():</w:t>
        <w:br/>
        <w:t xml:space="preserve">    print("Hello, World!")</w:t>
        <w:br/>
        <w:t xml:space="preserve">    return True</w:t>
      </w:r>
    </w:p>
    <w:p>
      <w:r>
        <w:t xml:space="preserve">Here is some inline code: </w:t>
      </w:r>
      <w:r>
        <w:rPr>
          <w:rFonts w:ascii="Courier New" w:hAnsi="Courier New"/>
        </w:rPr>
        <w:t>print("Hello")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