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333" w:rsidRDefault="0011514E">
      <w:r>
        <w:rPr>
          <w:noProof/>
          <w:lang w:eastAsia="ru-RU"/>
        </w:rPr>
        <w:drawing>
          <wp:inline distT="0" distB="0" distL="0" distR="0" wp14:anchorId="241FBB49" wp14:editId="37E9FBB0">
            <wp:extent cx="5940425" cy="24364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4E" w:rsidRDefault="0011514E">
      <w:r>
        <w:rPr>
          <w:noProof/>
          <w:lang w:eastAsia="ru-RU"/>
        </w:rPr>
        <w:drawing>
          <wp:inline distT="0" distB="0" distL="0" distR="0" wp14:anchorId="72A5FDDC" wp14:editId="0396BD86">
            <wp:extent cx="5940425" cy="11766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D295EB" wp14:editId="4DA3815D">
            <wp:extent cx="5940425" cy="17703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EB08EA" wp14:editId="2A8A1CD8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5EFFDA" wp14:editId="374AEF1E">
            <wp:extent cx="4438650" cy="2076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6E066C" wp14:editId="0B5078C3">
            <wp:extent cx="5940425" cy="12465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0D39A0" wp14:editId="4A751ABF">
            <wp:extent cx="5940425" cy="1860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02BCBB" wp14:editId="57510673">
            <wp:extent cx="5940425" cy="2921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CC" w:rsidRPr="003D57CC" w:rsidRDefault="0011514E">
      <w:r>
        <w:t>Номер 5.6 в доке семинары</w:t>
      </w:r>
      <w:bookmarkStart w:id="0" w:name="_GoBack"/>
      <w:bookmarkEnd w:id="0"/>
    </w:p>
    <w:sectPr w:rsidR="003D57CC" w:rsidRPr="003D57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131"/>
    <w:rsid w:val="00104131"/>
    <w:rsid w:val="0011514E"/>
    <w:rsid w:val="003D57CC"/>
    <w:rsid w:val="0086780E"/>
    <w:rsid w:val="00BB126A"/>
    <w:rsid w:val="00D1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95CF1"/>
  <w15:chartTrackingRefBased/>
  <w15:docId w15:val="{2DB07E23-1D95-499F-84D2-A994459B2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2021-10-07T05:41:00Z</dcterms:created>
  <dcterms:modified xsi:type="dcterms:W3CDTF">2021-10-07T06:18:00Z</dcterms:modified>
</cp:coreProperties>
</file>