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8503E" w14:textId="089C6129" w:rsidR="00895EB6" w:rsidRDefault="00895EB6" w:rsidP="00895EB6"/>
    <w:p w14:paraId="49FCD75C" w14:textId="6E6084D1" w:rsidR="00895EB6" w:rsidRPr="00895EB6" w:rsidRDefault="00895EB6" w:rsidP="00895EB6">
      <w:pPr>
        <w:jc w:val="center"/>
        <w:rPr>
          <w:sz w:val="40"/>
          <w:szCs w:val="32"/>
        </w:rPr>
      </w:pPr>
      <w:r w:rsidRPr="00895EB6">
        <w:rPr>
          <w:sz w:val="40"/>
          <w:szCs w:val="32"/>
        </w:rPr>
        <w:t>Universidad Politécnica de Valencia</w:t>
      </w:r>
    </w:p>
    <w:p w14:paraId="744E606C" w14:textId="4B4EEAFC" w:rsidR="00895EB6" w:rsidRPr="00895EB6" w:rsidRDefault="00895EB6" w:rsidP="00895EB6">
      <w:pPr>
        <w:jc w:val="center"/>
        <w:rPr>
          <w:lang w:val="es-ES"/>
        </w:rPr>
      </w:pPr>
      <w:r w:rsidRPr="00895EB6">
        <w:rPr>
          <w:lang w:val="es-ES"/>
        </w:rPr>
        <w:t>Escuela Técnica de Ingeniería d</w:t>
      </w:r>
      <w:r>
        <w:rPr>
          <w:lang w:val="es-ES"/>
        </w:rPr>
        <w:t>e Telecomunicación</w:t>
      </w:r>
    </w:p>
    <w:p w14:paraId="12304DC9" w14:textId="07262A6B" w:rsidR="00895EB6" w:rsidRDefault="00895EB6" w:rsidP="00895EB6">
      <w:pPr>
        <w:jc w:val="center"/>
        <w:rPr>
          <w:sz w:val="72"/>
          <w:szCs w:val="52"/>
          <w:lang w:val="es-ES"/>
        </w:rPr>
      </w:pPr>
    </w:p>
    <w:p w14:paraId="40102BFD" w14:textId="77777777" w:rsidR="00895EB6" w:rsidRDefault="00895EB6" w:rsidP="00895EB6">
      <w:pPr>
        <w:rPr>
          <w:lang w:val="es-ES"/>
        </w:rPr>
      </w:pPr>
    </w:p>
    <w:p w14:paraId="57A9A9A9" w14:textId="77777777" w:rsidR="00895EB6" w:rsidRPr="00895EB6" w:rsidRDefault="00895EB6" w:rsidP="00895EB6">
      <w:pPr>
        <w:rPr>
          <w:lang w:val="es-ES"/>
        </w:rPr>
      </w:pPr>
    </w:p>
    <w:p w14:paraId="5C454CC7" w14:textId="3D822F08" w:rsidR="00895EB6" w:rsidRDefault="00895EB6" w:rsidP="00895EB6">
      <w:pPr>
        <w:jc w:val="center"/>
        <w:rPr>
          <w:sz w:val="32"/>
          <w:szCs w:val="24"/>
          <w:lang w:val="es-ES"/>
        </w:rPr>
      </w:pPr>
      <w:r w:rsidRPr="00895EB6">
        <w:rPr>
          <w:sz w:val="32"/>
          <w:szCs w:val="24"/>
          <w:lang w:val="es-ES"/>
        </w:rPr>
        <w:t>Electrónica Analógica Integrada</w:t>
      </w:r>
    </w:p>
    <w:p w14:paraId="49C1F1D4" w14:textId="0321B117" w:rsidR="00AA1CDC" w:rsidRDefault="00AA1CDC" w:rsidP="00AA1CDC">
      <w:pPr>
        <w:jc w:val="center"/>
        <w:rPr>
          <w:sz w:val="32"/>
          <w:szCs w:val="24"/>
          <w:lang w:val="es-ES"/>
        </w:rPr>
      </w:pPr>
      <w:r>
        <w:rPr>
          <w:noProof/>
          <w:sz w:val="32"/>
          <w:szCs w:val="24"/>
          <w:lang w:val="es-ES"/>
        </w:rPr>
        <mc:AlternateContent>
          <mc:Choice Requires="wps">
            <w:drawing>
              <wp:anchor distT="0" distB="0" distL="114300" distR="114300" simplePos="0" relativeHeight="251659264" behindDoc="0" locked="0" layoutInCell="1" allowOverlap="1" wp14:anchorId="14212EAF" wp14:editId="45274C10">
                <wp:simplePos x="0" y="0"/>
                <wp:positionH relativeFrom="margin">
                  <wp:posOffset>-185058</wp:posOffset>
                </wp:positionH>
                <wp:positionV relativeFrom="paragraph">
                  <wp:posOffset>254090</wp:posOffset>
                </wp:positionV>
                <wp:extent cx="6334941" cy="32657"/>
                <wp:effectExtent l="0" t="0" r="27940" b="24765"/>
                <wp:wrapNone/>
                <wp:docPr id="285519155" name="Straight Connector 3"/>
                <wp:cNvGraphicFramePr/>
                <a:graphic xmlns:a="http://schemas.openxmlformats.org/drawingml/2006/main">
                  <a:graphicData uri="http://schemas.microsoft.com/office/word/2010/wordprocessingShape">
                    <wps:wsp>
                      <wps:cNvCnPr/>
                      <wps:spPr>
                        <a:xfrm flipV="1">
                          <a:off x="0" y="0"/>
                          <a:ext cx="6334941" cy="3265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342D5"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55pt,20pt" to="484.2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" strokecolor="black [3200]" strokeweight="1pt">
                <v:stroke joinstyle="miter"/>
                <w10:wrap anchorx="margin"/>
              </v:line>
            </w:pict>
          </mc:Fallback>
        </mc:AlternateContent>
      </w:r>
    </w:p>
    <w:p w14:paraId="0097E762" w14:textId="7D05EE55" w:rsidR="00AA1CDC" w:rsidRPr="00AA1CDC" w:rsidRDefault="00AA1CDC" w:rsidP="00AA1CDC">
      <w:pPr>
        <w:jc w:val="center"/>
        <w:rPr>
          <w:sz w:val="40"/>
          <w:szCs w:val="32"/>
          <w:lang w:val="es-ES"/>
        </w:rPr>
      </w:pPr>
      <w:r w:rsidRPr="00AA1CDC">
        <w:rPr>
          <w:sz w:val="40"/>
          <w:szCs w:val="32"/>
          <w:lang w:val="es-ES"/>
        </w:rPr>
        <w:t>Memoria Trabajo Final</w:t>
      </w:r>
    </w:p>
    <w:p w14:paraId="4B4F762C" w14:textId="351D0A70" w:rsidR="00AA1CDC" w:rsidRDefault="00BD3CCC" w:rsidP="00AA1CDC">
      <w:pPr>
        <w:jc w:val="center"/>
        <w:rPr>
          <w:sz w:val="36"/>
          <w:szCs w:val="28"/>
          <w:lang w:val="es-ES"/>
        </w:rPr>
      </w:pPr>
      <w:r>
        <w:rPr>
          <w:noProof/>
          <w:sz w:val="32"/>
          <w:szCs w:val="24"/>
          <w:lang w:val="es-ES"/>
        </w:rPr>
        <mc:AlternateContent>
          <mc:Choice Requires="wps">
            <w:drawing>
              <wp:anchor distT="0" distB="0" distL="114300" distR="114300" simplePos="0" relativeHeight="251661312" behindDoc="0" locked="0" layoutInCell="1" allowOverlap="1" wp14:anchorId="31A49CAC" wp14:editId="16AEAE90">
                <wp:simplePos x="0" y="0"/>
                <wp:positionH relativeFrom="margin">
                  <wp:posOffset>-217714</wp:posOffset>
                </wp:positionH>
                <wp:positionV relativeFrom="paragraph">
                  <wp:posOffset>441779</wp:posOffset>
                </wp:positionV>
                <wp:extent cx="6411504" cy="19050"/>
                <wp:effectExtent l="0" t="0" r="27940" b="19050"/>
                <wp:wrapNone/>
                <wp:docPr id="1973927904" name="Straight Connector 3"/>
                <wp:cNvGraphicFramePr/>
                <a:graphic xmlns:a="http://schemas.openxmlformats.org/drawingml/2006/main">
                  <a:graphicData uri="http://schemas.microsoft.com/office/word/2010/wordprocessingShape">
                    <wps:wsp>
                      <wps:cNvCnPr/>
                      <wps:spPr>
                        <a:xfrm flipV="1">
                          <a:off x="0" y="0"/>
                          <a:ext cx="6411504"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C5A52"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15pt,34.8pt" to="487.7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" strokecolor="black [3200]" strokeweight="1pt">
                <v:stroke joinstyle="miter"/>
                <w10:wrap anchorx="margin"/>
              </v:line>
            </w:pict>
          </mc:Fallback>
        </mc:AlternateContent>
      </w:r>
      <w:r w:rsidR="00AA1CDC" w:rsidRPr="00AA1CDC">
        <w:rPr>
          <w:sz w:val="36"/>
          <w:szCs w:val="28"/>
          <w:lang w:val="es-ES"/>
        </w:rPr>
        <w:t>Diseño de una Fuente de Alimentación Variable</w:t>
      </w:r>
    </w:p>
    <w:p w14:paraId="1B6821F1" w14:textId="7EE8694F" w:rsidR="00AA1CDC" w:rsidRDefault="00AA1CDC" w:rsidP="00AA1CDC">
      <w:pPr>
        <w:jc w:val="center"/>
        <w:rPr>
          <w:sz w:val="36"/>
          <w:szCs w:val="28"/>
          <w:lang w:val="es-ES"/>
        </w:rPr>
      </w:pPr>
    </w:p>
    <w:p w14:paraId="3F3970DA" w14:textId="77777777" w:rsidR="00AA1CDC" w:rsidRDefault="00AA1CDC" w:rsidP="00AA1CDC">
      <w:pPr>
        <w:jc w:val="center"/>
        <w:rPr>
          <w:sz w:val="36"/>
          <w:szCs w:val="28"/>
          <w:lang w:val="es-ES"/>
        </w:rPr>
      </w:pPr>
    </w:p>
    <w:p w14:paraId="042EA10E" w14:textId="18829E34" w:rsidR="00AA1CDC" w:rsidRDefault="00AA1CDC" w:rsidP="00AA1CDC">
      <w:pPr>
        <w:jc w:val="center"/>
        <w:rPr>
          <w:sz w:val="36"/>
          <w:szCs w:val="28"/>
          <w:lang w:val="es-ES"/>
        </w:rPr>
      </w:pPr>
    </w:p>
    <w:p w14:paraId="78DECCFA" w14:textId="6DE435FC" w:rsidR="00AA1CDC" w:rsidRPr="00AA1CDC" w:rsidRDefault="00AA1CDC" w:rsidP="00AA1CDC">
      <w:pPr>
        <w:jc w:val="center"/>
        <w:rPr>
          <w:sz w:val="32"/>
          <w:szCs w:val="24"/>
          <w:lang w:val="es-ES"/>
        </w:rPr>
      </w:pPr>
      <w:r w:rsidRPr="00AA1CDC">
        <w:rPr>
          <w:sz w:val="32"/>
          <w:szCs w:val="24"/>
          <w:lang w:val="es-ES"/>
        </w:rPr>
        <w:t>Realizado por</w:t>
      </w:r>
      <w:r>
        <w:rPr>
          <w:sz w:val="32"/>
          <w:szCs w:val="24"/>
          <w:lang w:val="es-ES"/>
        </w:rPr>
        <w:t>:</w:t>
      </w:r>
    </w:p>
    <w:p w14:paraId="082AEB50" w14:textId="7DD6B9DE" w:rsidR="00AA1CDC" w:rsidRPr="00AA1CDC" w:rsidRDefault="00AA1CDC" w:rsidP="00AA1CDC">
      <w:pPr>
        <w:jc w:val="center"/>
        <w:rPr>
          <w:b/>
          <w:bCs/>
          <w:lang w:val="es-ES"/>
        </w:rPr>
      </w:pPr>
      <w:r w:rsidRPr="00AA1CDC">
        <w:rPr>
          <w:b/>
          <w:bCs/>
          <w:lang w:val="es-ES"/>
        </w:rPr>
        <w:t>Jaime Lloret Cuñat</w:t>
      </w:r>
    </w:p>
    <w:p w14:paraId="6B869F7D" w14:textId="4BCFDB05" w:rsidR="00AA1CDC" w:rsidRDefault="00FC76D1" w:rsidP="00AA1CDC">
      <w:pPr>
        <w:jc w:val="center"/>
        <w:rPr>
          <w:b/>
          <w:bCs/>
          <w:lang w:val="es-ES"/>
        </w:rPr>
      </w:pPr>
      <w:r>
        <w:rPr>
          <w:noProof/>
        </w:rPr>
        <w:drawing>
          <wp:anchor distT="0" distB="0" distL="114300" distR="114300" simplePos="0" relativeHeight="251662336" behindDoc="0" locked="0" layoutInCell="1" allowOverlap="1" wp14:anchorId="714F05A8" wp14:editId="34A315C6">
            <wp:simplePos x="0" y="0"/>
            <wp:positionH relativeFrom="margin">
              <wp:align>left</wp:align>
            </wp:positionH>
            <wp:positionV relativeFrom="paragraph">
              <wp:posOffset>1667510</wp:posOffset>
            </wp:positionV>
            <wp:extent cx="2350135" cy="830580"/>
            <wp:effectExtent l="0" t="0" r="0" b="7620"/>
            <wp:wrapSquare wrapText="bothSides"/>
            <wp:docPr id="190163783" name="Picture 4" descr="Universitat Politècnica de València | SMC E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at Politècnica de València | SMC Es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0135" cy="830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6E3763A8" wp14:editId="51869F88">
            <wp:simplePos x="0" y="0"/>
            <wp:positionH relativeFrom="margin">
              <wp:align>right</wp:align>
            </wp:positionH>
            <wp:positionV relativeFrom="paragraph">
              <wp:posOffset>1306195</wp:posOffset>
            </wp:positionV>
            <wp:extent cx="1203960" cy="1203960"/>
            <wp:effectExtent l="0" t="0" r="0" b="0"/>
            <wp:wrapSquare wrapText="bothSides"/>
            <wp:docPr id="1973283186" name="Picture 5" descr="Imagen Corporativa | COIT | Colegio Oficial Ingenieros de Telecomun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Corporativa | COIT | Colegio Oficial Ingenieros de Telecomunicació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3960" cy="1203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1CDC" w:rsidRPr="00AA1CDC">
        <w:rPr>
          <w:b/>
          <w:bCs/>
          <w:lang w:val="es-ES"/>
        </w:rPr>
        <w:t>Adam Cecetka Ortiz</w:t>
      </w:r>
    </w:p>
    <w:p w14:paraId="39FAABC0" w14:textId="77777777" w:rsidR="00606B74" w:rsidRDefault="00606B74" w:rsidP="00AA1CDC">
      <w:pPr>
        <w:jc w:val="center"/>
        <w:rPr>
          <w:b/>
          <w:bCs/>
          <w:lang w:val="es-ES"/>
        </w:rPr>
      </w:pPr>
    </w:p>
    <w:p w14:paraId="5B365777" w14:textId="77777777" w:rsidR="00606B74" w:rsidRDefault="00606B74" w:rsidP="00AA1CDC">
      <w:pPr>
        <w:jc w:val="center"/>
        <w:rPr>
          <w:b/>
          <w:bCs/>
          <w:lang w:val="es-ES"/>
        </w:rPr>
      </w:pPr>
    </w:p>
    <w:p w14:paraId="2A648B92" w14:textId="77777777" w:rsidR="00606B74" w:rsidRDefault="00606B74" w:rsidP="00AA1CDC">
      <w:pPr>
        <w:jc w:val="center"/>
        <w:rPr>
          <w:b/>
          <w:bCs/>
          <w:lang w:val="es-ES"/>
        </w:rPr>
      </w:pPr>
    </w:p>
    <w:p w14:paraId="562947B8" w14:textId="77777777" w:rsidR="00606B74" w:rsidRDefault="00606B74" w:rsidP="00AA1CDC">
      <w:pPr>
        <w:jc w:val="center"/>
        <w:rPr>
          <w:b/>
          <w:bCs/>
          <w:lang w:val="es-ES"/>
        </w:rPr>
      </w:pPr>
    </w:p>
    <w:p w14:paraId="15DF5624" w14:textId="77777777" w:rsidR="00606B74" w:rsidRDefault="00606B74" w:rsidP="00AA1CDC">
      <w:pPr>
        <w:jc w:val="center"/>
        <w:rPr>
          <w:b/>
          <w:bCs/>
          <w:lang w:val="es-ES"/>
        </w:rPr>
      </w:pPr>
    </w:p>
    <w:p w14:paraId="38A042D7" w14:textId="77777777" w:rsidR="004B627B" w:rsidRDefault="004B627B" w:rsidP="00AA1CDC">
      <w:pPr>
        <w:jc w:val="center"/>
        <w:rPr>
          <w:b/>
          <w:bCs/>
          <w:lang w:val="es-ES"/>
        </w:rPr>
      </w:pPr>
    </w:p>
    <w:p w14:paraId="2C0F2C3B" w14:textId="77777777" w:rsidR="004B627B" w:rsidRDefault="004B627B" w:rsidP="00AA1CDC">
      <w:pPr>
        <w:jc w:val="center"/>
        <w:rPr>
          <w:b/>
          <w:bCs/>
          <w:lang w:val="es-ES"/>
        </w:rPr>
      </w:pPr>
    </w:p>
    <w:p w14:paraId="44A7E186" w14:textId="77777777" w:rsidR="004B627B" w:rsidRDefault="004B627B" w:rsidP="00AA1CDC">
      <w:pPr>
        <w:jc w:val="center"/>
        <w:rPr>
          <w:b/>
          <w:bCs/>
          <w:lang w:val="es-ES"/>
        </w:rPr>
      </w:pPr>
    </w:p>
    <w:p w14:paraId="31F00728" w14:textId="0477F26B" w:rsidR="00606B74" w:rsidRPr="005F0D46" w:rsidRDefault="00606B74" w:rsidP="00606B74">
      <w:pPr>
        <w:jc w:val="left"/>
        <w:rPr>
          <w:sz w:val="40"/>
          <w:szCs w:val="32"/>
          <w:u w:val="single"/>
          <w:lang w:val="es-ES"/>
        </w:rPr>
      </w:pPr>
      <w:r w:rsidRPr="005F0D46">
        <w:rPr>
          <w:sz w:val="40"/>
          <w:szCs w:val="32"/>
          <w:u w:val="single"/>
          <w:lang w:val="es-ES"/>
        </w:rPr>
        <w:lastRenderedPageBreak/>
        <w:t>Introducción al diseño de una fuente de alimentación variable</w:t>
      </w:r>
    </w:p>
    <w:p w14:paraId="7C4CFB64" w14:textId="77777777" w:rsidR="004B627B" w:rsidRDefault="004B627B" w:rsidP="00606B74">
      <w:pPr>
        <w:jc w:val="left"/>
        <w:rPr>
          <w:sz w:val="36"/>
          <w:szCs w:val="28"/>
          <w:u w:val="single"/>
          <w:lang w:val="es-ES"/>
        </w:rPr>
      </w:pPr>
    </w:p>
    <w:p w14:paraId="4965409F" w14:textId="264A84A7" w:rsidR="00606B74" w:rsidRDefault="00606B74" w:rsidP="00606B74">
      <w:pPr>
        <w:rPr>
          <w:lang w:val="es-ES"/>
        </w:rPr>
      </w:pPr>
      <w:r>
        <w:rPr>
          <w:lang w:val="es-ES"/>
        </w:rPr>
        <w:t xml:space="preserve">Una fuente de alimentación variable es aquella que es capaz de rectificar una corriente alterna a una de tipo continua y dar a su salida un voltaje de manera constante. </w:t>
      </w:r>
      <w:r w:rsidR="00A61A49">
        <w:rPr>
          <w:lang w:val="es-ES"/>
        </w:rPr>
        <w:t>Además, esta salida se puede regular siendo así variable para poder dar un voltaje mayor o menor.</w:t>
      </w:r>
    </w:p>
    <w:p w14:paraId="29FAB158" w14:textId="6F78AF7C" w:rsidR="00C541F1" w:rsidRDefault="004B627B" w:rsidP="00606B74">
      <w:pPr>
        <w:rPr>
          <w:lang w:val="es-ES"/>
        </w:rPr>
      </w:pPr>
      <w:r w:rsidRPr="000E487A">
        <w:rPr>
          <w:lang w:val="es-ES"/>
        </w:rPr>
        <w:drawing>
          <wp:anchor distT="0" distB="0" distL="114300" distR="114300" simplePos="0" relativeHeight="251664384" behindDoc="0" locked="0" layoutInCell="1" allowOverlap="1" wp14:anchorId="7BFCB0E8" wp14:editId="38D1963F">
            <wp:simplePos x="0" y="0"/>
            <wp:positionH relativeFrom="margin">
              <wp:align>right</wp:align>
            </wp:positionH>
            <wp:positionV relativeFrom="paragraph">
              <wp:posOffset>699135</wp:posOffset>
            </wp:positionV>
            <wp:extent cx="5768340" cy="876300"/>
            <wp:effectExtent l="0" t="0" r="3810" b="0"/>
            <wp:wrapSquare wrapText="bothSides"/>
            <wp:docPr id="1885279797" name="Picture 1" descr="A red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279797" name="Picture 1" descr="A red rectangle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8340" cy="876300"/>
                    </a:xfrm>
                    <a:prstGeom prst="rect">
                      <a:avLst/>
                    </a:prstGeom>
                  </pic:spPr>
                </pic:pic>
              </a:graphicData>
            </a:graphic>
            <wp14:sizeRelH relativeFrom="margin">
              <wp14:pctWidth>0</wp14:pctWidth>
            </wp14:sizeRelH>
            <wp14:sizeRelV relativeFrom="margin">
              <wp14:pctHeight>0</wp14:pctHeight>
            </wp14:sizeRelV>
          </wp:anchor>
        </w:drawing>
      </w:r>
      <w:r w:rsidR="007D7D6D">
        <w:rPr>
          <w:lang w:val="es-ES"/>
        </w:rPr>
        <w:t>El diseño de la fuente estará</w:t>
      </w:r>
      <w:r w:rsidR="00C541F1">
        <w:rPr>
          <w:lang w:val="es-ES"/>
        </w:rPr>
        <w:t xml:space="preserve"> compuesto por varios módulos en cascada los cuales mencionaremos a continuación.</w:t>
      </w:r>
    </w:p>
    <w:p w14:paraId="52FFA72E" w14:textId="4264CC12" w:rsidR="000E487A" w:rsidRPr="00203592" w:rsidRDefault="000E487A" w:rsidP="008E58B0">
      <w:pPr>
        <w:pStyle w:val="NoSpacing"/>
        <w:rPr>
          <w:lang w:val="es-ES"/>
        </w:rPr>
      </w:pPr>
      <w:r w:rsidRPr="00203592">
        <w:rPr>
          <w:lang w:val="es-ES"/>
        </w:rPr>
        <w:t>Figura 1: Etapas fuente de alimentación</w:t>
      </w:r>
    </w:p>
    <w:p w14:paraId="50D52D69" w14:textId="420ABDFE" w:rsidR="000E487A" w:rsidRDefault="000E487A" w:rsidP="00606B74">
      <w:pPr>
        <w:rPr>
          <w:lang w:val="es-ES"/>
        </w:rPr>
      </w:pPr>
    </w:p>
    <w:p w14:paraId="7BDDA56A" w14:textId="305528E9" w:rsidR="004B627B" w:rsidRDefault="00203592" w:rsidP="00203592">
      <w:pPr>
        <w:rPr>
          <w:lang w:val="es-ES"/>
        </w:rPr>
      </w:pPr>
      <w:r>
        <w:rPr>
          <w:lang w:val="es-ES"/>
        </w:rPr>
        <w:t>La primera etapa consta de un transformado</w:t>
      </w:r>
      <w:r w:rsidR="004B627B">
        <w:rPr>
          <w:lang w:val="es-ES"/>
        </w:rPr>
        <w:t>r</w:t>
      </w:r>
      <w:r>
        <w:rPr>
          <w:lang w:val="es-ES"/>
        </w:rPr>
        <w:t xml:space="preserve"> encargado de reducir el voltaje. La relación entre el voltaje a la entrada y a la salida del transformador vendrá dada por la relación en el número de espiras de las bobinas correspondientes. </w:t>
      </w:r>
      <w:r w:rsidR="00B6095E">
        <w:rPr>
          <w:lang w:val="es-ES"/>
        </w:rPr>
        <w:t xml:space="preserve">Seguidamente tendremos una etapa rectificadora la cual funcionará mediante un puente de diodos encargados de hacer que nuestra señal alterna pase a tener una sola </w:t>
      </w:r>
      <w:r w:rsidR="00C14919">
        <w:rPr>
          <w:lang w:val="es-ES"/>
        </w:rPr>
        <w:t>polaridad,</w:t>
      </w:r>
      <w:r w:rsidR="00B6095E">
        <w:rPr>
          <w:lang w:val="es-ES"/>
        </w:rPr>
        <w:t xml:space="preserve"> aunque </w:t>
      </w:r>
      <w:r w:rsidR="005E3A09">
        <w:rPr>
          <w:lang w:val="es-ES"/>
        </w:rPr>
        <w:t>aún</w:t>
      </w:r>
      <w:r w:rsidR="00B6095E">
        <w:rPr>
          <w:lang w:val="es-ES"/>
        </w:rPr>
        <w:t xml:space="preserve"> tendremos las formas de onda sinusoidales correspondientes al ciclo positivo de la señal.</w:t>
      </w:r>
      <w:r w:rsidR="00C14919">
        <w:rPr>
          <w:lang w:val="es-ES"/>
        </w:rPr>
        <w:t xml:space="preserve"> Posteriormente suavizaremos esta señal mediante un condensador de filtrado para así poder entrar a la última etapa con una señal más </w:t>
      </w:r>
      <w:r w:rsidR="005E3A09">
        <w:rPr>
          <w:lang w:val="es-ES"/>
        </w:rPr>
        <w:t>estable,</w:t>
      </w:r>
      <w:r w:rsidR="00C14919">
        <w:rPr>
          <w:lang w:val="es-ES"/>
        </w:rPr>
        <w:t xml:space="preserve"> aunque </w:t>
      </w:r>
      <w:r w:rsidR="005E3A09">
        <w:rPr>
          <w:lang w:val="es-ES"/>
        </w:rPr>
        <w:t>aún</w:t>
      </w:r>
      <w:r w:rsidR="00C14919">
        <w:rPr>
          <w:lang w:val="es-ES"/>
        </w:rPr>
        <w:t xml:space="preserve"> con un leve rizado presente.</w:t>
      </w:r>
      <w:r w:rsidR="0093275A">
        <w:rPr>
          <w:lang w:val="es-ES"/>
        </w:rPr>
        <w:t xml:space="preserve"> La etapa final es básicamente un regulador que mantendrá de forma fija un voltaje a la </w:t>
      </w:r>
      <w:r w:rsidR="005E3A09">
        <w:rPr>
          <w:lang w:val="es-ES"/>
        </w:rPr>
        <w:t>salida,</w:t>
      </w:r>
      <w:r w:rsidR="0093275A">
        <w:rPr>
          <w:lang w:val="es-ES"/>
        </w:rPr>
        <w:t xml:space="preserve"> aunque en nuestro caso este voltaje podrá ser variado según deseemos.</w:t>
      </w:r>
    </w:p>
    <w:p w14:paraId="2AEE1604" w14:textId="27E8D989" w:rsidR="00DE3E45" w:rsidRDefault="00BB7ACD" w:rsidP="00203592">
      <w:pPr>
        <w:rPr>
          <w:lang w:val="es-ES"/>
        </w:rPr>
      </w:pPr>
      <w:r>
        <w:rPr>
          <w:lang w:val="es-ES"/>
        </w:rPr>
        <w:t xml:space="preserve"> En la siguiente imagen veremos las formas de onda a medida que pasamos por cada etapa.</w:t>
      </w:r>
    </w:p>
    <w:p w14:paraId="7AC28B09" w14:textId="2AEE23CE" w:rsidR="00BB7ACD" w:rsidRDefault="004B627B" w:rsidP="00203592">
      <w:pPr>
        <w:rPr>
          <w:lang w:val="es-ES"/>
        </w:rPr>
      </w:pPr>
      <w:r w:rsidRPr="00DE3E45">
        <w:rPr>
          <w:lang w:val="es-ES"/>
        </w:rPr>
        <w:drawing>
          <wp:anchor distT="0" distB="0" distL="114300" distR="114300" simplePos="0" relativeHeight="251665408" behindDoc="0" locked="0" layoutInCell="1" allowOverlap="1" wp14:anchorId="119DFDB2" wp14:editId="0DFAB643">
            <wp:simplePos x="0" y="0"/>
            <wp:positionH relativeFrom="margin">
              <wp:posOffset>335280</wp:posOffset>
            </wp:positionH>
            <wp:positionV relativeFrom="paragraph">
              <wp:posOffset>4445</wp:posOffset>
            </wp:positionV>
            <wp:extent cx="5105400" cy="1134745"/>
            <wp:effectExtent l="0" t="0" r="0" b="8255"/>
            <wp:wrapSquare wrapText="bothSides"/>
            <wp:docPr id="190997756" name="Picture 1" descr="A blue and red line with a red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7756" name="Picture 1" descr="A blue and red line with a red bord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105400" cy="1134745"/>
                    </a:xfrm>
                    <a:prstGeom prst="rect">
                      <a:avLst/>
                    </a:prstGeom>
                  </pic:spPr>
                </pic:pic>
              </a:graphicData>
            </a:graphic>
            <wp14:sizeRelH relativeFrom="margin">
              <wp14:pctWidth>0</wp14:pctWidth>
            </wp14:sizeRelH>
            <wp14:sizeRelV relativeFrom="margin">
              <wp14:pctHeight>0</wp14:pctHeight>
            </wp14:sizeRelV>
          </wp:anchor>
        </w:drawing>
      </w:r>
    </w:p>
    <w:p w14:paraId="57F62CAA" w14:textId="77777777" w:rsidR="004B627B" w:rsidRDefault="004B627B" w:rsidP="00DE3E45">
      <w:pPr>
        <w:pStyle w:val="NoSpacing"/>
        <w:rPr>
          <w:lang w:val="es-ES"/>
        </w:rPr>
      </w:pPr>
    </w:p>
    <w:p w14:paraId="4C79A2FE" w14:textId="77777777" w:rsidR="004B627B" w:rsidRDefault="004B627B" w:rsidP="00DE3E45">
      <w:pPr>
        <w:pStyle w:val="NoSpacing"/>
        <w:rPr>
          <w:lang w:val="es-ES"/>
        </w:rPr>
      </w:pPr>
    </w:p>
    <w:p w14:paraId="43324984" w14:textId="77777777" w:rsidR="004B627B" w:rsidRDefault="004B627B" w:rsidP="00DE3E45">
      <w:pPr>
        <w:pStyle w:val="NoSpacing"/>
        <w:rPr>
          <w:lang w:val="es-ES"/>
        </w:rPr>
      </w:pPr>
    </w:p>
    <w:p w14:paraId="262C985A" w14:textId="77777777" w:rsidR="004B627B" w:rsidRDefault="004B627B" w:rsidP="00DE3E45">
      <w:pPr>
        <w:pStyle w:val="NoSpacing"/>
        <w:rPr>
          <w:lang w:val="es-ES"/>
        </w:rPr>
      </w:pPr>
    </w:p>
    <w:p w14:paraId="282B0108" w14:textId="77777777" w:rsidR="004B627B" w:rsidRDefault="004B627B" w:rsidP="00DE3E45">
      <w:pPr>
        <w:pStyle w:val="NoSpacing"/>
        <w:rPr>
          <w:lang w:val="es-ES"/>
        </w:rPr>
      </w:pPr>
    </w:p>
    <w:p w14:paraId="73F6D7F7" w14:textId="17DD8459" w:rsidR="00DE3E45" w:rsidRPr="00203592" w:rsidRDefault="00DE3E45" w:rsidP="00DE3E45">
      <w:pPr>
        <w:pStyle w:val="NoSpacing"/>
        <w:rPr>
          <w:lang w:val="es-ES"/>
        </w:rPr>
      </w:pPr>
      <w:r w:rsidRPr="00203592">
        <w:rPr>
          <w:lang w:val="es-ES"/>
        </w:rPr>
        <w:t xml:space="preserve">Figura </w:t>
      </w:r>
      <w:r>
        <w:rPr>
          <w:lang w:val="es-ES"/>
        </w:rPr>
        <w:t>2</w:t>
      </w:r>
      <w:r w:rsidRPr="00203592">
        <w:rPr>
          <w:lang w:val="es-ES"/>
        </w:rPr>
        <w:t xml:space="preserve">: </w:t>
      </w:r>
      <w:r>
        <w:rPr>
          <w:lang w:val="es-ES"/>
        </w:rPr>
        <w:t>Formas de onda por etapas</w:t>
      </w:r>
    </w:p>
    <w:p w14:paraId="68ABA47F" w14:textId="77777777" w:rsidR="00606B74" w:rsidRDefault="00606B74" w:rsidP="00606B74">
      <w:pPr>
        <w:jc w:val="left"/>
        <w:rPr>
          <w:sz w:val="36"/>
          <w:szCs w:val="28"/>
          <w:u w:val="single"/>
          <w:lang w:val="es-ES"/>
        </w:rPr>
      </w:pPr>
    </w:p>
    <w:p w14:paraId="2EEA1197" w14:textId="03ADFB21" w:rsidR="005F0D46" w:rsidRDefault="00CD678C" w:rsidP="00606B74">
      <w:pPr>
        <w:rPr>
          <w:lang w:val="es-ES"/>
        </w:rPr>
      </w:pPr>
      <w:r>
        <w:rPr>
          <w:lang w:val="es-ES"/>
        </w:rPr>
        <w:t xml:space="preserve">Además de forma </w:t>
      </w:r>
      <w:r w:rsidR="005F0D46">
        <w:rPr>
          <w:lang w:val="es-ES"/>
        </w:rPr>
        <w:t>adicional,</w:t>
      </w:r>
      <w:r>
        <w:rPr>
          <w:lang w:val="es-ES"/>
        </w:rPr>
        <w:t xml:space="preserve"> aunque no lo hayamos estudiado en clase añadiremos un disipador de calor para la fuente para que así pueda trabajar de manera correcta aun a temperaturas elevadas.</w:t>
      </w:r>
    </w:p>
    <w:p w14:paraId="346CE0CF" w14:textId="238B9D38" w:rsidR="005F0D46" w:rsidRDefault="005F0D46" w:rsidP="00825679">
      <w:pPr>
        <w:pStyle w:val="Heading3"/>
        <w:jc w:val="center"/>
        <w:rPr>
          <w:color w:val="auto"/>
          <w:sz w:val="40"/>
          <w:szCs w:val="40"/>
          <w:u w:val="single"/>
          <w:lang w:val="es-ES"/>
        </w:rPr>
      </w:pPr>
      <w:r w:rsidRPr="00825679">
        <w:rPr>
          <w:color w:val="auto"/>
          <w:sz w:val="40"/>
          <w:szCs w:val="40"/>
          <w:u w:val="single"/>
          <w:lang w:val="es-ES"/>
        </w:rPr>
        <w:lastRenderedPageBreak/>
        <w:t>Diseño</w:t>
      </w:r>
      <w:r w:rsidR="00825679" w:rsidRPr="00825679">
        <w:rPr>
          <w:color w:val="auto"/>
          <w:sz w:val="40"/>
          <w:szCs w:val="40"/>
          <w:u w:val="single"/>
          <w:lang w:val="es-ES"/>
        </w:rPr>
        <w:t xml:space="preserve"> de la fuente</w:t>
      </w:r>
    </w:p>
    <w:p w14:paraId="5F4B97BA" w14:textId="77777777" w:rsidR="00820BE5" w:rsidRDefault="00820BE5" w:rsidP="00820BE5">
      <w:pPr>
        <w:rPr>
          <w:lang w:val="es-ES"/>
        </w:rPr>
      </w:pPr>
    </w:p>
    <w:p w14:paraId="4EF1792E" w14:textId="71286550" w:rsidR="00820BE5" w:rsidRPr="00820BE5" w:rsidRDefault="00820BE5" w:rsidP="00820BE5">
      <w:pPr>
        <w:rPr>
          <w:lang w:val="es-ES"/>
        </w:rPr>
      </w:pPr>
      <w:proofErr w:type="gramStart"/>
      <w:r>
        <w:rPr>
          <w:lang w:val="es-ES"/>
        </w:rPr>
        <w:t>La fuente a diseñar</w:t>
      </w:r>
      <w:proofErr w:type="gramEnd"/>
      <w:r>
        <w:rPr>
          <w:lang w:val="es-ES"/>
        </w:rPr>
        <w:t xml:space="preserve"> tendrá la posibilidad de ofrecer entre 5 y 15 V de corriente continua de manera constante con una corriente de carga máxima de 2 Amperios.</w:t>
      </w:r>
      <w:r w:rsidR="003577D0">
        <w:rPr>
          <w:lang w:val="es-ES"/>
        </w:rPr>
        <w:t xml:space="preserve"> Para valores superiores de corriente nuestra fuente será dotada con mecanismos que prevengan pasar del límite. </w:t>
      </w:r>
    </w:p>
    <w:p w14:paraId="2A140939" w14:textId="77777777" w:rsidR="003C6A15" w:rsidRPr="00825679" w:rsidRDefault="003C6A15" w:rsidP="003C6A15">
      <w:pPr>
        <w:rPr>
          <w:lang w:val="es-ES"/>
        </w:rPr>
      </w:pPr>
    </w:p>
    <w:p w14:paraId="27C66C90" w14:textId="551CDB77" w:rsidR="003C6A15" w:rsidRDefault="003C6A15" w:rsidP="003C6A15">
      <w:pPr>
        <w:rPr>
          <w:i/>
          <w:iCs/>
          <w:sz w:val="36"/>
          <w:szCs w:val="28"/>
          <w:u w:val="single"/>
          <w:lang w:val="es-ES"/>
        </w:rPr>
      </w:pPr>
      <w:r w:rsidRPr="00825679">
        <w:rPr>
          <w:i/>
          <w:iCs/>
          <w:sz w:val="36"/>
          <w:szCs w:val="28"/>
          <w:u w:val="single"/>
          <w:lang w:val="es-ES"/>
        </w:rPr>
        <w:t>Etapa de transformación</w:t>
      </w:r>
    </w:p>
    <w:p w14:paraId="062ED7C9" w14:textId="77777777" w:rsidR="00825679" w:rsidRDefault="00825679" w:rsidP="00825679">
      <w:pPr>
        <w:rPr>
          <w:i/>
          <w:iCs/>
          <w:sz w:val="36"/>
          <w:szCs w:val="28"/>
          <w:u w:val="single"/>
          <w:lang w:val="es-ES"/>
        </w:rPr>
      </w:pPr>
    </w:p>
    <w:p w14:paraId="57C92C21" w14:textId="6D751E23" w:rsidR="00825679" w:rsidRDefault="00825679" w:rsidP="00825679">
      <w:pPr>
        <w:rPr>
          <w:lang w:val="es-ES"/>
        </w:rPr>
      </w:pPr>
      <w:r>
        <w:rPr>
          <w:lang w:val="es-ES"/>
        </w:rPr>
        <w:t>Para el diseño de esta etapa comenzaremos teniendo en cuenta el voltaje de entrada de la red eléctrica en nuestro país ya que esta será la entrada de nuestra fuente. En España Red Eléctrica distribuye la energía a 50Hz con un valor eficaz de 230V. Este voltaje lo tendremos que reducir por lo menos a una décima parte. El valor final que obtengamos a la salida del transformador tiene que ser calculado de manera precisa ya que nuestro regulador final necesita un nivel de señal</w:t>
      </w:r>
      <w:r w:rsidR="00D714F7">
        <w:rPr>
          <w:lang w:val="es-ES"/>
        </w:rPr>
        <w:t xml:space="preserve"> mínimo</w:t>
      </w:r>
      <w:r>
        <w:rPr>
          <w:lang w:val="es-ES"/>
        </w:rPr>
        <w:t xml:space="preserve"> para funcionar correctamente.</w:t>
      </w:r>
      <w:r w:rsidR="00006305">
        <w:rPr>
          <w:lang w:val="es-ES"/>
        </w:rPr>
        <w:t xml:space="preserve"> </w:t>
      </w:r>
      <w:r w:rsidR="00796A9C">
        <w:rPr>
          <w:lang w:val="es-ES"/>
        </w:rPr>
        <w:t>Un valor razonable para tener a la salida es de unos 20Vp.</w:t>
      </w:r>
    </w:p>
    <w:p w14:paraId="3855AD5C" w14:textId="2D6942D8" w:rsidR="00006305" w:rsidRPr="00825679" w:rsidRDefault="00006305" w:rsidP="00825679">
      <w:pPr>
        <w:rPr>
          <w:lang w:val="es-ES"/>
        </w:rPr>
      </w:pPr>
      <w:r>
        <w:rPr>
          <w:lang w:val="es-ES"/>
        </w:rPr>
        <w:t xml:space="preserve">En primer </w:t>
      </w:r>
      <w:r w:rsidR="00796A9C">
        <w:rPr>
          <w:lang w:val="es-ES"/>
        </w:rPr>
        <w:t>lugar,</w:t>
      </w:r>
      <w:r>
        <w:rPr>
          <w:lang w:val="es-ES"/>
        </w:rPr>
        <w:t xml:space="preserve"> consideraremos el valor de pico de la señal </w:t>
      </w:r>
      <w:r w:rsidR="00796A9C">
        <w:rPr>
          <w:lang w:val="es-ES"/>
        </w:rPr>
        <w:t xml:space="preserve">de entrada </w:t>
      </w:r>
      <w:r>
        <w:rPr>
          <w:lang w:val="es-ES"/>
        </w:rPr>
        <w:t>ya que va a ser el que realmente nos interese porque al rectificar y suavizar la forma de onda es el valor de pico el que va a permanecer.</w:t>
      </w:r>
      <w:r w:rsidR="00796A9C">
        <w:rPr>
          <w:lang w:val="es-ES"/>
        </w:rPr>
        <w:t xml:space="preserve"> Como ya sabemos en una sinusoide:    </w:t>
      </w:r>
      <m:oMath>
        <m:r>
          <w:rPr>
            <w:rFonts w:ascii="Cambria Math" w:hAnsi="Cambria Math"/>
            <w:lang w:val="es-ES"/>
          </w:rPr>
          <m:t xml:space="preserve">Vp=Vef. </m:t>
        </m:r>
        <m:rad>
          <m:radPr>
            <m:ctrlPr>
              <w:rPr>
                <w:rFonts w:ascii="Cambria Math" w:hAnsi="Cambria Math"/>
                <w:i/>
                <w:lang w:val="es-ES"/>
              </w:rPr>
            </m:ctrlPr>
          </m:radPr>
          <m:deg>
            <m:r>
              <w:rPr>
                <w:rFonts w:ascii="Cambria Math" w:hAnsi="Cambria Math"/>
                <w:lang w:val="es-ES"/>
              </w:rPr>
              <m:t>2</m:t>
            </m:r>
          </m:deg>
          <m:e>
            <m:r>
              <w:rPr>
                <w:rFonts w:ascii="Cambria Math" w:hAnsi="Cambria Math"/>
                <w:lang w:val="es-ES"/>
              </w:rPr>
              <m:t>2</m:t>
            </m:r>
          </m:e>
        </m:rad>
      </m:oMath>
      <w:r w:rsidR="00796A9C">
        <w:rPr>
          <w:rFonts w:eastAsiaTheme="minorEastAsia"/>
          <w:lang w:val="es-ES"/>
        </w:rPr>
        <w:t xml:space="preserve"> donde obtenemos un valor de 325.33Vp. Continuamos calculando el numero de espiras del transformador para cada etapa. Como </w:t>
      </w:r>
      <m:oMath>
        <m:f>
          <m:fPr>
            <m:ctrlPr>
              <w:rPr>
                <w:rFonts w:ascii="Cambria Math" w:eastAsiaTheme="minorEastAsia" w:hAnsi="Cambria Math"/>
                <w:i/>
                <w:lang w:val="es-ES"/>
              </w:rPr>
            </m:ctrlPr>
          </m:fPr>
          <m:num>
            <m:r>
              <w:rPr>
                <w:rFonts w:ascii="Cambria Math" w:eastAsiaTheme="minorEastAsia" w:hAnsi="Cambria Math"/>
                <w:lang w:val="es-ES"/>
              </w:rPr>
              <m:t>N2</m:t>
            </m:r>
          </m:num>
          <m:den>
            <m:r>
              <w:rPr>
                <w:rFonts w:ascii="Cambria Math" w:eastAsiaTheme="minorEastAsia" w:hAnsi="Cambria Math"/>
                <w:lang w:val="es-ES"/>
              </w:rPr>
              <m:t>N1</m:t>
            </m:r>
          </m:den>
        </m:f>
        <m:r>
          <w:rPr>
            <w:rFonts w:ascii="Cambria Math" w:eastAsiaTheme="minorEastAsia" w:hAnsi="Cambria Math"/>
            <w:lang w:val="es-ES"/>
          </w:rPr>
          <m:t>=</m:t>
        </m:r>
        <m:f>
          <m:fPr>
            <m:ctrlPr>
              <w:rPr>
                <w:rFonts w:ascii="Cambria Math" w:eastAsiaTheme="minorEastAsia" w:hAnsi="Cambria Math"/>
                <w:i/>
                <w:lang w:val="es-ES"/>
              </w:rPr>
            </m:ctrlPr>
          </m:fPr>
          <m:num>
            <m:r>
              <w:rPr>
                <w:rFonts w:ascii="Cambria Math" w:eastAsiaTheme="minorEastAsia" w:hAnsi="Cambria Math"/>
                <w:lang w:val="es-ES"/>
              </w:rPr>
              <m:t>V2</m:t>
            </m:r>
          </m:num>
          <m:den>
            <m:r>
              <w:rPr>
                <w:rFonts w:ascii="Cambria Math" w:eastAsiaTheme="minorEastAsia" w:hAnsi="Cambria Math"/>
                <w:lang w:val="es-ES"/>
              </w:rPr>
              <m:t>V1</m:t>
            </m:r>
          </m:den>
        </m:f>
      </m:oMath>
      <w:r w:rsidR="00796A9C">
        <w:rPr>
          <w:rFonts w:eastAsiaTheme="minorEastAsia"/>
          <w:lang w:val="es-ES"/>
        </w:rPr>
        <w:t xml:space="preserve">  queriendo </w:t>
      </w:r>
      <w:r w:rsidR="00CF0E78">
        <w:rPr>
          <w:rFonts w:eastAsiaTheme="minorEastAsia"/>
          <w:lang w:val="es-ES"/>
        </w:rPr>
        <w:t xml:space="preserve">unos </w:t>
      </w:r>
      <w:r w:rsidR="00796A9C">
        <w:rPr>
          <w:rFonts w:eastAsiaTheme="minorEastAsia"/>
          <w:lang w:val="es-ES"/>
        </w:rPr>
        <w:t xml:space="preserve">20Vp a la salida </w:t>
      </w:r>
      <m:oMath>
        <m:f>
          <m:fPr>
            <m:ctrlPr>
              <w:rPr>
                <w:rFonts w:ascii="Cambria Math" w:eastAsiaTheme="minorEastAsia" w:hAnsi="Cambria Math"/>
                <w:i/>
                <w:lang w:val="es-ES"/>
              </w:rPr>
            </m:ctrlPr>
          </m:fPr>
          <m:num>
            <m:r>
              <w:rPr>
                <w:rFonts w:ascii="Cambria Math" w:eastAsiaTheme="minorEastAsia" w:hAnsi="Cambria Math"/>
                <w:lang w:val="es-ES"/>
              </w:rPr>
              <m:t>325.327</m:t>
            </m:r>
          </m:num>
          <m:den>
            <m:r>
              <w:rPr>
                <w:rFonts w:ascii="Cambria Math" w:eastAsiaTheme="minorEastAsia" w:hAnsi="Cambria Math"/>
                <w:lang w:val="es-ES"/>
              </w:rPr>
              <m:t>20</m:t>
            </m:r>
          </m:den>
        </m:f>
        <m:r>
          <w:rPr>
            <w:rFonts w:ascii="Cambria Math" w:eastAsiaTheme="minorEastAsia" w:hAnsi="Cambria Math"/>
            <w:lang w:val="es-ES"/>
          </w:rPr>
          <m:t>=16.27</m:t>
        </m:r>
      </m:oMath>
      <w:r w:rsidR="00796A9C">
        <w:rPr>
          <w:rFonts w:eastAsiaTheme="minorEastAsia"/>
          <w:lang w:val="es-ES"/>
        </w:rPr>
        <w:t xml:space="preserve"> por lo que </w:t>
      </w:r>
      <w:r w:rsidR="00CF0E78">
        <w:rPr>
          <w:rFonts w:eastAsiaTheme="minorEastAsia"/>
          <w:lang w:val="es-ES"/>
        </w:rPr>
        <w:t>necesitaríamos</w:t>
      </w:r>
      <w:r w:rsidR="00796A9C">
        <w:rPr>
          <w:rFonts w:eastAsiaTheme="minorEastAsia"/>
          <w:lang w:val="es-ES"/>
        </w:rPr>
        <w:t xml:space="preserve"> </w:t>
      </w:r>
      <w:r w:rsidR="00CF0E78">
        <w:rPr>
          <w:rFonts w:eastAsiaTheme="minorEastAsia"/>
          <w:lang w:val="es-ES"/>
        </w:rPr>
        <w:t>una relación</w:t>
      </w:r>
      <w:r w:rsidR="00796A9C">
        <w:rPr>
          <w:rFonts w:eastAsiaTheme="minorEastAsia"/>
          <w:lang w:val="es-ES"/>
        </w:rPr>
        <w:t xml:space="preserve"> 16:1 para el bobinado del transformador</w:t>
      </w:r>
      <w:r w:rsidR="00653F46">
        <w:rPr>
          <w:rFonts w:eastAsiaTheme="minorEastAsia"/>
          <w:lang w:val="es-ES"/>
        </w:rPr>
        <w:t>.</w:t>
      </w:r>
      <w:r w:rsidR="00796A9C">
        <w:rPr>
          <w:rFonts w:eastAsiaTheme="minorEastAsia"/>
          <w:lang w:val="es-ES"/>
        </w:rPr>
        <w:t xml:space="preserve"> </w:t>
      </w:r>
      <w:r w:rsidR="00796A9C" w:rsidRPr="00653F46">
        <w:rPr>
          <w:rFonts w:eastAsiaTheme="minorEastAsia"/>
          <w:u w:val="single"/>
          <w:lang w:val="es-ES"/>
        </w:rPr>
        <w:t xml:space="preserve">y el valor exacto a la salida será de </w:t>
      </w:r>
      <m:oMath>
        <m:f>
          <m:fPr>
            <m:ctrlPr>
              <w:rPr>
                <w:rFonts w:ascii="Cambria Math" w:eastAsiaTheme="minorEastAsia" w:hAnsi="Cambria Math"/>
                <w:i/>
                <w:u w:val="single"/>
                <w:lang w:val="es-ES"/>
              </w:rPr>
            </m:ctrlPr>
          </m:fPr>
          <m:num>
            <m:r>
              <w:rPr>
                <w:rFonts w:ascii="Cambria Math" w:eastAsiaTheme="minorEastAsia" w:hAnsi="Cambria Math"/>
                <w:u w:val="single"/>
                <w:lang w:val="es-ES"/>
              </w:rPr>
              <m:t>325.33</m:t>
            </m:r>
          </m:num>
          <m:den>
            <m:r>
              <w:rPr>
                <w:rFonts w:ascii="Cambria Math" w:eastAsiaTheme="minorEastAsia" w:hAnsi="Cambria Math"/>
                <w:u w:val="single"/>
                <w:lang w:val="es-ES"/>
              </w:rPr>
              <m:t>16</m:t>
            </m:r>
          </m:den>
        </m:f>
        <m:r>
          <w:rPr>
            <w:rFonts w:ascii="Cambria Math" w:eastAsiaTheme="minorEastAsia" w:hAnsi="Cambria Math"/>
            <w:u w:val="single"/>
            <w:lang w:val="es-ES"/>
          </w:rPr>
          <m:t>=20.3Vp</m:t>
        </m:r>
      </m:oMath>
      <w:r w:rsidR="00796A9C" w:rsidRPr="00653F46">
        <w:rPr>
          <w:rFonts w:eastAsiaTheme="minorEastAsia"/>
          <w:u w:val="single"/>
          <w:lang w:val="es-ES"/>
        </w:rPr>
        <w:t>.</w:t>
      </w:r>
    </w:p>
    <w:p w14:paraId="0E6FA9DB" w14:textId="77777777" w:rsidR="005F0D46" w:rsidRDefault="005F0D46" w:rsidP="00606B74">
      <w:pPr>
        <w:rPr>
          <w:lang w:val="es-ES"/>
        </w:rPr>
      </w:pPr>
    </w:p>
    <w:p w14:paraId="39FAD744" w14:textId="77777777" w:rsidR="005F0D46" w:rsidRPr="00825679" w:rsidRDefault="005F0D46" w:rsidP="005F0D46">
      <w:pPr>
        <w:rPr>
          <w:lang w:val="es-ES"/>
        </w:rPr>
      </w:pPr>
    </w:p>
    <w:p w14:paraId="7EB56B23" w14:textId="77777777" w:rsidR="005F0D46" w:rsidRPr="00606B74" w:rsidRDefault="005F0D46" w:rsidP="00606B74">
      <w:pPr>
        <w:rPr>
          <w:lang w:val="es-ES"/>
        </w:rPr>
      </w:pPr>
    </w:p>
    <w:sectPr w:rsidR="005F0D46" w:rsidRPr="00606B74" w:rsidSect="005F0D46">
      <w:pgSz w:w="12240" w:h="15840"/>
      <w:pgMar w:top="1008" w:right="1152" w:bottom="1008"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08827" w14:textId="77777777" w:rsidR="00935762" w:rsidRDefault="00935762" w:rsidP="00895EB6">
      <w:pPr>
        <w:spacing w:after="0" w:line="240" w:lineRule="auto"/>
      </w:pPr>
      <w:r>
        <w:separator/>
      </w:r>
    </w:p>
  </w:endnote>
  <w:endnote w:type="continuationSeparator" w:id="0">
    <w:p w14:paraId="036645AF" w14:textId="77777777" w:rsidR="00935762" w:rsidRDefault="00935762" w:rsidP="00895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7D390D" w14:textId="77777777" w:rsidR="00935762" w:rsidRDefault="00935762" w:rsidP="00895EB6">
      <w:pPr>
        <w:spacing w:after="0" w:line="240" w:lineRule="auto"/>
      </w:pPr>
      <w:r>
        <w:separator/>
      </w:r>
    </w:p>
  </w:footnote>
  <w:footnote w:type="continuationSeparator" w:id="0">
    <w:p w14:paraId="3D40A766" w14:textId="77777777" w:rsidR="00935762" w:rsidRDefault="00935762" w:rsidP="00895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03BC0"/>
    <w:multiLevelType w:val="hybridMultilevel"/>
    <w:tmpl w:val="EBF83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2343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EB6"/>
    <w:rsid w:val="00006305"/>
    <w:rsid w:val="000B59B6"/>
    <w:rsid w:val="000E487A"/>
    <w:rsid w:val="0013357E"/>
    <w:rsid w:val="00203592"/>
    <w:rsid w:val="003577D0"/>
    <w:rsid w:val="00366ABF"/>
    <w:rsid w:val="003C6A15"/>
    <w:rsid w:val="00417E0B"/>
    <w:rsid w:val="004B627B"/>
    <w:rsid w:val="005E3A09"/>
    <w:rsid w:val="005F0D46"/>
    <w:rsid w:val="00606B74"/>
    <w:rsid w:val="00653F46"/>
    <w:rsid w:val="006E2E15"/>
    <w:rsid w:val="00796A9C"/>
    <w:rsid w:val="007D7D6D"/>
    <w:rsid w:val="00820BE5"/>
    <w:rsid w:val="00825679"/>
    <w:rsid w:val="00895EB6"/>
    <w:rsid w:val="008E58B0"/>
    <w:rsid w:val="0093275A"/>
    <w:rsid w:val="00935762"/>
    <w:rsid w:val="00A61A49"/>
    <w:rsid w:val="00AA1CDC"/>
    <w:rsid w:val="00B6095E"/>
    <w:rsid w:val="00BB7ACD"/>
    <w:rsid w:val="00BD3CCC"/>
    <w:rsid w:val="00C14919"/>
    <w:rsid w:val="00C541F1"/>
    <w:rsid w:val="00CD678C"/>
    <w:rsid w:val="00CF0E78"/>
    <w:rsid w:val="00D0118C"/>
    <w:rsid w:val="00D21EEC"/>
    <w:rsid w:val="00D714F7"/>
    <w:rsid w:val="00DE3E45"/>
    <w:rsid w:val="00FC7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9FCB5"/>
  <w15:chartTrackingRefBased/>
  <w15:docId w15:val="{55650B8E-0CAC-4942-A9E7-552B7820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EB6"/>
    <w:pPr>
      <w:jc w:val="both"/>
    </w:pPr>
    <w:rPr>
      <w:rFonts w:ascii="Times New Roman" w:hAnsi="Times New Roman"/>
      <w:sz w:val="28"/>
    </w:rPr>
  </w:style>
  <w:style w:type="paragraph" w:styleId="Heading1">
    <w:name w:val="heading 1"/>
    <w:aliases w:val="Titulos"/>
    <w:basedOn w:val="Normal"/>
    <w:next w:val="Normal"/>
    <w:link w:val="Heading1Char"/>
    <w:uiPriority w:val="9"/>
    <w:qFormat/>
    <w:rsid w:val="005F0D46"/>
    <w:pPr>
      <w:keepNext/>
      <w:keepLines/>
      <w:spacing w:before="360" w:after="80"/>
      <w:jc w:val="left"/>
      <w:outlineLvl w:val="0"/>
    </w:pPr>
    <w:rPr>
      <w:rFonts w:eastAsiaTheme="majorEastAsia" w:cstheme="majorBidi"/>
      <w:sz w:val="36"/>
      <w:szCs w:val="40"/>
      <w:u w:val="single"/>
    </w:rPr>
  </w:style>
  <w:style w:type="paragraph" w:styleId="Heading2">
    <w:name w:val="heading 2"/>
    <w:basedOn w:val="Normal"/>
    <w:next w:val="Normal"/>
    <w:link w:val="Heading2Char"/>
    <w:uiPriority w:val="9"/>
    <w:unhideWhenUsed/>
    <w:qFormat/>
    <w:rsid w:val="00895E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5EB6"/>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895E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5E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5E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E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E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E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ulos Char"/>
    <w:basedOn w:val="DefaultParagraphFont"/>
    <w:link w:val="Heading1"/>
    <w:uiPriority w:val="9"/>
    <w:rsid w:val="005F0D46"/>
    <w:rPr>
      <w:rFonts w:ascii="Times New Roman" w:eastAsiaTheme="majorEastAsia" w:hAnsi="Times New Roman" w:cstheme="majorBidi"/>
      <w:sz w:val="36"/>
      <w:szCs w:val="40"/>
      <w:u w:val="single"/>
    </w:rPr>
  </w:style>
  <w:style w:type="character" w:customStyle="1" w:styleId="Heading2Char">
    <w:name w:val="Heading 2 Char"/>
    <w:basedOn w:val="DefaultParagraphFont"/>
    <w:link w:val="Heading2"/>
    <w:uiPriority w:val="9"/>
    <w:rsid w:val="00895E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5E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5E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5E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5E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E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E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EB6"/>
    <w:rPr>
      <w:rFonts w:eastAsiaTheme="majorEastAsia" w:cstheme="majorBidi"/>
      <w:color w:val="272727" w:themeColor="text1" w:themeTint="D8"/>
    </w:rPr>
  </w:style>
  <w:style w:type="paragraph" w:styleId="Title">
    <w:name w:val="Title"/>
    <w:basedOn w:val="Normal"/>
    <w:next w:val="Normal"/>
    <w:link w:val="TitleChar"/>
    <w:uiPriority w:val="10"/>
    <w:qFormat/>
    <w:rsid w:val="00895E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EB6"/>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895E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EB6"/>
    <w:pPr>
      <w:spacing w:before="160"/>
      <w:jc w:val="center"/>
    </w:pPr>
    <w:rPr>
      <w:i/>
      <w:iCs/>
      <w:color w:val="404040" w:themeColor="text1" w:themeTint="BF"/>
    </w:rPr>
  </w:style>
  <w:style w:type="character" w:customStyle="1" w:styleId="QuoteChar">
    <w:name w:val="Quote Char"/>
    <w:basedOn w:val="DefaultParagraphFont"/>
    <w:link w:val="Quote"/>
    <w:uiPriority w:val="29"/>
    <w:rsid w:val="00895EB6"/>
    <w:rPr>
      <w:i/>
      <w:iCs/>
      <w:color w:val="404040" w:themeColor="text1" w:themeTint="BF"/>
    </w:rPr>
  </w:style>
  <w:style w:type="paragraph" w:styleId="ListParagraph">
    <w:name w:val="List Paragraph"/>
    <w:basedOn w:val="Normal"/>
    <w:uiPriority w:val="34"/>
    <w:qFormat/>
    <w:rsid w:val="00895EB6"/>
    <w:pPr>
      <w:ind w:left="720"/>
      <w:contextualSpacing/>
    </w:pPr>
  </w:style>
  <w:style w:type="character" w:styleId="IntenseEmphasis">
    <w:name w:val="Intense Emphasis"/>
    <w:basedOn w:val="DefaultParagraphFont"/>
    <w:uiPriority w:val="21"/>
    <w:qFormat/>
    <w:rsid w:val="00895EB6"/>
    <w:rPr>
      <w:i/>
      <w:iCs/>
      <w:color w:val="0F4761" w:themeColor="accent1" w:themeShade="BF"/>
    </w:rPr>
  </w:style>
  <w:style w:type="paragraph" w:styleId="IntenseQuote">
    <w:name w:val="Intense Quote"/>
    <w:basedOn w:val="Normal"/>
    <w:next w:val="Normal"/>
    <w:link w:val="IntenseQuoteChar"/>
    <w:uiPriority w:val="30"/>
    <w:qFormat/>
    <w:rsid w:val="00895E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5EB6"/>
    <w:rPr>
      <w:i/>
      <w:iCs/>
      <w:color w:val="0F4761" w:themeColor="accent1" w:themeShade="BF"/>
    </w:rPr>
  </w:style>
  <w:style w:type="character" w:styleId="IntenseReference">
    <w:name w:val="Intense Reference"/>
    <w:basedOn w:val="DefaultParagraphFont"/>
    <w:uiPriority w:val="32"/>
    <w:qFormat/>
    <w:rsid w:val="00895EB6"/>
    <w:rPr>
      <w:b/>
      <w:bCs/>
      <w:smallCaps/>
      <w:color w:val="0F4761" w:themeColor="accent1" w:themeShade="BF"/>
      <w:spacing w:val="5"/>
    </w:rPr>
  </w:style>
  <w:style w:type="paragraph" w:styleId="Header">
    <w:name w:val="header"/>
    <w:basedOn w:val="Normal"/>
    <w:link w:val="HeaderChar"/>
    <w:uiPriority w:val="99"/>
    <w:unhideWhenUsed/>
    <w:rsid w:val="00895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EB6"/>
    <w:rPr>
      <w:rFonts w:ascii="Times New Roman" w:hAnsi="Times New Roman"/>
      <w:sz w:val="28"/>
    </w:rPr>
  </w:style>
  <w:style w:type="paragraph" w:styleId="Footer">
    <w:name w:val="footer"/>
    <w:basedOn w:val="Normal"/>
    <w:link w:val="FooterChar"/>
    <w:uiPriority w:val="99"/>
    <w:unhideWhenUsed/>
    <w:rsid w:val="00895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EB6"/>
    <w:rPr>
      <w:rFonts w:ascii="Times New Roman" w:hAnsi="Times New Roman"/>
      <w:sz w:val="28"/>
    </w:rPr>
  </w:style>
  <w:style w:type="paragraph" w:styleId="NoSpacing">
    <w:name w:val="No Spacing"/>
    <w:uiPriority w:val="1"/>
    <w:qFormat/>
    <w:rsid w:val="008E58B0"/>
    <w:pPr>
      <w:spacing w:after="0" w:line="240" w:lineRule="auto"/>
      <w:jc w:val="center"/>
    </w:pPr>
    <w:rPr>
      <w:rFonts w:ascii="Times New Roman" w:hAnsi="Times New Roman"/>
      <w:b/>
      <w:sz w:val="24"/>
    </w:rPr>
  </w:style>
  <w:style w:type="character" w:styleId="PlaceholderText">
    <w:name w:val="Placeholder Text"/>
    <w:basedOn w:val="DefaultParagraphFont"/>
    <w:uiPriority w:val="99"/>
    <w:semiHidden/>
    <w:rsid w:val="00796A9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Lloret Cu?at</dc:creator>
  <cp:keywords/>
  <dc:description/>
  <cp:lastModifiedBy>Jaime Lloret Cu?at</cp:lastModifiedBy>
  <cp:revision>68</cp:revision>
  <dcterms:created xsi:type="dcterms:W3CDTF">2024-06-18T10:28:00Z</dcterms:created>
  <dcterms:modified xsi:type="dcterms:W3CDTF">2024-06-18T23:32:00Z</dcterms:modified>
</cp:coreProperties>
</file>