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199CA"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0F58A1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36C04910" w14:textId="77777777" w:rsidR="007E7D33" w:rsidRPr="00FB509D" w:rsidRDefault="007E7D33" w:rsidP="007E7D33">
      <w:pPr>
        <w:tabs>
          <w:tab w:val="left" w:pos="-1440"/>
          <w:tab w:val="left" w:pos="-720"/>
        </w:tabs>
        <w:suppressAutoHyphens/>
        <w:jc w:val="center"/>
        <w:rPr>
          <w:rFonts w:ascii="Times New Roman" w:hAnsi="Times New Roman"/>
          <w:b/>
          <w:i/>
          <w:spacing w:val="-3"/>
          <w:sz w:val="96"/>
          <w:szCs w:val="96"/>
        </w:rPr>
      </w:pPr>
      <w:r w:rsidRPr="00FB509D">
        <w:rPr>
          <w:rFonts w:ascii="Times New Roman" w:hAnsi="Times New Roman"/>
          <w:b/>
          <w:i/>
          <w:color w:val="0000FF"/>
          <w:spacing w:val="-3"/>
          <w:sz w:val="96"/>
          <w:szCs w:val="96"/>
        </w:rPr>
        <w:t>C</w:t>
      </w:r>
      <w:r w:rsidR="00FB509D" w:rsidRPr="00FB509D">
        <w:rPr>
          <w:rFonts w:ascii="Times New Roman" w:hAnsi="Times New Roman"/>
          <w:b/>
          <w:i/>
          <w:color w:val="0000FF"/>
          <w:spacing w:val="-3"/>
          <w:sz w:val="96"/>
          <w:szCs w:val="96"/>
        </w:rPr>
        <w:t>élula  de  carga</w:t>
      </w:r>
    </w:p>
    <w:p w14:paraId="09BFAC1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193936C3"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42F692DC"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086CC85C"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504F1B02"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05CBEE4D" w14:textId="77777777" w:rsidR="00B26787" w:rsidRDefault="00CA2D65">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r>
        <w:rPr>
          <w:rFonts w:ascii="Times New Roman" w:hAnsi="Times New Roman"/>
          <w:noProof/>
          <w:spacing w:val="-3"/>
          <w:lang w:val="es-ES"/>
        </w:rPr>
        <w:drawing>
          <wp:inline distT="0" distB="0" distL="0" distR="0" wp14:anchorId="619D1420" wp14:editId="621A0C01">
            <wp:extent cx="5189220" cy="3886200"/>
            <wp:effectExtent l="0" t="0" r="0" b="0"/>
            <wp:docPr id="2" name="Picture 4" descr="pDSCF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SCF00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89220" cy="3886200"/>
                    </a:xfrm>
                    <a:prstGeom prst="rect">
                      <a:avLst/>
                    </a:prstGeom>
                    <a:noFill/>
                    <a:ln>
                      <a:noFill/>
                    </a:ln>
                    <a:effectLst/>
                  </pic:spPr>
                </pic:pic>
              </a:graphicData>
            </a:graphic>
          </wp:inline>
        </w:drawing>
      </w:r>
    </w:p>
    <w:p w14:paraId="7B81B9E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3AC5495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3D9AEBC4" w14:textId="77777777" w:rsidR="007E7D33" w:rsidRDefault="007E7D33">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7B53864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4E536E51"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71BC047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55056BA1" w14:textId="77777777" w:rsidR="007E7D33" w:rsidRDefault="007E7D33">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4BFEE41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0C822A91" w14:textId="77777777" w:rsidR="00E57328" w:rsidRPr="00E57328" w:rsidRDefault="00CA2D65" w:rsidP="00F056ED">
      <w:pPr>
        <w:ind w:right="-22"/>
        <w:rPr>
          <w:rFonts w:ascii="Times New Roman" w:hAnsi="Times New Roman"/>
          <w:i/>
          <w:sz w:val="22"/>
          <w:szCs w:val="22"/>
        </w:rPr>
      </w:pPr>
      <w:r>
        <w:rPr>
          <w:noProof/>
          <w:lang w:val="es-ES"/>
        </w:rPr>
        <w:drawing>
          <wp:inline distT="0" distB="0" distL="0" distR="0" wp14:anchorId="1C4B7049" wp14:editId="151F65E8">
            <wp:extent cx="647700" cy="327660"/>
            <wp:effectExtent l="0" t="0" r="0" b="0"/>
            <wp:docPr id="4" name="Imagen 1" descr="DI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E-1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 cy="327660"/>
                    </a:xfrm>
                    <a:prstGeom prst="rect">
                      <a:avLst/>
                    </a:prstGeom>
                    <a:noFill/>
                    <a:ln>
                      <a:noFill/>
                    </a:ln>
                  </pic:spPr>
                </pic:pic>
              </a:graphicData>
            </a:graphic>
          </wp:inline>
        </w:drawing>
      </w:r>
      <w:r w:rsidR="00E57328">
        <w:t xml:space="preserve">  </w:t>
      </w:r>
      <w:r w:rsidR="00E57328" w:rsidRPr="00E57328">
        <w:rPr>
          <w:rFonts w:ascii="Times New Roman" w:hAnsi="Times New Roman"/>
          <w:b/>
          <w:i/>
          <w:sz w:val="22"/>
          <w:szCs w:val="22"/>
        </w:rPr>
        <w:t xml:space="preserve">Departamento de Ingeniería Electrónica  -  </w:t>
      </w:r>
      <w:r w:rsidR="00E57328" w:rsidRPr="00E57328">
        <w:rPr>
          <w:rFonts w:ascii="Times New Roman" w:hAnsi="Times New Roman"/>
          <w:b/>
          <w:sz w:val="22"/>
          <w:szCs w:val="22"/>
        </w:rPr>
        <w:t>ETSIT</w:t>
      </w:r>
      <w:r w:rsidR="00E57328" w:rsidRPr="00E57328">
        <w:rPr>
          <w:rFonts w:ascii="Times New Roman" w:hAnsi="Times New Roman"/>
          <w:b/>
          <w:i/>
          <w:sz w:val="22"/>
          <w:szCs w:val="22"/>
        </w:rPr>
        <w:t xml:space="preserve">  -  Universi</w:t>
      </w:r>
      <w:r w:rsidR="000C71A5">
        <w:rPr>
          <w:rFonts w:ascii="Times New Roman" w:hAnsi="Times New Roman"/>
          <w:b/>
          <w:i/>
          <w:sz w:val="22"/>
          <w:szCs w:val="22"/>
        </w:rPr>
        <w:t>tat</w:t>
      </w:r>
      <w:r w:rsidR="00E57328" w:rsidRPr="00E57328">
        <w:rPr>
          <w:rFonts w:ascii="Times New Roman" w:hAnsi="Times New Roman"/>
          <w:b/>
          <w:i/>
          <w:sz w:val="22"/>
          <w:szCs w:val="22"/>
        </w:rPr>
        <w:t xml:space="preserve"> Polit</w:t>
      </w:r>
      <w:r w:rsidR="000C71A5">
        <w:rPr>
          <w:rFonts w:ascii="Times New Roman" w:hAnsi="Times New Roman"/>
          <w:b/>
          <w:i/>
          <w:sz w:val="22"/>
          <w:szCs w:val="22"/>
        </w:rPr>
        <w:t>è</w:t>
      </w:r>
      <w:r w:rsidR="00E57328" w:rsidRPr="00E57328">
        <w:rPr>
          <w:rFonts w:ascii="Times New Roman" w:hAnsi="Times New Roman"/>
          <w:b/>
          <w:i/>
          <w:sz w:val="22"/>
          <w:szCs w:val="22"/>
        </w:rPr>
        <w:t>cnica de Val</w:t>
      </w:r>
      <w:r w:rsidR="00950C87">
        <w:rPr>
          <w:rFonts w:ascii="Times New Roman" w:hAnsi="Times New Roman"/>
          <w:b/>
          <w:i/>
          <w:sz w:val="22"/>
          <w:szCs w:val="22"/>
        </w:rPr>
        <w:t>è</w:t>
      </w:r>
      <w:r w:rsidR="00E57328" w:rsidRPr="00E57328">
        <w:rPr>
          <w:rFonts w:ascii="Times New Roman" w:hAnsi="Times New Roman"/>
          <w:b/>
          <w:i/>
          <w:sz w:val="22"/>
          <w:szCs w:val="22"/>
        </w:rPr>
        <w:t>ncia</w:t>
      </w:r>
    </w:p>
    <w:p w14:paraId="78A7C41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571A3770"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23CDAD6A"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24827A4D"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3C9A97B1"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11BA323A"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u w:val="single"/>
        </w:rPr>
      </w:pPr>
    </w:p>
    <w:p w14:paraId="2F25952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FD75726"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rPr>
      </w:pPr>
    </w:p>
    <w:p w14:paraId="13373B2D"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r>
        <w:rPr>
          <w:rFonts w:ascii="Times New Roman" w:hAnsi="Times New Roman"/>
          <w:b/>
          <w:spacing w:val="-4"/>
          <w:sz w:val="36"/>
        </w:rPr>
        <w:tab/>
      </w:r>
      <w:r>
        <w:rPr>
          <w:rFonts w:ascii="Times New Roman" w:hAnsi="Times New Roman"/>
          <w:b/>
          <w:spacing w:val="-4"/>
          <w:sz w:val="36"/>
        </w:rPr>
        <w:tab/>
      </w:r>
      <w:r>
        <w:rPr>
          <w:rFonts w:ascii="Times New Roman" w:hAnsi="Times New Roman"/>
          <w:b/>
          <w:spacing w:val="-4"/>
          <w:sz w:val="36"/>
        </w:rPr>
        <w:tab/>
      </w:r>
      <w:r w:rsidRPr="007E7D33">
        <w:rPr>
          <w:rFonts w:ascii="Times New Roman" w:hAnsi="Times New Roman"/>
          <w:b/>
          <w:color w:val="0000FF"/>
          <w:spacing w:val="-4"/>
          <w:sz w:val="36"/>
          <w:u w:val="single"/>
        </w:rPr>
        <w:t>CÉLULA DE CARGA</w:t>
      </w:r>
      <w:r w:rsidRPr="007E7D33">
        <w:rPr>
          <w:rFonts w:ascii="Times New Roman" w:hAnsi="Times New Roman"/>
          <w:color w:val="0000FF"/>
          <w:spacing w:val="-3"/>
        </w:rPr>
        <w:tab/>
      </w:r>
    </w:p>
    <w:p w14:paraId="48E5F62E"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39220B78"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6A1EBC61"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p>
    <w:p w14:paraId="382DC183"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36"/>
        </w:rPr>
        <w:tab/>
      </w:r>
      <w:r w:rsidRPr="007E7D33">
        <w:rPr>
          <w:rFonts w:ascii="Times New Roman" w:hAnsi="Times New Roman"/>
          <w:color w:val="0000FF"/>
          <w:spacing w:val="-4"/>
          <w:sz w:val="28"/>
        </w:rPr>
        <w:t>1.- INTRODUCCIÓN.</w:t>
      </w:r>
    </w:p>
    <w:p w14:paraId="4E65841F"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278A88AF"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2.- MATERIAL UTILIZADO.</w:t>
      </w:r>
    </w:p>
    <w:p w14:paraId="08AA58E0"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0A203ECD"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3.- CIRCUITO PROPUESTO.</w:t>
      </w:r>
    </w:p>
    <w:p w14:paraId="12160582"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71DE0731"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4.- DESARROLLO TEÓRICO.</w:t>
      </w:r>
    </w:p>
    <w:p w14:paraId="6DC6E121"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01B7926C"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5.- DESARROLLO PRÁCTICO.</w:t>
      </w:r>
    </w:p>
    <w:p w14:paraId="7A78EE35"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0C575135"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r>
      <w:r w:rsidRPr="007E7D33">
        <w:rPr>
          <w:rFonts w:ascii="Times New Roman" w:hAnsi="Times New Roman"/>
          <w:color w:val="0000FF"/>
          <w:spacing w:val="-4"/>
          <w:sz w:val="28"/>
        </w:rPr>
        <w:tab/>
        <w:t>5.1.- AJUSTE DEL SISTEMA.</w:t>
      </w:r>
    </w:p>
    <w:p w14:paraId="0CD322AB"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1AE5A761"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r>
      <w:r w:rsidRPr="007E7D33">
        <w:rPr>
          <w:rFonts w:ascii="Times New Roman" w:hAnsi="Times New Roman"/>
          <w:color w:val="0000FF"/>
          <w:spacing w:val="-4"/>
          <w:sz w:val="28"/>
        </w:rPr>
        <w:tab/>
        <w:t xml:space="preserve">5.2.- </w:t>
      </w:r>
      <w:r w:rsidR="00E921EE" w:rsidRPr="007E7D33">
        <w:rPr>
          <w:rFonts w:ascii="Times New Roman" w:hAnsi="Times New Roman"/>
          <w:color w:val="0000FF"/>
          <w:spacing w:val="-4"/>
          <w:sz w:val="28"/>
        </w:rPr>
        <w:t xml:space="preserve">ADQUISICIÓN </w:t>
      </w:r>
      <w:r w:rsidRPr="007E7D33">
        <w:rPr>
          <w:rFonts w:ascii="Times New Roman" w:hAnsi="Times New Roman"/>
          <w:color w:val="0000FF"/>
          <w:spacing w:val="-4"/>
          <w:sz w:val="28"/>
        </w:rPr>
        <w:t>DE DATOS.</w:t>
      </w:r>
    </w:p>
    <w:p w14:paraId="775302FC"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p>
    <w:p w14:paraId="46A67A14"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4"/>
          <w:sz w:val="28"/>
        </w:rPr>
      </w:pPr>
      <w:r w:rsidRPr="007E7D33">
        <w:rPr>
          <w:rFonts w:ascii="Times New Roman" w:hAnsi="Times New Roman"/>
          <w:color w:val="0000FF"/>
          <w:spacing w:val="-4"/>
          <w:sz w:val="28"/>
        </w:rPr>
        <w:tab/>
        <w:t>6.- ESPECIFICACIONES.</w:t>
      </w:r>
    </w:p>
    <w:p w14:paraId="7BA626E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4"/>
          <w:sz w:val="28"/>
        </w:rPr>
      </w:pPr>
    </w:p>
    <w:p w14:paraId="302F83B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9DD2A5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4AE5F8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09313DC"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56DAEA6"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BD1D3F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BBDBDBD"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924E40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sz w:val="29"/>
          <w:u w:val="single"/>
        </w:rPr>
      </w:pPr>
    </w:p>
    <w:p w14:paraId="274D0816" w14:textId="77777777" w:rsidR="00B26787" w:rsidRPr="007E7D33" w:rsidRDefault="00953673">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color w:val="0000FF"/>
          <w:spacing w:val="-3"/>
        </w:rPr>
      </w:pPr>
      <w:r>
        <w:rPr>
          <w:rFonts w:ascii="Times New Roman" w:hAnsi="Times New Roman"/>
          <w:b/>
          <w:spacing w:val="-3"/>
          <w:sz w:val="29"/>
          <w:u w:val="single"/>
        </w:rPr>
        <w:br w:type="page"/>
      </w:r>
      <w:r w:rsidR="00B26787" w:rsidRPr="007E7D33">
        <w:rPr>
          <w:rFonts w:ascii="Times New Roman" w:hAnsi="Times New Roman"/>
          <w:b/>
          <w:color w:val="0000FF"/>
          <w:spacing w:val="-3"/>
          <w:u w:val="single"/>
        </w:rPr>
        <w:lastRenderedPageBreak/>
        <w:t>1.</w:t>
      </w:r>
      <w:r w:rsidR="00CB1AFB">
        <w:rPr>
          <w:rFonts w:ascii="Times New Roman" w:hAnsi="Times New Roman"/>
          <w:b/>
          <w:color w:val="0000FF"/>
          <w:spacing w:val="-3"/>
          <w:u w:val="single"/>
        </w:rPr>
        <w:t>-</w:t>
      </w:r>
      <w:r w:rsidR="00B26787" w:rsidRPr="007E7D33">
        <w:rPr>
          <w:rFonts w:ascii="Times New Roman" w:hAnsi="Times New Roman"/>
          <w:b/>
          <w:color w:val="0000FF"/>
          <w:spacing w:val="-3"/>
          <w:u w:val="single"/>
        </w:rPr>
        <w:t xml:space="preserve"> INTRODUCCIÓN</w:t>
      </w:r>
    </w:p>
    <w:p w14:paraId="513BED2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3062E71"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u w:val="single"/>
        </w:rPr>
      </w:pPr>
      <w:r>
        <w:rPr>
          <w:rFonts w:ascii="Times New Roman" w:hAnsi="Times New Roman"/>
          <w:spacing w:val="-3"/>
        </w:rPr>
        <w:t xml:space="preserve">El objetivo de la práctica consiste en el diseño de una balanza electrónica. Para su implementación se dispondrá de una célula de carga con capacidad hasta 2 kg. Para no dañar la célula </w:t>
      </w:r>
      <w:r>
        <w:rPr>
          <w:rFonts w:ascii="Times New Roman" w:hAnsi="Times New Roman"/>
          <w:spacing w:val="-3"/>
          <w:u w:val="single"/>
        </w:rPr>
        <w:t xml:space="preserve">deberá prestarse especial atención </w:t>
      </w:r>
      <w:r w:rsidR="0025577E">
        <w:rPr>
          <w:rFonts w:ascii="Times New Roman" w:hAnsi="Times New Roman"/>
          <w:spacing w:val="-3"/>
          <w:u w:val="single"/>
        </w:rPr>
        <w:t>en</w:t>
      </w:r>
      <w:r>
        <w:rPr>
          <w:rFonts w:ascii="Times New Roman" w:hAnsi="Times New Roman"/>
          <w:spacing w:val="-3"/>
          <w:u w:val="single"/>
        </w:rPr>
        <w:t xml:space="preserve"> no sobrepasar su capacidad máxima de carga.</w:t>
      </w:r>
    </w:p>
    <w:p w14:paraId="1F3051C9" w14:textId="77777777" w:rsidR="00800E11" w:rsidRDefault="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BBE505C"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Deberá diseñarse un amplificador de instrumentación que nos proporcione una salida de 1 V/kg. La salida se visualizará con un multímetro digital de 5 </w:t>
      </w:r>
      <w:r>
        <w:rPr>
          <w:rFonts w:ascii="Times New Roman" w:hAnsi="Times New Roman"/>
          <w:spacing w:val="-3"/>
          <w:vertAlign w:val="superscript"/>
        </w:rPr>
        <w:t>1</w:t>
      </w:r>
      <w:r>
        <w:rPr>
          <w:rFonts w:ascii="Times New Roman" w:hAnsi="Times New Roman"/>
          <w:spacing w:val="-3"/>
        </w:rPr>
        <w:t>/</w:t>
      </w:r>
      <w:r>
        <w:rPr>
          <w:rFonts w:ascii="Times New Roman" w:hAnsi="Times New Roman"/>
          <w:spacing w:val="-3"/>
          <w:vertAlign w:val="subscript"/>
        </w:rPr>
        <w:t>2</w:t>
      </w:r>
      <w:r>
        <w:rPr>
          <w:rFonts w:ascii="Times New Roman" w:hAnsi="Times New Roman"/>
          <w:spacing w:val="-3"/>
        </w:rPr>
        <w:t xml:space="preserve"> dígitos, obteniéndose una resolución de décimas de gramo. Para la calibración de la balanza se dispondrá de un juego de masas que se utilizará como patrón de referencia. La exactitud requerida será de 1g en todo el rango de medida. </w:t>
      </w:r>
    </w:p>
    <w:p w14:paraId="6F1D96B6"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D2BB449"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0B02B35"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r w:rsidRPr="007E7D33">
        <w:rPr>
          <w:rFonts w:ascii="Times New Roman" w:hAnsi="Times New Roman"/>
          <w:b/>
          <w:color w:val="0000FF"/>
          <w:spacing w:val="-3"/>
          <w:u w:val="single"/>
        </w:rPr>
        <w:t>2.</w:t>
      </w:r>
      <w:r w:rsidR="00CB1AFB">
        <w:rPr>
          <w:rFonts w:ascii="Times New Roman" w:hAnsi="Times New Roman"/>
          <w:b/>
          <w:color w:val="0000FF"/>
          <w:spacing w:val="-3"/>
          <w:u w:val="single"/>
        </w:rPr>
        <w:t>-</w:t>
      </w:r>
      <w:r w:rsidRPr="007E7D33">
        <w:rPr>
          <w:rFonts w:ascii="Times New Roman" w:hAnsi="Times New Roman"/>
          <w:b/>
          <w:color w:val="0000FF"/>
          <w:spacing w:val="-3"/>
          <w:u w:val="single"/>
        </w:rPr>
        <w:t xml:space="preserve"> MATERIAL UTILIZADO.</w:t>
      </w:r>
    </w:p>
    <w:p w14:paraId="31769687"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D797FB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t>- Célula de carga 2 kg  F.E.</w:t>
      </w:r>
    </w:p>
    <w:p w14:paraId="2924DAE2"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t>- Juego de masas de 1g a 1kg.</w:t>
      </w:r>
    </w:p>
    <w:p w14:paraId="05EDD650"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t xml:space="preserve">- Circuito integrado A.O.  </w:t>
      </w:r>
      <w:r w:rsidR="007B3A32">
        <w:rPr>
          <w:rFonts w:ascii="Times New Roman" w:hAnsi="Times New Roman"/>
          <w:spacing w:val="-3"/>
        </w:rPr>
        <w:t>OP07</w:t>
      </w:r>
      <w:r>
        <w:rPr>
          <w:rFonts w:ascii="Times New Roman" w:hAnsi="Times New Roman"/>
          <w:spacing w:val="-3"/>
        </w:rPr>
        <w:t>.</w:t>
      </w:r>
    </w:p>
    <w:p w14:paraId="1043761C"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716C8B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0200030"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color w:val="0000FF"/>
          <w:spacing w:val="-3"/>
        </w:rPr>
      </w:pPr>
      <w:r w:rsidRPr="007E7D33">
        <w:rPr>
          <w:rFonts w:ascii="Times New Roman" w:hAnsi="Times New Roman"/>
          <w:b/>
          <w:color w:val="0000FF"/>
          <w:spacing w:val="-3"/>
          <w:u w:val="single"/>
        </w:rPr>
        <w:t>3.</w:t>
      </w:r>
      <w:r w:rsidR="00CB1AFB">
        <w:rPr>
          <w:rFonts w:ascii="Times New Roman" w:hAnsi="Times New Roman"/>
          <w:b/>
          <w:color w:val="0000FF"/>
          <w:spacing w:val="-3"/>
          <w:u w:val="single"/>
        </w:rPr>
        <w:t>-</w:t>
      </w:r>
      <w:r w:rsidRPr="007E7D33">
        <w:rPr>
          <w:rFonts w:ascii="Times New Roman" w:hAnsi="Times New Roman"/>
          <w:b/>
          <w:color w:val="0000FF"/>
          <w:spacing w:val="-3"/>
          <w:u w:val="single"/>
        </w:rPr>
        <w:t xml:space="preserve"> CIRCUITO PROPUESTO.</w:t>
      </w:r>
    </w:p>
    <w:p w14:paraId="36B3D8C7"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C900BA2"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En el plano adjunto se dispone del circuito propuesto para la implementación de la práctica. El esquema se compone de un </w:t>
      </w:r>
      <w:r w:rsidR="007A5665">
        <w:rPr>
          <w:rFonts w:ascii="Times New Roman" w:hAnsi="Times New Roman"/>
          <w:spacing w:val="-3"/>
        </w:rPr>
        <w:t>A</w:t>
      </w:r>
      <w:r>
        <w:rPr>
          <w:rFonts w:ascii="Times New Roman" w:hAnsi="Times New Roman"/>
          <w:spacing w:val="-3"/>
        </w:rPr>
        <w:t xml:space="preserve">mplificador de </w:t>
      </w:r>
      <w:r w:rsidR="007A5665">
        <w:rPr>
          <w:rFonts w:ascii="Times New Roman" w:hAnsi="Times New Roman"/>
          <w:spacing w:val="-3"/>
        </w:rPr>
        <w:t>I</w:t>
      </w:r>
      <w:r>
        <w:rPr>
          <w:rFonts w:ascii="Times New Roman" w:hAnsi="Times New Roman"/>
          <w:spacing w:val="-3"/>
        </w:rPr>
        <w:t>nstrumentación</w:t>
      </w:r>
      <w:r w:rsidR="007A5665">
        <w:rPr>
          <w:rFonts w:ascii="Times New Roman" w:hAnsi="Times New Roman"/>
          <w:spacing w:val="-3"/>
        </w:rPr>
        <w:t xml:space="preserve"> (A.I.)</w:t>
      </w:r>
      <w:r>
        <w:rPr>
          <w:rFonts w:ascii="Times New Roman" w:hAnsi="Times New Roman"/>
          <w:spacing w:val="-3"/>
        </w:rPr>
        <w:t xml:space="preserve"> con tres A.O., y una etapa posterior con un A.O. para el ajuste del cero.</w:t>
      </w:r>
      <w:r w:rsidR="00043D83">
        <w:rPr>
          <w:rFonts w:ascii="Times New Roman" w:hAnsi="Times New Roman"/>
          <w:spacing w:val="-3"/>
        </w:rPr>
        <w:t xml:space="preserve"> </w:t>
      </w:r>
      <w:r w:rsidR="007A5665">
        <w:rPr>
          <w:rFonts w:ascii="Times New Roman" w:hAnsi="Times New Roman"/>
          <w:spacing w:val="-3"/>
        </w:rPr>
        <w:t xml:space="preserve">El ajuste de offset del A.I. debe elegirse por el alumno en solo uno de los tres A.O, y según el esquema del fabricante (ver especificaciones del OP07). </w:t>
      </w:r>
      <w:r w:rsidR="00043D83">
        <w:rPr>
          <w:rFonts w:ascii="Times New Roman" w:hAnsi="Times New Roman"/>
          <w:spacing w:val="-3"/>
        </w:rPr>
        <w:t>No se han añadido las tensiones de alimentación de los A.O.: la tensión de alimentación deberá ser de ±15V, y deberá filtrarse cada alimentación respecto a masa, con un condensador electrolítico de 100µF y uno plástico de 220nF.</w:t>
      </w:r>
    </w:p>
    <w:p w14:paraId="2D1B0850"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11AC35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AC40DF5" w14:textId="77777777"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r w:rsidRPr="007E7D33">
        <w:rPr>
          <w:rFonts w:ascii="Times New Roman" w:hAnsi="Times New Roman"/>
          <w:b/>
          <w:color w:val="0000FF"/>
          <w:spacing w:val="-3"/>
          <w:u w:val="single"/>
        </w:rPr>
        <w:t>4.</w:t>
      </w:r>
      <w:r w:rsidR="00CB1AFB">
        <w:rPr>
          <w:rFonts w:ascii="Times New Roman" w:hAnsi="Times New Roman"/>
          <w:b/>
          <w:color w:val="0000FF"/>
          <w:spacing w:val="-3"/>
          <w:u w:val="single"/>
        </w:rPr>
        <w:t>-</w:t>
      </w:r>
      <w:r w:rsidRPr="007E7D33">
        <w:rPr>
          <w:rFonts w:ascii="Times New Roman" w:hAnsi="Times New Roman"/>
          <w:b/>
          <w:color w:val="0000FF"/>
          <w:spacing w:val="-3"/>
          <w:u w:val="single"/>
        </w:rPr>
        <w:t xml:space="preserve"> DESARROLLO TEÓRICO</w:t>
      </w:r>
    </w:p>
    <w:p w14:paraId="4E5862CB"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FD2F59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Deberá leerse atentamente las especificaciones de la célula de carga, analizando en detalle cada una de las especificaciones.</w:t>
      </w:r>
      <w:r w:rsidR="00800E11">
        <w:rPr>
          <w:rFonts w:ascii="Times New Roman" w:hAnsi="Times New Roman"/>
          <w:spacing w:val="-3"/>
        </w:rPr>
        <w:t xml:space="preserve"> </w:t>
      </w:r>
      <w:r>
        <w:rPr>
          <w:rFonts w:ascii="Times New Roman" w:hAnsi="Times New Roman"/>
          <w:spacing w:val="-3"/>
        </w:rPr>
        <w:t>Deberá, así mismo, realizar un análisis teórico detallado del amplificador de instrumentación propuesto</w:t>
      </w:r>
      <w:r w:rsidR="0028199D">
        <w:rPr>
          <w:rFonts w:ascii="Times New Roman" w:hAnsi="Times New Roman"/>
          <w:spacing w:val="-3"/>
        </w:rPr>
        <w:t xml:space="preserve"> (Fig.1)</w:t>
      </w:r>
      <w:r>
        <w:rPr>
          <w:rFonts w:ascii="Times New Roman" w:hAnsi="Times New Roman"/>
          <w:spacing w:val="-3"/>
        </w:rPr>
        <w:t xml:space="preserve">. </w:t>
      </w:r>
    </w:p>
    <w:p w14:paraId="4B25692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53F7380"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Responder a las siguientes cuestiones, con objeto de comprender el funcionamiento de la célula de carga y el amplificador de instrumentación.</w:t>
      </w:r>
    </w:p>
    <w:p w14:paraId="05FD632A" w14:textId="77777777" w:rsidR="00A25F04" w:rsidRDefault="00A25F04">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noProof/>
          <w:spacing w:val="-3"/>
          <w:lang w:val="es-ES"/>
        </w:rPr>
      </w:pPr>
    </w:p>
    <w:p w14:paraId="1E3EE525" w14:textId="53BC9DC5" w:rsidR="00832AC1" w:rsidRDefault="00832AC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noProof/>
          <w:spacing w:val="-3"/>
          <w:lang w:val="es-ES"/>
        </w:rPr>
        <w:lastRenderedPageBreak/>
        <w:drawing>
          <wp:inline distT="0" distB="0" distL="0" distR="0" wp14:anchorId="70953066" wp14:editId="001FEED2">
            <wp:extent cx="5928128" cy="4676775"/>
            <wp:effectExtent l="19050" t="19050" r="1587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346" cy="4684047"/>
                    </a:xfrm>
                    <a:prstGeom prst="rect">
                      <a:avLst/>
                    </a:prstGeom>
                    <a:noFill/>
                    <a:ln w="22225">
                      <a:solidFill>
                        <a:srgbClr val="0000FF"/>
                      </a:solidFill>
                    </a:ln>
                  </pic:spPr>
                </pic:pic>
              </a:graphicData>
            </a:graphic>
          </wp:inline>
        </w:drawing>
      </w:r>
    </w:p>
    <w:p w14:paraId="6DE988CA" w14:textId="77777777" w:rsidR="00B26787" w:rsidRPr="0028199D"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sz w:val="16"/>
          <w:szCs w:val="16"/>
        </w:rPr>
      </w:pPr>
    </w:p>
    <w:p w14:paraId="3331B11C" w14:textId="77777777" w:rsidR="00913304" w:rsidRDefault="0028199D" w:rsidP="0028199D">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r>
        <w:rPr>
          <w:rFonts w:ascii="Times New Roman" w:hAnsi="Times New Roman"/>
          <w:spacing w:val="-3"/>
        </w:rPr>
        <w:t>Figura 1: Amplificador de Instrumentación con 3 A.O.</w:t>
      </w:r>
    </w:p>
    <w:p w14:paraId="14643F3D" w14:textId="77777777" w:rsidR="00F768E4" w:rsidRDefault="00F768E4" w:rsidP="0028199D">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64DAC63F" w14:textId="77777777" w:rsidR="00F768E4" w:rsidRDefault="00F768E4" w:rsidP="0028199D">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37F45CD8" w14:textId="77777777" w:rsidR="00B26787" w:rsidRPr="007E7D33" w:rsidRDefault="00B26787" w:rsidP="0078320E">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color w:val="0000FF"/>
          <w:spacing w:val="-3"/>
        </w:rPr>
      </w:pPr>
      <w:r w:rsidRPr="00CB1AFB">
        <w:rPr>
          <w:rFonts w:ascii="Times New Roman" w:hAnsi="Times New Roman"/>
          <w:b/>
          <w:color w:val="0000FF"/>
          <w:spacing w:val="-3"/>
          <w:u w:val="single"/>
        </w:rPr>
        <w:t>Estudio teórico de las características de la célula de carga:</w:t>
      </w:r>
    </w:p>
    <w:p w14:paraId="349A8AE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7CFC837"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940A8F7" w14:textId="77777777" w:rsidR="00B26787" w:rsidRDefault="00B26787" w:rsidP="007B3A3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Sensibilidad de la célula de carga y tolerancia de la sensibilidad.</w:t>
      </w:r>
    </w:p>
    <w:p w14:paraId="709EF467"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p>
    <w:p w14:paraId="1D130A1B" w14:textId="3EEFF550" w:rsidR="00B26787" w:rsidRPr="007B3A32"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sidRPr="007B3A32">
        <w:rPr>
          <w:rFonts w:ascii="Times New Roman" w:hAnsi="Times New Roman"/>
          <w:spacing w:val="-3"/>
        </w:rPr>
        <w:tab/>
      </w:r>
      <w:r w:rsidRPr="007B3A32">
        <w:rPr>
          <w:rFonts w:ascii="Times New Roman" w:hAnsi="Times New Roman"/>
          <w:spacing w:val="-3"/>
        </w:rPr>
        <w:tab/>
      </w:r>
      <w:r w:rsidRPr="007B3A32">
        <w:rPr>
          <w:rFonts w:ascii="Times New Roman" w:hAnsi="Times New Roman"/>
          <w:spacing w:val="-3"/>
        </w:rPr>
        <w:tab/>
        <w:t>S</w:t>
      </w:r>
      <w:r w:rsidR="007B3A32" w:rsidRPr="007B3A32">
        <w:rPr>
          <w:rFonts w:ascii="Times New Roman" w:hAnsi="Times New Roman"/>
          <w:spacing w:val="-3"/>
        </w:rPr>
        <w:t xml:space="preserve"> </w:t>
      </w:r>
      <w:r w:rsidRPr="007B3A32">
        <w:rPr>
          <w:rFonts w:ascii="Times New Roman" w:hAnsi="Times New Roman"/>
          <w:spacing w:val="-3"/>
        </w:rPr>
        <w:t>=</w:t>
      </w:r>
      <w:r w:rsidR="007B3A32" w:rsidRPr="007B3A32">
        <w:rPr>
          <w:rFonts w:ascii="Times New Roman" w:hAnsi="Times New Roman"/>
          <w:spacing w:val="-3"/>
        </w:rPr>
        <w:tab/>
      </w:r>
      <w:r w:rsidR="00DD4D1A">
        <w:rPr>
          <w:rFonts w:ascii="Times New Roman" w:hAnsi="Times New Roman"/>
          <w:spacing w:val="-3"/>
        </w:rPr>
        <w:t xml:space="preserve"> 2</w:t>
      </w:r>
      <w:r w:rsidR="00386826">
        <w:rPr>
          <w:rFonts w:ascii="Times New Roman" w:hAnsi="Times New Roman"/>
          <w:spacing w:val="-3"/>
        </w:rPr>
        <w:tab/>
      </w:r>
      <w:r w:rsidR="00DB4A42">
        <w:rPr>
          <w:rFonts w:ascii="Times New Roman" w:hAnsi="Times New Roman"/>
          <w:spacing w:val="-3"/>
        </w:rPr>
        <w:t>mV/V</w:t>
      </w:r>
      <w:r w:rsidR="007B3A32" w:rsidRPr="007B3A32">
        <w:rPr>
          <w:rFonts w:ascii="Times New Roman" w:hAnsi="Times New Roman"/>
          <w:spacing w:val="-3"/>
        </w:rPr>
        <w:tab/>
      </w:r>
      <w:r w:rsidR="007B3A32" w:rsidRPr="007B3A32">
        <w:rPr>
          <w:rFonts w:ascii="Times New Roman" w:hAnsi="Times New Roman"/>
          <w:spacing w:val="-3"/>
        </w:rPr>
        <w:tab/>
        <w:t>Tolerancia Sensibilidad =</w:t>
      </w:r>
      <w:r w:rsidR="00DD4D1A">
        <w:rPr>
          <w:rFonts w:ascii="Times New Roman" w:hAnsi="Times New Roman"/>
          <w:spacing w:val="-3"/>
        </w:rPr>
        <w:t>10%</w:t>
      </w:r>
    </w:p>
    <w:p w14:paraId="7E777CDB"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8FDCF99" w14:textId="77777777" w:rsidR="00B26787" w:rsidRDefault="00B26787" w:rsidP="007B3A3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Tensión de alimentación recomendada por el fabricante.</w:t>
      </w:r>
    </w:p>
    <w:p w14:paraId="4C120C1B"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B673462" w14:textId="08154F62"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Vcc</w:t>
      </w:r>
      <w:r w:rsidR="007B3A32">
        <w:rPr>
          <w:rFonts w:ascii="Times New Roman" w:hAnsi="Times New Roman"/>
          <w:spacing w:val="-3"/>
        </w:rPr>
        <w:t xml:space="preserve"> </w:t>
      </w:r>
      <w:r>
        <w:rPr>
          <w:rFonts w:ascii="Times New Roman" w:hAnsi="Times New Roman"/>
          <w:spacing w:val="-3"/>
        </w:rPr>
        <w:t>=</w:t>
      </w:r>
      <w:r w:rsidR="008C490A">
        <w:rPr>
          <w:rFonts w:ascii="Times New Roman" w:hAnsi="Times New Roman"/>
          <w:spacing w:val="-3"/>
        </w:rPr>
        <w:t xml:space="preserve"> 10V</w:t>
      </w:r>
    </w:p>
    <w:p w14:paraId="715185DD" w14:textId="77777777" w:rsidR="007B3A32" w:rsidRDefault="007B3A32"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F896FA3" w14:textId="77777777" w:rsidR="007B3A32" w:rsidRDefault="007B3A32" w:rsidP="00DB4A42">
      <w:pPr>
        <w:numPr>
          <w:ilvl w:val="0"/>
          <w:numId w:val="3"/>
        </w:numPr>
        <w:tabs>
          <w:tab w:val="left" w:pos="-1440"/>
          <w:tab w:val="left" w:pos="-720"/>
        </w:tabs>
        <w:suppressAutoHyphens/>
        <w:ind w:left="0" w:firstLine="0"/>
        <w:jc w:val="both"/>
        <w:rPr>
          <w:rFonts w:ascii="Times New Roman" w:hAnsi="Times New Roman"/>
          <w:spacing w:val="-3"/>
        </w:rPr>
      </w:pPr>
      <w:r>
        <w:rPr>
          <w:rFonts w:ascii="Times New Roman" w:hAnsi="Times New Roman"/>
          <w:spacing w:val="-3"/>
        </w:rPr>
        <w:t xml:space="preserve">Para la tensión recomendada por el fabricante, determinar la sensibilidad de la célula de carga en mV/kg, y en </w:t>
      </w:r>
      <w:r w:rsidRPr="00386826">
        <w:rPr>
          <w:rFonts w:ascii="Symbol" w:hAnsi="Symbol"/>
          <w:spacing w:val="-3"/>
        </w:rPr>
        <w:t></w:t>
      </w:r>
      <w:r>
        <w:rPr>
          <w:rFonts w:ascii="Times New Roman" w:hAnsi="Times New Roman"/>
          <w:spacing w:val="-3"/>
        </w:rPr>
        <w:t xml:space="preserve">V/g. </w:t>
      </w:r>
    </w:p>
    <w:p w14:paraId="368C9FE6" w14:textId="77777777" w:rsidR="00DB4A42" w:rsidRDefault="00DB4A42" w:rsidP="00DB4A4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BDF12AC" w14:textId="31A62014" w:rsidR="00DB4A42" w:rsidRDefault="00DB4A42" w:rsidP="00DB4A4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r>
      <w:r w:rsidRPr="007B3A32">
        <w:rPr>
          <w:rFonts w:ascii="Times New Roman" w:hAnsi="Times New Roman"/>
          <w:spacing w:val="-3"/>
        </w:rPr>
        <w:t>S =</w:t>
      </w:r>
      <w:r w:rsidRPr="007B3A32">
        <w:rPr>
          <w:rFonts w:ascii="Times New Roman" w:hAnsi="Times New Roman"/>
          <w:spacing w:val="-3"/>
        </w:rPr>
        <w:tab/>
      </w:r>
      <w:r w:rsidR="00770C94">
        <w:rPr>
          <w:rFonts w:ascii="Times New Roman" w:hAnsi="Times New Roman"/>
          <w:spacing w:val="-3"/>
        </w:rPr>
        <w:t xml:space="preserve"> </w:t>
      </w:r>
      <w:r w:rsidR="00386826">
        <w:rPr>
          <w:rFonts w:ascii="Times New Roman" w:hAnsi="Times New Roman"/>
          <w:spacing w:val="-3"/>
        </w:rPr>
        <w:t xml:space="preserve"> </w:t>
      </w:r>
      <w:r w:rsidR="00C168D9">
        <w:rPr>
          <w:rFonts w:ascii="Times New Roman" w:hAnsi="Times New Roman"/>
          <w:spacing w:val="-3"/>
        </w:rPr>
        <w:t>10</w:t>
      </w:r>
      <w:r w:rsidR="00386826">
        <w:rPr>
          <w:rFonts w:ascii="Times New Roman" w:hAnsi="Times New Roman"/>
          <w:spacing w:val="-3"/>
        </w:rPr>
        <w:t xml:space="preserve"> </w:t>
      </w:r>
      <w:r>
        <w:rPr>
          <w:rFonts w:ascii="Times New Roman" w:hAnsi="Times New Roman"/>
          <w:spacing w:val="-3"/>
        </w:rPr>
        <w:t>mV/kg</w:t>
      </w:r>
      <w:r>
        <w:rPr>
          <w:rFonts w:ascii="Times New Roman" w:hAnsi="Times New Roman"/>
          <w:spacing w:val="-3"/>
        </w:rPr>
        <w:tab/>
      </w:r>
      <w:r>
        <w:rPr>
          <w:rFonts w:ascii="Times New Roman" w:hAnsi="Times New Roman"/>
          <w:spacing w:val="-3"/>
        </w:rPr>
        <w:tab/>
      </w:r>
      <w:r>
        <w:rPr>
          <w:rFonts w:ascii="Times New Roman" w:hAnsi="Times New Roman"/>
          <w:spacing w:val="-3"/>
        </w:rPr>
        <w:tab/>
      </w:r>
      <w:r w:rsidRPr="007B3A32">
        <w:rPr>
          <w:rFonts w:ascii="Times New Roman" w:hAnsi="Times New Roman"/>
          <w:spacing w:val="-3"/>
        </w:rPr>
        <w:t>S =</w:t>
      </w:r>
      <w:r w:rsidRPr="007B3A32">
        <w:rPr>
          <w:rFonts w:ascii="Times New Roman" w:hAnsi="Times New Roman"/>
          <w:spacing w:val="-3"/>
        </w:rPr>
        <w:tab/>
      </w:r>
      <w:r w:rsidR="003B68B3">
        <w:rPr>
          <w:rFonts w:ascii="Times New Roman" w:hAnsi="Times New Roman"/>
          <w:spacing w:val="-3"/>
        </w:rPr>
        <w:t>10</w:t>
      </w:r>
      <w:r>
        <w:rPr>
          <w:rFonts w:ascii="Times New Roman" w:hAnsi="Times New Roman"/>
          <w:spacing w:val="-3"/>
        </w:rPr>
        <w:tab/>
      </w:r>
      <w:r w:rsidRPr="00386826">
        <w:rPr>
          <w:rFonts w:ascii="Symbol" w:hAnsi="Symbol"/>
          <w:spacing w:val="-3"/>
        </w:rPr>
        <w:t></w:t>
      </w:r>
      <w:r>
        <w:rPr>
          <w:rFonts w:ascii="Times New Roman" w:hAnsi="Times New Roman"/>
          <w:spacing w:val="-3"/>
        </w:rPr>
        <w:t>V/g</w:t>
      </w:r>
    </w:p>
    <w:p w14:paraId="47DC1B56"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2119DB0" w14:textId="77777777" w:rsidR="00B26787" w:rsidRDefault="00B26787" w:rsidP="00DB4A42">
      <w:pPr>
        <w:numPr>
          <w:ilvl w:val="0"/>
          <w:numId w:val="3"/>
        </w:numPr>
        <w:tabs>
          <w:tab w:val="left" w:pos="-1440"/>
          <w:tab w:val="left" w:pos="-720"/>
        </w:tabs>
        <w:suppressAutoHyphens/>
        <w:ind w:left="0" w:firstLine="0"/>
        <w:jc w:val="both"/>
        <w:rPr>
          <w:rFonts w:ascii="Times New Roman" w:hAnsi="Times New Roman"/>
          <w:spacing w:val="-3"/>
        </w:rPr>
      </w:pPr>
      <w:r>
        <w:rPr>
          <w:rFonts w:ascii="Times New Roman" w:hAnsi="Times New Roman"/>
          <w:spacing w:val="-3"/>
        </w:rPr>
        <w:t>Determinar la ganancia del circuito amplificador para obtener a la salida una sensibilidad de 1 V/kg.</w:t>
      </w:r>
    </w:p>
    <w:p w14:paraId="58DB54E8"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1553EAA" w14:textId="52BCAD1F"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G =</w:t>
      </w:r>
      <w:r w:rsidR="00E260EA">
        <w:rPr>
          <w:rFonts w:ascii="Times New Roman" w:hAnsi="Times New Roman"/>
          <w:spacing w:val="-3"/>
        </w:rPr>
        <w:t xml:space="preserve"> 1/0.01=100</w:t>
      </w:r>
    </w:p>
    <w:p w14:paraId="6E51FFA8"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AC9D2A1"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Determinar la sobrecarga máxima aplicable sin pérdida de características.</w:t>
      </w:r>
    </w:p>
    <w:p w14:paraId="0BA25B69"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E99745A" w14:textId="0BFA92CF"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Sobrecarga máxima =</w:t>
      </w:r>
      <w:r w:rsidR="00AC0FA1">
        <w:rPr>
          <w:rFonts w:ascii="Times New Roman" w:hAnsi="Times New Roman"/>
          <w:spacing w:val="-3"/>
        </w:rPr>
        <w:t xml:space="preserve"> 3 Kg</w:t>
      </w:r>
    </w:p>
    <w:p w14:paraId="10119D28"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EC6AFC5"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Determinar el valor óhmico de las galgas del puente.</w:t>
      </w:r>
    </w:p>
    <w:p w14:paraId="7751E0CB"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B29CFD9" w14:textId="3F72CE75"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R galga =</w:t>
      </w:r>
      <w:r w:rsidR="000E794C">
        <w:rPr>
          <w:rFonts w:ascii="Times New Roman" w:hAnsi="Times New Roman"/>
          <w:spacing w:val="-3"/>
        </w:rPr>
        <w:t xml:space="preserve"> 400</w:t>
      </w:r>
      <w:r w:rsidR="004B0571">
        <w:rPr>
          <w:rFonts w:ascii="Times New Roman" w:hAnsi="Times New Roman"/>
          <w:spacing w:val="-3"/>
        </w:rPr>
        <w:t xml:space="preserve"> ohms</w:t>
      </w:r>
    </w:p>
    <w:p w14:paraId="2E17744D"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4D577DA"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Determinar el error de linealidad, expresado en gramos.</w:t>
      </w:r>
    </w:p>
    <w:p w14:paraId="1C63C3C9"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A5AA47A" w14:textId="131D42D6"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Error de linealidad =</w:t>
      </w:r>
      <w:r w:rsidR="00D62637">
        <w:rPr>
          <w:rFonts w:ascii="Times New Roman" w:hAnsi="Times New Roman"/>
          <w:spacing w:val="-3"/>
        </w:rPr>
        <w:t xml:space="preserve"> 0.015%*FE=0.1g</w:t>
      </w:r>
    </w:p>
    <w:p w14:paraId="4264A779"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A79ADEA" w14:textId="77777777" w:rsidR="00B26787" w:rsidRDefault="00B26787" w:rsidP="00DB4A42">
      <w:pPr>
        <w:numPr>
          <w:ilvl w:val="0"/>
          <w:numId w:val="3"/>
        </w:numPr>
        <w:tabs>
          <w:tab w:val="left" w:pos="-1440"/>
          <w:tab w:val="left" w:pos="-720"/>
        </w:tabs>
        <w:suppressAutoHyphens/>
        <w:ind w:left="0" w:firstLine="0"/>
        <w:jc w:val="both"/>
        <w:rPr>
          <w:rFonts w:ascii="Times New Roman" w:hAnsi="Times New Roman"/>
          <w:spacing w:val="-3"/>
        </w:rPr>
      </w:pPr>
      <w:r>
        <w:rPr>
          <w:rFonts w:ascii="Times New Roman" w:hAnsi="Times New Roman"/>
          <w:spacing w:val="-3"/>
        </w:rPr>
        <w:t xml:space="preserve">Determinar el error máximo debido a una variación de temperatura ambiente de 20 </w:t>
      </w:r>
      <w:r>
        <w:rPr>
          <w:rFonts w:ascii="Times New Roman" w:hAnsi="Times New Roman"/>
          <w:spacing w:val="-2"/>
          <w:sz w:val="19"/>
          <w:vertAlign w:val="superscript"/>
        </w:rPr>
        <w:t>0</w:t>
      </w:r>
      <w:r>
        <w:rPr>
          <w:rFonts w:ascii="Times New Roman" w:hAnsi="Times New Roman"/>
          <w:spacing w:val="-3"/>
        </w:rPr>
        <w:t>C, para carga cero y para salida a fondo de escala.</w:t>
      </w:r>
    </w:p>
    <w:p w14:paraId="1911C57F"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9D26AA8" w14:textId="46E2BBFE"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spacing w:before="100" w:beforeAutospacing="1" w:after="100" w:afterAutospacing="1"/>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Error carga  cero =</w:t>
      </w:r>
      <w:r w:rsidR="00137175">
        <w:rPr>
          <w:rFonts w:ascii="Times New Roman" w:hAnsi="Times New Roman"/>
          <w:spacing w:val="-3"/>
        </w:rPr>
        <w:t>0.046%</w:t>
      </w:r>
    </w:p>
    <w:p w14:paraId="7852A0D8" w14:textId="4D3441EE"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spacing w:before="100" w:beforeAutospacing="1" w:after="100" w:afterAutospacing="1"/>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Error fondo escala =</w:t>
      </w:r>
      <w:r w:rsidR="007341F5">
        <w:rPr>
          <w:rFonts w:ascii="Times New Roman" w:hAnsi="Times New Roman"/>
          <w:spacing w:val="-3"/>
        </w:rPr>
        <w:t>0.028%</w:t>
      </w:r>
    </w:p>
    <w:p w14:paraId="14F17B4D"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F140421"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Justificar el posible desequilibrio del puente de la célula de carga, cuando no tiene carga aplicada.</w:t>
      </w:r>
    </w:p>
    <w:p w14:paraId="7361B25C" w14:textId="77777777" w:rsidR="00A16091" w:rsidRDefault="00A16091" w:rsidP="00A1609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0FD53AA" w14:textId="2DB9F7D4" w:rsidR="00A16091" w:rsidRDefault="00965C28" w:rsidP="00A1609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sidR="00A16091">
        <w:rPr>
          <w:rFonts w:ascii="Times New Roman" w:hAnsi="Times New Roman"/>
          <w:spacing w:val="-3"/>
        </w:rPr>
        <w:t>Por temperatura y porque las resistencias no son perfectas.</w:t>
      </w:r>
    </w:p>
    <w:p w14:paraId="0DEF2096"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9C1CF9E"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Determinar el error debido a la histéresis, expresado en gramos.</w:t>
      </w:r>
    </w:p>
    <w:p w14:paraId="0B46B1ED"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2247630" w14:textId="095A9AF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Error de histéresis =</w:t>
      </w:r>
      <w:r w:rsidR="00A83685">
        <w:rPr>
          <w:rFonts w:ascii="Times New Roman" w:hAnsi="Times New Roman"/>
          <w:spacing w:val="-3"/>
        </w:rPr>
        <w:t>0.3g</w:t>
      </w:r>
    </w:p>
    <w:p w14:paraId="3BD6E5E8" w14:textId="77777777" w:rsidR="00B26787" w:rsidRDefault="00B26787" w:rsidP="00800E11">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E3EC049"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Determinar el error combinado, expresado en gramos.</w:t>
      </w:r>
    </w:p>
    <w:p w14:paraId="0863838B"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CBA28DC" w14:textId="33B098E6"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Error combinado =</w:t>
      </w:r>
      <w:r w:rsidR="00985E1F">
        <w:rPr>
          <w:rFonts w:ascii="Times New Roman" w:hAnsi="Times New Roman"/>
          <w:spacing w:val="-3"/>
        </w:rPr>
        <w:t>0.4</w:t>
      </w:r>
      <w:r w:rsidR="00B26F57">
        <w:rPr>
          <w:rFonts w:ascii="Times New Roman" w:hAnsi="Times New Roman"/>
          <w:spacing w:val="-3"/>
        </w:rPr>
        <w:t>g</w:t>
      </w:r>
    </w:p>
    <w:p w14:paraId="3CBE770F"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1EA4D18"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49C78F8" w14:textId="77777777" w:rsidR="00B26787" w:rsidRDefault="00B26787" w:rsidP="0078320E">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color w:val="0000FF"/>
          <w:spacing w:val="-3"/>
          <w:u w:val="single"/>
        </w:rPr>
      </w:pPr>
      <w:r w:rsidRPr="00CB1AFB">
        <w:rPr>
          <w:rFonts w:ascii="Times New Roman" w:hAnsi="Times New Roman"/>
          <w:b/>
          <w:color w:val="0000FF"/>
          <w:spacing w:val="-3"/>
          <w:u w:val="single"/>
        </w:rPr>
        <w:t>Estudio teórico de las características del A.I. con tres A.O.:</w:t>
      </w:r>
    </w:p>
    <w:p w14:paraId="41D9A79F" w14:textId="77777777" w:rsidR="0078320E" w:rsidRPr="00CB1AFB" w:rsidRDefault="0078320E" w:rsidP="0078320E">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3"/>
          <w:u w:val="single"/>
        </w:rPr>
      </w:pPr>
    </w:p>
    <w:p w14:paraId="56005D52"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708F578" w14:textId="77777777" w:rsidR="00B26787" w:rsidRDefault="00B26787" w:rsidP="00DB4A42">
      <w:pPr>
        <w:numPr>
          <w:ilvl w:val="0"/>
          <w:numId w:val="3"/>
        </w:numPr>
        <w:tabs>
          <w:tab w:val="left" w:pos="-1440"/>
          <w:tab w:val="left" w:pos="-720"/>
        </w:tabs>
        <w:suppressAutoHyphens/>
        <w:ind w:left="0" w:firstLine="0"/>
        <w:jc w:val="both"/>
        <w:rPr>
          <w:rFonts w:ascii="Times New Roman" w:hAnsi="Times New Roman"/>
          <w:spacing w:val="-3"/>
        </w:rPr>
      </w:pPr>
      <w:r>
        <w:rPr>
          <w:rFonts w:ascii="Times New Roman" w:hAnsi="Times New Roman"/>
          <w:spacing w:val="-3"/>
        </w:rPr>
        <w:t>Hallar la función de transferencia del Amplificador de instrumentación</w:t>
      </w:r>
      <w:r w:rsidR="00E00AE0">
        <w:rPr>
          <w:rFonts w:ascii="Times New Roman" w:hAnsi="Times New Roman"/>
          <w:spacing w:val="-3"/>
        </w:rPr>
        <w:t>.</w:t>
      </w:r>
      <w:r>
        <w:rPr>
          <w:rFonts w:ascii="Times New Roman" w:hAnsi="Times New Roman"/>
          <w:spacing w:val="-3"/>
        </w:rPr>
        <w:t xml:space="preserve"> </w:t>
      </w:r>
    </w:p>
    <w:p w14:paraId="5DBDDEE6"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81D0362"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Vo=</w:t>
      </w:r>
    </w:p>
    <w:p w14:paraId="6C179AAB"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0958AAE"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Hallar la expresión general de la ganancia en modo común.</w:t>
      </w:r>
    </w:p>
    <w:p w14:paraId="63F61917"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p>
    <w:p w14:paraId="732D6610"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Gmc =</w:t>
      </w:r>
    </w:p>
    <w:p w14:paraId="2FB1646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366AA1A"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Hallar la expresión general de la ganancia diferencial.</w:t>
      </w:r>
    </w:p>
    <w:p w14:paraId="54986EA0"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6D8DF6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Gd =</w:t>
      </w:r>
    </w:p>
    <w:p w14:paraId="78FEF569" w14:textId="77777777" w:rsidR="00953673" w:rsidRDefault="00953673">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819C789" w14:textId="77777777" w:rsidR="00B26787" w:rsidRDefault="00B26787" w:rsidP="00DB4A42">
      <w:pPr>
        <w:numPr>
          <w:ilvl w:val="0"/>
          <w:numId w:val="3"/>
        </w:numPr>
        <w:tabs>
          <w:tab w:val="left" w:pos="-1440"/>
          <w:tab w:val="left" w:pos="-720"/>
        </w:tabs>
        <w:suppressAutoHyphens/>
        <w:ind w:left="0" w:firstLine="0"/>
        <w:jc w:val="both"/>
        <w:rPr>
          <w:rFonts w:ascii="Times New Roman" w:hAnsi="Times New Roman"/>
          <w:spacing w:val="-3"/>
        </w:rPr>
      </w:pPr>
      <w:r>
        <w:rPr>
          <w:rFonts w:ascii="Times New Roman" w:hAnsi="Times New Roman"/>
          <w:spacing w:val="-3"/>
        </w:rPr>
        <w:t>Condiciones que han de cumplir las resistencias del Amplificador para optimizar el rechazo en modo común, obteniendo la nueva expresión de la ganancia diferencial.</w:t>
      </w:r>
    </w:p>
    <w:p w14:paraId="4008BF7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AA70DC1" w14:textId="0313BFAF"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Condición resistencias</w:t>
      </w:r>
      <w:r w:rsidR="007B3A32">
        <w:rPr>
          <w:rFonts w:ascii="Times New Roman" w:hAnsi="Times New Roman"/>
          <w:spacing w:val="-3"/>
        </w:rPr>
        <w:t xml:space="preserve"> (CMR</w:t>
      </w:r>
      <w:r w:rsidR="00386826">
        <w:rPr>
          <w:rFonts w:ascii="Times New Roman" w:hAnsi="Times New Roman"/>
          <w:spacing w:val="-3"/>
        </w:rPr>
        <w:t xml:space="preserve"> </w:t>
      </w:r>
      <w:r w:rsidR="007B3A32">
        <w:rPr>
          <w:rFonts w:ascii="Times New Roman" w:hAnsi="Times New Roman"/>
          <w:spacing w:val="-3"/>
        </w:rPr>
        <w:t>=</w:t>
      </w:r>
      <w:r w:rsidR="00386826">
        <w:rPr>
          <w:rFonts w:ascii="Times New Roman" w:hAnsi="Times New Roman"/>
          <w:spacing w:val="-3"/>
        </w:rPr>
        <w:t xml:space="preserve"> </w:t>
      </w:r>
      <w:r w:rsidR="007B3A32">
        <w:rPr>
          <w:rFonts w:ascii="Times New Roman" w:hAnsi="Times New Roman"/>
          <w:spacing w:val="-3"/>
        </w:rPr>
        <w:t>∞)</w:t>
      </w:r>
      <w:r>
        <w:rPr>
          <w:rFonts w:ascii="Times New Roman" w:hAnsi="Times New Roman"/>
          <w:spacing w:val="-3"/>
        </w:rPr>
        <w:t>:</w:t>
      </w:r>
      <w:r w:rsidR="00B442A5">
        <w:rPr>
          <w:rFonts w:ascii="Times New Roman" w:hAnsi="Times New Roman"/>
          <w:spacing w:val="-3"/>
        </w:rPr>
        <w:t xml:space="preserve"> R</w:t>
      </w:r>
      <w:r w:rsidR="00EF546F">
        <w:rPr>
          <w:rFonts w:ascii="Times New Roman" w:hAnsi="Times New Roman"/>
          <w:spacing w:val="-3"/>
        </w:rPr>
        <w:t>9</w:t>
      </w:r>
      <w:r w:rsidR="00B442A5">
        <w:rPr>
          <w:rFonts w:ascii="Times New Roman" w:hAnsi="Times New Roman"/>
          <w:spacing w:val="-3"/>
        </w:rPr>
        <w:t>/R</w:t>
      </w:r>
      <w:r w:rsidR="00EF546F">
        <w:rPr>
          <w:rFonts w:ascii="Times New Roman" w:hAnsi="Times New Roman"/>
          <w:spacing w:val="-3"/>
        </w:rPr>
        <w:t>1</w:t>
      </w:r>
      <w:r w:rsidR="00B442A5">
        <w:rPr>
          <w:rFonts w:ascii="Times New Roman" w:hAnsi="Times New Roman"/>
          <w:spacing w:val="-3"/>
        </w:rPr>
        <w:t>=</w:t>
      </w:r>
      <w:r w:rsidR="0094170A">
        <w:rPr>
          <w:rFonts w:ascii="Times New Roman" w:hAnsi="Times New Roman"/>
          <w:spacing w:val="-3"/>
        </w:rPr>
        <w:t>(R8+</w:t>
      </w:r>
      <w:r w:rsidR="00B442A5">
        <w:rPr>
          <w:rFonts w:ascii="Times New Roman" w:hAnsi="Times New Roman"/>
          <w:spacing w:val="-3"/>
        </w:rPr>
        <w:t>R7</w:t>
      </w:r>
      <w:r w:rsidR="0094170A">
        <w:rPr>
          <w:rFonts w:ascii="Times New Roman" w:hAnsi="Times New Roman"/>
          <w:spacing w:val="-3"/>
        </w:rPr>
        <w:t>)</w:t>
      </w:r>
      <w:r w:rsidR="00B442A5">
        <w:rPr>
          <w:rFonts w:ascii="Times New Roman" w:hAnsi="Times New Roman"/>
          <w:spacing w:val="-3"/>
        </w:rPr>
        <w:t>/R6=K</w:t>
      </w:r>
      <w:r w:rsidR="003B1745">
        <w:rPr>
          <w:rFonts w:ascii="Times New Roman" w:hAnsi="Times New Roman"/>
          <w:spacing w:val="-3"/>
        </w:rPr>
        <w:t>=1</w:t>
      </w:r>
      <w:r w:rsidR="0039600B">
        <w:rPr>
          <w:rFonts w:ascii="Times New Roman" w:hAnsi="Times New Roman"/>
          <w:spacing w:val="-3"/>
        </w:rPr>
        <w:t xml:space="preserve"> aprox.</w:t>
      </w:r>
    </w:p>
    <w:p w14:paraId="65C77BC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r>
    </w:p>
    <w:p w14:paraId="30E56DBF" w14:textId="05A40296"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Gd =</w:t>
      </w:r>
      <w:r w:rsidR="00DE6BF4">
        <w:rPr>
          <w:rFonts w:ascii="Times New Roman" w:hAnsi="Times New Roman"/>
          <w:spacing w:val="-3"/>
        </w:rPr>
        <w:t xml:space="preserve"> -K(1+G)</w:t>
      </w:r>
    </w:p>
    <w:p w14:paraId="6CAFFF0B"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6D82DDA" w14:textId="244E9B55"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Justificar la función de la resistencia R8.</w:t>
      </w:r>
    </w:p>
    <w:p w14:paraId="6E99989E" w14:textId="5296F3E8" w:rsidR="00305210" w:rsidRDefault="00305210" w:rsidP="00305210">
      <w:pPr>
        <w:tabs>
          <w:tab w:val="left" w:pos="-1440"/>
          <w:tab w:val="left" w:pos="-720"/>
          <w:tab w:val="left" w:pos="0"/>
          <w:tab w:val="left" w:pos="324"/>
          <w:tab w:val="left" w:pos="648"/>
          <w:tab w:val="left" w:pos="1188"/>
          <w:tab w:val="left" w:pos="1512"/>
          <w:tab w:val="left" w:pos="2225"/>
          <w:tab w:val="left" w:pos="2719"/>
          <w:tab w:val="left" w:pos="3600"/>
        </w:tabs>
        <w:suppressAutoHyphens/>
        <w:ind w:left="1440"/>
        <w:jc w:val="both"/>
        <w:rPr>
          <w:rFonts w:ascii="Times New Roman" w:hAnsi="Times New Roman"/>
          <w:spacing w:val="-3"/>
        </w:rPr>
      </w:pPr>
      <w:r>
        <w:rPr>
          <w:rFonts w:ascii="Times New Roman" w:hAnsi="Times New Roman"/>
          <w:spacing w:val="-3"/>
        </w:rPr>
        <w:t xml:space="preserve">R8 es el potenciómetro usado para el ajuste del CMRR. </w:t>
      </w:r>
      <w:r w:rsidR="00EE3972">
        <w:rPr>
          <w:rFonts w:ascii="Times New Roman" w:hAnsi="Times New Roman"/>
          <w:spacing w:val="-3"/>
        </w:rPr>
        <w:t>Variándolo</w:t>
      </w:r>
      <w:r>
        <w:rPr>
          <w:rFonts w:ascii="Times New Roman" w:hAnsi="Times New Roman"/>
          <w:spacing w:val="-3"/>
        </w:rPr>
        <w:t xml:space="preserve"> se consigue que la ganancia en modo común sea igual a 0.</w:t>
      </w:r>
    </w:p>
    <w:p w14:paraId="1E63CA8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r>
    </w:p>
    <w:p w14:paraId="755E7290"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Determinar el valor de los componentes del Amplificador de Instrumentación.</w:t>
      </w:r>
    </w:p>
    <w:p w14:paraId="435DFB5E" w14:textId="77777777" w:rsidR="00953673" w:rsidRDefault="00953673">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7812523" w14:textId="1B58C21E" w:rsidR="00953673" w:rsidRDefault="00953673" w:rsidP="00913304">
      <w:pPr>
        <w:tabs>
          <w:tab w:val="left" w:pos="-1440"/>
          <w:tab w:val="left" w:pos="-720"/>
          <w:tab w:val="left" w:pos="0"/>
          <w:tab w:val="left" w:pos="324"/>
          <w:tab w:val="left" w:pos="648"/>
          <w:tab w:val="left" w:pos="1188"/>
          <w:tab w:val="left" w:pos="1512"/>
          <w:tab w:val="left" w:pos="2225"/>
          <w:tab w:val="left" w:pos="2719"/>
          <w:tab w:val="left" w:pos="3600"/>
        </w:tabs>
        <w:suppressAutoHyphens/>
        <w:spacing w:before="100" w:beforeAutospacing="1" w:after="100" w:afterAutospacing="1"/>
        <w:jc w:val="both"/>
        <w:rPr>
          <w:rFonts w:ascii="Times New Roman" w:hAnsi="Times New Roman"/>
          <w:spacing w:val="-3"/>
        </w:rPr>
      </w:pPr>
      <w:r>
        <w:rPr>
          <w:rFonts w:ascii="Times New Roman" w:hAnsi="Times New Roman"/>
          <w:spacing w:val="-3"/>
        </w:rPr>
        <w:t xml:space="preserve">       </w:t>
      </w:r>
      <w:r w:rsidR="00800E11">
        <w:rPr>
          <w:rFonts w:ascii="Times New Roman" w:hAnsi="Times New Roman"/>
          <w:spacing w:val="-3"/>
        </w:rPr>
        <w:t xml:space="preserve"> </w:t>
      </w:r>
      <w:r w:rsidR="007B3A32">
        <w:rPr>
          <w:rFonts w:ascii="Times New Roman" w:hAnsi="Times New Roman"/>
          <w:spacing w:val="-3"/>
        </w:rPr>
        <w:tab/>
      </w:r>
      <w:r>
        <w:rPr>
          <w:rFonts w:ascii="Times New Roman" w:hAnsi="Times New Roman"/>
          <w:spacing w:val="-3"/>
        </w:rPr>
        <w:t>R1=</w:t>
      </w:r>
      <w:r>
        <w:rPr>
          <w:rFonts w:ascii="Times New Roman" w:hAnsi="Times New Roman"/>
          <w:spacing w:val="-3"/>
        </w:rPr>
        <w:tab/>
      </w:r>
      <w:r w:rsidR="006F7EA8">
        <w:rPr>
          <w:rFonts w:ascii="Times New Roman" w:hAnsi="Times New Roman"/>
          <w:spacing w:val="-3"/>
        </w:rPr>
        <w:t>4K7</w:t>
      </w:r>
      <w:r>
        <w:rPr>
          <w:rFonts w:ascii="Times New Roman" w:hAnsi="Times New Roman"/>
          <w:spacing w:val="-3"/>
        </w:rPr>
        <w:tab/>
      </w:r>
      <w:r>
        <w:rPr>
          <w:rFonts w:ascii="Times New Roman" w:hAnsi="Times New Roman"/>
          <w:spacing w:val="-3"/>
        </w:rPr>
        <w:tab/>
      </w:r>
      <w:r>
        <w:rPr>
          <w:rFonts w:ascii="Times New Roman" w:hAnsi="Times New Roman"/>
          <w:spacing w:val="-3"/>
        </w:rPr>
        <w:tab/>
        <w:t>R4=</w:t>
      </w:r>
      <w:r w:rsidR="00B55DCA">
        <w:rPr>
          <w:rFonts w:ascii="Times New Roman" w:hAnsi="Times New Roman"/>
          <w:spacing w:val="-3"/>
        </w:rPr>
        <w:t>pot de 200 ajustado a 94</w:t>
      </w:r>
      <w:r>
        <w:rPr>
          <w:rFonts w:ascii="Times New Roman" w:hAnsi="Times New Roman"/>
          <w:spacing w:val="-3"/>
        </w:rPr>
        <w:tab/>
      </w:r>
      <w:r>
        <w:rPr>
          <w:rFonts w:ascii="Times New Roman" w:hAnsi="Times New Roman"/>
          <w:spacing w:val="-3"/>
        </w:rPr>
        <w:tab/>
        <w:t>R7=</w:t>
      </w:r>
      <w:r w:rsidR="006F7EA8">
        <w:rPr>
          <w:rFonts w:ascii="Times New Roman" w:hAnsi="Times New Roman"/>
          <w:spacing w:val="-3"/>
        </w:rPr>
        <w:t>3K9</w:t>
      </w:r>
    </w:p>
    <w:p w14:paraId="007A56FB" w14:textId="5F102686" w:rsidR="00953673" w:rsidRDefault="00953673" w:rsidP="00913304">
      <w:pPr>
        <w:tabs>
          <w:tab w:val="left" w:pos="-1440"/>
          <w:tab w:val="left" w:pos="-720"/>
          <w:tab w:val="left" w:pos="0"/>
          <w:tab w:val="left" w:pos="324"/>
          <w:tab w:val="left" w:pos="648"/>
          <w:tab w:val="left" w:pos="1188"/>
          <w:tab w:val="left" w:pos="1512"/>
          <w:tab w:val="left" w:pos="2225"/>
          <w:tab w:val="left" w:pos="2719"/>
          <w:tab w:val="left" w:pos="3600"/>
        </w:tabs>
        <w:suppressAutoHyphens/>
        <w:spacing w:before="100" w:beforeAutospacing="1" w:after="100" w:afterAutospacing="1"/>
        <w:jc w:val="both"/>
        <w:rPr>
          <w:rFonts w:ascii="Times New Roman" w:hAnsi="Times New Roman"/>
          <w:spacing w:val="-3"/>
        </w:rPr>
      </w:pPr>
      <w:r>
        <w:rPr>
          <w:rFonts w:ascii="Times New Roman" w:hAnsi="Times New Roman"/>
          <w:spacing w:val="-3"/>
        </w:rPr>
        <w:tab/>
      </w:r>
      <w:r>
        <w:rPr>
          <w:rFonts w:ascii="Times New Roman" w:hAnsi="Times New Roman"/>
          <w:spacing w:val="-3"/>
        </w:rPr>
        <w:tab/>
        <w:t>R2=</w:t>
      </w:r>
      <w:r w:rsidR="004B4DCD">
        <w:rPr>
          <w:rFonts w:ascii="Times New Roman" w:hAnsi="Times New Roman"/>
          <w:spacing w:val="-3"/>
        </w:rPr>
        <w:t>4K7</w:t>
      </w:r>
      <w:r>
        <w:rPr>
          <w:rFonts w:ascii="Times New Roman" w:hAnsi="Times New Roman"/>
          <w:spacing w:val="-3"/>
        </w:rPr>
        <w:tab/>
      </w:r>
      <w:r>
        <w:rPr>
          <w:rFonts w:ascii="Times New Roman" w:hAnsi="Times New Roman"/>
          <w:spacing w:val="-3"/>
        </w:rPr>
        <w:tab/>
      </w:r>
      <w:r>
        <w:rPr>
          <w:rFonts w:ascii="Times New Roman" w:hAnsi="Times New Roman"/>
          <w:spacing w:val="-3"/>
        </w:rPr>
        <w:tab/>
      </w:r>
      <w:r>
        <w:rPr>
          <w:rFonts w:ascii="Times New Roman" w:hAnsi="Times New Roman"/>
          <w:spacing w:val="-3"/>
        </w:rPr>
        <w:tab/>
        <w:t>R5=</w:t>
      </w:r>
      <w:r w:rsidR="006F7EA8">
        <w:rPr>
          <w:rFonts w:ascii="Times New Roman" w:hAnsi="Times New Roman"/>
          <w:spacing w:val="-3"/>
        </w:rPr>
        <w:t>4K7</w:t>
      </w:r>
      <w:r>
        <w:rPr>
          <w:rFonts w:ascii="Times New Roman" w:hAnsi="Times New Roman"/>
          <w:spacing w:val="-3"/>
        </w:rPr>
        <w:tab/>
      </w:r>
      <w:r>
        <w:rPr>
          <w:rFonts w:ascii="Times New Roman" w:hAnsi="Times New Roman"/>
          <w:spacing w:val="-3"/>
        </w:rPr>
        <w:tab/>
      </w:r>
      <w:r>
        <w:rPr>
          <w:rFonts w:ascii="Times New Roman" w:hAnsi="Times New Roman"/>
          <w:spacing w:val="-3"/>
        </w:rPr>
        <w:tab/>
        <w:t>R8=</w:t>
      </w:r>
      <w:r w:rsidR="00A27638">
        <w:rPr>
          <w:rFonts w:ascii="Times New Roman" w:hAnsi="Times New Roman"/>
          <w:spacing w:val="-3"/>
        </w:rPr>
        <w:t xml:space="preserve">pot. </w:t>
      </w:r>
      <w:r w:rsidR="00994D61">
        <w:rPr>
          <w:rFonts w:ascii="Times New Roman" w:hAnsi="Times New Roman"/>
          <w:spacing w:val="-3"/>
        </w:rPr>
        <w:t>d</w:t>
      </w:r>
      <w:r w:rsidR="00A27638">
        <w:rPr>
          <w:rFonts w:ascii="Times New Roman" w:hAnsi="Times New Roman"/>
          <w:spacing w:val="-3"/>
        </w:rPr>
        <w:t xml:space="preserve">e </w:t>
      </w:r>
      <w:r w:rsidR="006F7EA8">
        <w:rPr>
          <w:rFonts w:ascii="Times New Roman" w:hAnsi="Times New Roman"/>
          <w:spacing w:val="-3"/>
        </w:rPr>
        <w:t>1K</w:t>
      </w:r>
      <w:r w:rsidR="00D64953">
        <w:rPr>
          <w:rFonts w:ascii="Times New Roman" w:hAnsi="Times New Roman"/>
          <w:spacing w:val="-3"/>
        </w:rPr>
        <w:t xml:space="preserve"> ajustado</w:t>
      </w:r>
      <w:r w:rsidR="00BD7CF6">
        <w:rPr>
          <w:rFonts w:ascii="Times New Roman" w:hAnsi="Times New Roman"/>
          <w:spacing w:val="-3"/>
        </w:rPr>
        <w:t xml:space="preserve"> a</w:t>
      </w:r>
      <w:r w:rsidR="00D64953">
        <w:rPr>
          <w:rFonts w:ascii="Times New Roman" w:hAnsi="Times New Roman"/>
          <w:spacing w:val="-3"/>
        </w:rPr>
        <w:t xml:space="preserve"> 800</w:t>
      </w:r>
    </w:p>
    <w:p w14:paraId="7067958D" w14:textId="65FB1FA8" w:rsidR="00953673" w:rsidRDefault="00953673" w:rsidP="00913304">
      <w:pPr>
        <w:tabs>
          <w:tab w:val="left" w:pos="-1440"/>
          <w:tab w:val="left" w:pos="-720"/>
          <w:tab w:val="left" w:pos="0"/>
          <w:tab w:val="left" w:pos="324"/>
          <w:tab w:val="left" w:pos="648"/>
          <w:tab w:val="left" w:pos="1188"/>
          <w:tab w:val="left" w:pos="1512"/>
          <w:tab w:val="left" w:pos="2225"/>
          <w:tab w:val="left" w:pos="2719"/>
          <w:tab w:val="left" w:pos="3600"/>
        </w:tabs>
        <w:suppressAutoHyphens/>
        <w:spacing w:before="100" w:beforeAutospacing="1" w:after="100" w:afterAutospacing="1"/>
        <w:jc w:val="both"/>
        <w:rPr>
          <w:rFonts w:ascii="Times New Roman" w:hAnsi="Times New Roman"/>
          <w:spacing w:val="-3"/>
        </w:rPr>
      </w:pPr>
      <w:r>
        <w:rPr>
          <w:rFonts w:ascii="Times New Roman" w:hAnsi="Times New Roman"/>
          <w:spacing w:val="-3"/>
        </w:rPr>
        <w:tab/>
      </w:r>
      <w:r>
        <w:rPr>
          <w:rFonts w:ascii="Times New Roman" w:hAnsi="Times New Roman"/>
          <w:spacing w:val="-3"/>
        </w:rPr>
        <w:tab/>
        <w:t>R3=</w:t>
      </w:r>
      <w:r w:rsidR="004B4DCD">
        <w:rPr>
          <w:rFonts w:ascii="Times New Roman" w:hAnsi="Times New Roman"/>
          <w:spacing w:val="-3"/>
        </w:rPr>
        <w:t>47</w:t>
      </w:r>
      <w:r>
        <w:rPr>
          <w:rFonts w:ascii="Times New Roman" w:hAnsi="Times New Roman"/>
          <w:spacing w:val="-3"/>
        </w:rPr>
        <w:tab/>
      </w:r>
      <w:r>
        <w:rPr>
          <w:rFonts w:ascii="Times New Roman" w:hAnsi="Times New Roman"/>
          <w:spacing w:val="-3"/>
        </w:rPr>
        <w:tab/>
      </w:r>
      <w:r>
        <w:rPr>
          <w:rFonts w:ascii="Times New Roman" w:hAnsi="Times New Roman"/>
          <w:spacing w:val="-3"/>
        </w:rPr>
        <w:tab/>
      </w:r>
      <w:r>
        <w:rPr>
          <w:rFonts w:ascii="Times New Roman" w:hAnsi="Times New Roman"/>
          <w:spacing w:val="-3"/>
        </w:rPr>
        <w:tab/>
        <w:t>R6=</w:t>
      </w:r>
      <w:r w:rsidR="006F7EA8">
        <w:rPr>
          <w:rFonts w:ascii="Times New Roman" w:hAnsi="Times New Roman"/>
          <w:spacing w:val="-3"/>
        </w:rPr>
        <w:t>4K7</w:t>
      </w:r>
      <w:r>
        <w:rPr>
          <w:rFonts w:ascii="Times New Roman" w:hAnsi="Times New Roman"/>
          <w:spacing w:val="-3"/>
        </w:rPr>
        <w:tab/>
      </w:r>
      <w:r>
        <w:rPr>
          <w:rFonts w:ascii="Times New Roman" w:hAnsi="Times New Roman"/>
          <w:spacing w:val="-3"/>
        </w:rPr>
        <w:tab/>
      </w:r>
      <w:r>
        <w:rPr>
          <w:rFonts w:ascii="Times New Roman" w:hAnsi="Times New Roman"/>
          <w:spacing w:val="-3"/>
        </w:rPr>
        <w:tab/>
      </w:r>
      <w:r w:rsidR="00913304">
        <w:rPr>
          <w:rFonts w:ascii="Times New Roman" w:hAnsi="Times New Roman"/>
          <w:spacing w:val="-3"/>
        </w:rPr>
        <w:tab/>
      </w:r>
      <w:r>
        <w:rPr>
          <w:rFonts w:ascii="Times New Roman" w:hAnsi="Times New Roman"/>
          <w:spacing w:val="-3"/>
        </w:rPr>
        <w:t>R9=</w:t>
      </w:r>
      <w:r w:rsidR="006F7EA8">
        <w:rPr>
          <w:rFonts w:ascii="Times New Roman" w:hAnsi="Times New Roman"/>
          <w:spacing w:val="-3"/>
        </w:rPr>
        <w:t>4K7</w:t>
      </w:r>
    </w:p>
    <w:p w14:paraId="50E12F2B" w14:textId="77777777" w:rsidR="005E686E" w:rsidRDefault="005E686E" w:rsidP="00913304">
      <w:pPr>
        <w:tabs>
          <w:tab w:val="left" w:pos="-1440"/>
          <w:tab w:val="left" w:pos="-720"/>
          <w:tab w:val="left" w:pos="0"/>
          <w:tab w:val="left" w:pos="324"/>
          <w:tab w:val="left" w:pos="648"/>
          <w:tab w:val="left" w:pos="1188"/>
          <w:tab w:val="left" w:pos="1512"/>
          <w:tab w:val="left" w:pos="2225"/>
          <w:tab w:val="left" w:pos="2719"/>
          <w:tab w:val="left" w:pos="3600"/>
        </w:tabs>
        <w:suppressAutoHyphens/>
        <w:spacing w:before="100" w:beforeAutospacing="1" w:after="100" w:afterAutospacing="1"/>
        <w:jc w:val="both"/>
        <w:rPr>
          <w:rFonts w:ascii="Times New Roman" w:hAnsi="Times New Roman"/>
          <w:spacing w:val="-3"/>
        </w:rPr>
      </w:pPr>
    </w:p>
    <w:p w14:paraId="69DB6E0B"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Valor de la ganancia del amplificador de instrumentación.</w:t>
      </w:r>
    </w:p>
    <w:p w14:paraId="22198BA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90EDEC8" w14:textId="7B52FED9"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G</w:t>
      </w:r>
      <w:r w:rsidR="000D0BDB">
        <w:rPr>
          <w:rFonts w:ascii="Times New Roman" w:hAnsi="Times New Roman"/>
          <w:spacing w:val="-3"/>
        </w:rPr>
        <w:t xml:space="preserve"> </w:t>
      </w:r>
      <w:r w:rsidR="00B442A5">
        <w:rPr>
          <w:rFonts w:ascii="Times New Roman" w:hAnsi="Times New Roman"/>
          <w:spacing w:val="-3"/>
        </w:rPr>
        <w:t>=2*R2/(R3+R</w:t>
      </w:r>
      <w:r w:rsidR="00E4564B">
        <w:rPr>
          <w:rFonts w:ascii="Times New Roman" w:hAnsi="Times New Roman"/>
          <w:spacing w:val="-3"/>
        </w:rPr>
        <w:t>4) =</w:t>
      </w:r>
      <w:r w:rsidR="00471FFC">
        <w:rPr>
          <w:rFonts w:ascii="Times New Roman" w:hAnsi="Times New Roman"/>
          <w:spacing w:val="-3"/>
        </w:rPr>
        <w:t>100</w:t>
      </w:r>
    </w:p>
    <w:p w14:paraId="5A856E14"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BDCE3C9" w14:textId="77777777" w:rsidR="00B26787" w:rsidRDefault="00B26787" w:rsidP="00DB4A42">
      <w:pPr>
        <w:numPr>
          <w:ilvl w:val="0"/>
          <w:numId w:val="3"/>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 xml:space="preserve">Explicar las fases para el ajuste de la tensión de offset, </w:t>
      </w:r>
      <w:r w:rsidR="00E00AE0">
        <w:rPr>
          <w:rFonts w:ascii="Times New Roman" w:hAnsi="Times New Roman"/>
          <w:spacing w:val="-3"/>
        </w:rPr>
        <w:t xml:space="preserve">ganancia en modo común y </w:t>
      </w:r>
      <w:r>
        <w:rPr>
          <w:rFonts w:ascii="Times New Roman" w:hAnsi="Times New Roman"/>
          <w:spacing w:val="-3"/>
        </w:rPr>
        <w:t xml:space="preserve">de la ganancia </w:t>
      </w:r>
      <w:r w:rsidR="00E00AE0">
        <w:rPr>
          <w:rFonts w:ascii="Times New Roman" w:hAnsi="Times New Roman"/>
          <w:spacing w:val="-3"/>
        </w:rPr>
        <w:t>diferencial</w:t>
      </w:r>
      <w:r>
        <w:rPr>
          <w:rFonts w:ascii="Times New Roman" w:hAnsi="Times New Roman"/>
          <w:spacing w:val="-3"/>
        </w:rPr>
        <w:t>.</w:t>
      </w:r>
    </w:p>
    <w:p w14:paraId="3C98B101" w14:textId="1C360C28" w:rsidR="009C026C" w:rsidRDefault="003277BC" w:rsidP="00DC1BE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En primer </w:t>
      </w:r>
      <w:r w:rsidR="004B29B7">
        <w:rPr>
          <w:rFonts w:ascii="Times New Roman" w:hAnsi="Times New Roman"/>
          <w:spacing w:val="-3"/>
        </w:rPr>
        <w:t>lugar,</w:t>
      </w:r>
      <w:r>
        <w:rPr>
          <w:rFonts w:ascii="Times New Roman" w:hAnsi="Times New Roman"/>
          <w:spacing w:val="-3"/>
        </w:rPr>
        <w:t xml:space="preserve"> se ajusta el offset del amplificador con una entrada común de 0 voltios. Para ello ajustamos el potenciómetro de offset de uno de los amplificadores de la primera etapa conectando al pin intermedio +Vcc. </w:t>
      </w:r>
    </w:p>
    <w:p w14:paraId="3791D5C4" w14:textId="77777777" w:rsidR="009C026C" w:rsidRDefault="003277BC" w:rsidP="003277BC">
      <w:pPr>
        <w:tabs>
          <w:tab w:val="left" w:pos="-1440"/>
          <w:tab w:val="left" w:pos="-720"/>
          <w:tab w:val="left" w:pos="0"/>
          <w:tab w:val="left" w:pos="324"/>
          <w:tab w:val="left" w:pos="648"/>
          <w:tab w:val="left" w:pos="1188"/>
          <w:tab w:val="left" w:pos="1512"/>
          <w:tab w:val="left" w:pos="2225"/>
          <w:tab w:val="left" w:pos="2719"/>
          <w:tab w:val="left" w:pos="3600"/>
        </w:tabs>
        <w:suppressAutoHyphens/>
        <w:ind w:left="720"/>
        <w:jc w:val="both"/>
        <w:rPr>
          <w:rFonts w:ascii="Times New Roman" w:hAnsi="Times New Roman"/>
          <w:spacing w:val="-3"/>
        </w:rPr>
      </w:pPr>
      <w:r>
        <w:rPr>
          <w:rFonts w:ascii="Times New Roman" w:hAnsi="Times New Roman"/>
          <w:spacing w:val="-3"/>
        </w:rPr>
        <w:lastRenderedPageBreak/>
        <w:t>Posteriormente pasamos a ajustar el CMRR para que la ganancia común sea igual a cero.</w:t>
      </w:r>
      <w:r w:rsidR="008E25F5">
        <w:rPr>
          <w:rFonts w:ascii="Times New Roman" w:hAnsi="Times New Roman"/>
          <w:spacing w:val="-3"/>
        </w:rPr>
        <w:t xml:space="preserve"> Para ello ajustamos R8 con una entrada en modo común de 5 voltios hasta que la salida sea igual a cero. </w:t>
      </w:r>
    </w:p>
    <w:p w14:paraId="73185B20" w14:textId="77777777" w:rsidR="009C026C" w:rsidRDefault="008E25F5" w:rsidP="003277BC">
      <w:pPr>
        <w:tabs>
          <w:tab w:val="left" w:pos="-1440"/>
          <w:tab w:val="left" w:pos="-720"/>
          <w:tab w:val="left" w:pos="0"/>
          <w:tab w:val="left" w:pos="324"/>
          <w:tab w:val="left" w:pos="648"/>
          <w:tab w:val="left" w:pos="1188"/>
          <w:tab w:val="left" w:pos="1512"/>
          <w:tab w:val="left" w:pos="2225"/>
          <w:tab w:val="left" w:pos="2719"/>
          <w:tab w:val="left" w:pos="3600"/>
        </w:tabs>
        <w:suppressAutoHyphens/>
        <w:ind w:left="720"/>
        <w:jc w:val="both"/>
        <w:rPr>
          <w:rFonts w:ascii="Times New Roman" w:hAnsi="Times New Roman"/>
          <w:spacing w:val="-3"/>
        </w:rPr>
      </w:pPr>
      <w:r>
        <w:rPr>
          <w:rFonts w:ascii="Times New Roman" w:hAnsi="Times New Roman"/>
          <w:spacing w:val="-3"/>
        </w:rPr>
        <w:t xml:space="preserve">Una vez realizado volvemos a ajustar el offset del operacional como en el primer paso pero esta vez con el sensor conectado y sin aplicar excitación. Esto nos hará eliminar el offset que introduce el transductor. </w:t>
      </w:r>
    </w:p>
    <w:p w14:paraId="3C0BB0A1" w14:textId="7F044E74" w:rsidR="003277BC" w:rsidRDefault="008E25F5" w:rsidP="003277BC">
      <w:pPr>
        <w:tabs>
          <w:tab w:val="left" w:pos="-1440"/>
          <w:tab w:val="left" w:pos="-720"/>
          <w:tab w:val="left" w:pos="0"/>
          <w:tab w:val="left" w:pos="324"/>
          <w:tab w:val="left" w:pos="648"/>
          <w:tab w:val="left" w:pos="1188"/>
          <w:tab w:val="left" w:pos="1512"/>
          <w:tab w:val="left" w:pos="2225"/>
          <w:tab w:val="left" w:pos="2719"/>
          <w:tab w:val="left" w:pos="3600"/>
        </w:tabs>
        <w:suppressAutoHyphens/>
        <w:ind w:left="720"/>
        <w:jc w:val="both"/>
        <w:rPr>
          <w:rFonts w:ascii="Times New Roman" w:hAnsi="Times New Roman"/>
          <w:spacing w:val="-3"/>
        </w:rPr>
      </w:pPr>
      <w:r>
        <w:rPr>
          <w:rFonts w:ascii="Times New Roman" w:hAnsi="Times New Roman"/>
          <w:spacing w:val="-3"/>
        </w:rPr>
        <w:t>Finalmente ajustaremos la ganancia variando R4 para que 1Kg de peso a la entrada sea igual a 1 voltio a la salida del amplificador.</w:t>
      </w:r>
      <w:r w:rsidR="009C026C">
        <w:rPr>
          <w:rFonts w:ascii="Times New Roman" w:hAnsi="Times New Roman"/>
          <w:spacing w:val="-3"/>
        </w:rPr>
        <w:t xml:space="preserve"> Para ello llevamos el transductor a fondo de escala con 2 Kg y variamos el potenciómetro para que a la salida tengamos 2 voltios ajustando al gramo </w:t>
      </w:r>
      <w:r w:rsidR="00155B37">
        <w:rPr>
          <w:rFonts w:ascii="Times New Roman" w:hAnsi="Times New Roman"/>
          <w:spacing w:val="-3"/>
        </w:rPr>
        <w:t>más</w:t>
      </w:r>
      <w:r w:rsidR="009C026C">
        <w:rPr>
          <w:rFonts w:ascii="Times New Roman" w:hAnsi="Times New Roman"/>
          <w:spacing w:val="-3"/>
        </w:rPr>
        <w:t xml:space="preserve"> cercano.</w:t>
      </w:r>
    </w:p>
    <w:p w14:paraId="741B6CC9" w14:textId="77777777" w:rsidR="00E00AE0"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B2941E5" w14:textId="77777777" w:rsidR="001F6B12" w:rsidRDefault="001F6B12" w:rsidP="001F6B1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8D1D72A" w14:textId="799C9264" w:rsidR="00E00AE0" w:rsidRPr="007E7D33"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color w:val="0000FF"/>
          <w:spacing w:val="-3"/>
        </w:rPr>
      </w:pPr>
      <w:r w:rsidRPr="007E7D33">
        <w:rPr>
          <w:rFonts w:ascii="Times New Roman" w:hAnsi="Times New Roman"/>
          <w:b/>
          <w:color w:val="0000FF"/>
          <w:spacing w:val="-3"/>
          <w:u w:val="single"/>
        </w:rPr>
        <w:t>5.</w:t>
      </w:r>
      <w:r>
        <w:rPr>
          <w:rFonts w:ascii="Times New Roman" w:hAnsi="Times New Roman"/>
          <w:b/>
          <w:color w:val="0000FF"/>
          <w:spacing w:val="-3"/>
          <w:u w:val="single"/>
        </w:rPr>
        <w:t>-</w:t>
      </w:r>
      <w:r w:rsidRPr="007E7D33">
        <w:rPr>
          <w:rFonts w:ascii="Times New Roman" w:hAnsi="Times New Roman"/>
          <w:b/>
          <w:color w:val="0000FF"/>
          <w:spacing w:val="-3"/>
          <w:u w:val="single"/>
        </w:rPr>
        <w:t xml:space="preserve"> DESARROLLO PRÁCTICO</w:t>
      </w:r>
    </w:p>
    <w:p w14:paraId="05385275" w14:textId="77777777" w:rsidR="00E00AE0"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CC01111" w14:textId="77777777" w:rsidR="00E00AE0" w:rsidRPr="007E7D33"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color w:val="0000FF"/>
          <w:spacing w:val="-3"/>
        </w:rPr>
      </w:pPr>
      <w:r w:rsidRPr="007E7D33">
        <w:rPr>
          <w:rFonts w:ascii="Times New Roman" w:hAnsi="Times New Roman"/>
          <w:b/>
          <w:color w:val="0000FF"/>
          <w:spacing w:val="-3"/>
        </w:rPr>
        <w:tab/>
        <w:t xml:space="preserve"> 5.1</w:t>
      </w:r>
      <w:r>
        <w:rPr>
          <w:rFonts w:ascii="Times New Roman" w:hAnsi="Times New Roman"/>
          <w:b/>
          <w:color w:val="0000FF"/>
          <w:spacing w:val="-3"/>
        </w:rPr>
        <w:t>.-</w:t>
      </w:r>
      <w:r w:rsidRPr="007E7D33">
        <w:rPr>
          <w:rFonts w:ascii="Times New Roman" w:hAnsi="Times New Roman"/>
          <w:b/>
          <w:color w:val="0000FF"/>
          <w:spacing w:val="-3"/>
        </w:rPr>
        <w:t xml:space="preserve"> </w:t>
      </w:r>
      <w:r w:rsidRPr="00CB1AFB">
        <w:rPr>
          <w:rFonts w:ascii="Times New Roman" w:hAnsi="Times New Roman"/>
          <w:b/>
          <w:color w:val="0000FF"/>
          <w:spacing w:val="-3"/>
          <w:u w:val="single"/>
        </w:rPr>
        <w:t>AJUSTE DEL SISTEMA</w:t>
      </w:r>
    </w:p>
    <w:p w14:paraId="4F5BACB7" w14:textId="77777777" w:rsidR="00E00AE0"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AFDC5C5" w14:textId="735D7E8F" w:rsidR="00E00AE0"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Una vez montado el circuito de la Figura 1 deberán llevarse a cabo los siguientes ajustes. Comente brevemente las opciones y método empleado, así como los resultados obtenidos en el proceso de ajuste:</w:t>
      </w:r>
    </w:p>
    <w:p w14:paraId="4498CF83" w14:textId="219A8B49" w:rsidR="00E00AE0"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  </w:t>
      </w:r>
    </w:p>
    <w:p w14:paraId="355DB03A" w14:textId="77777777" w:rsidR="00E00AE0" w:rsidRDefault="00E00AE0" w:rsidP="00E00AE0">
      <w:pPr>
        <w:numPr>
          <w:ilvl w:val="0"/>
          <w:numId w:val="5"/>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Ajuste el offset de los A.O. que crea necesarios.</w:t>
      </w:r>
    </w:p>
    <w:p w14:paraId="663E8087" w14:textId="3833EFF8" w:rsidR="00E00AE0"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6D5A49F" w14:textId="58DF9458" w:rsidR="00E00AE0" w:rsidRDefault="00E00AE0" w:rsidP="00E00AE0">
      <w:pPr>
        <w:numPr>
          <w:ilvl w:val="0"/>
          <w:numId w:val="5"/>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Ajuste el rechazo en modo común a cero.</w:t>
      </w:r>
    </w:p>
    <w:p w14:paraId="4D19189D" w14:textId="1F6C3186" w:rsidR="00E00AE0"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6D2295B" w14:textId="7761A387" w:rsidR="00E00AE0" w:rsidRDefault="00E00AE0" w:rsidP="00E00AE0">
      <w:pPr>
        <w:numPr>
          <w:ilvl w:val="0"/>
          <w:numId w:val="5"/>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Compense el error de offset debido al transduct</w:t>
      </w:r>
      <w:r w:rsidR="00832AC1">
        <w:rPr>
          <w:rFonts w:ascii="Times New Roman" w:hAnsi="Times New Roman"/>
          <w:spacing w:val="-3"/>
        </w:rPr>
        <w:t>o</w:t>
      </w:r>
      <w:r>
        <w:rPr>
          <w:rFonts w:ascii="Times New Roman" w:hAnsi="Times New Roman"/>
          <w:spacing w:val="-3"/>
        </w:rPr>
        <w:t>r.</w:t>
      </w:r>
    </w:p>
    <w:p w14:paraId="57897E98" w14:textId="4328183A" w:rsidR="00E00AE0" w:rsidRDefault="00E00AE0" w:rsidP="00E00AE0">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0CA74B2" w14:textId="689A6ED2" w:rsidR="00E00AE0" w:rsidRDefault="00E00AE0" w:rsidP="00E00AE0">
      <w:pPr>
        <w:numPr>
          <w:ilvl w:val="0"/>
          <w:numId w:val="5"/>
        </w:numPr>
        <w:tabs>
          <w:tab w:val="left" w:pos="-1440"/>
          <w:tab w:val="left" w:pos="-720"/>
          <w:tab w:val="left" w:pos="0"/>
          <w:tab w:val="left" w:pos="324"/>
          <w:tab w:val="left" w:pos="648"/>
          <w:tab w:val="left" w:pos="1188"/>
          <w:tab w:val="left" w:pos="1512"/>
          <w:tab w:val="left" w:pos="2225"/>
          <w:tab w:val="left" w:pos="2719"/>
          <w:tab w:val="left" w:pos="3600"/>
        </w:tabs>
        <w:suppressAutoHyphens/>
        <w:ind w:hanging="720"/>
        <w:jc w:val="both"/>
        <w:rPr>
          <w:rFonts w:ascii="Times New Roman" w:hAnsi="Times New Roman"/>
          <w:spacing w:val="-3"/>
        </w:rPr>
      </w:pPr>
      <w:r>
        <w:rPr>
          <w:rFonts w:ascii="Times New Roman" w:hAnsi="Times New Roman"/>
          <w:spacing w:val="-3"/>
        </w:rPr>
        <w:t>Ajuste la ganancia.</w:t>
      </w:r>
    </w:p>
    <w:p w14:paraId="6CA43D52" w14:textId="5DB9FF6D" w:rsidR="00D36312" w:rsidRDefault="00D36312" w:rsidP="00D36312">
      <w:pPr>
        <w:pStyle w:val="ListParagraph"/>
        <w:rPr>
          <w:rFonts w:ascii="Times New Roman" w:hAnsi="Times New Roman"/>
          <w:spacing w:val="-3"/>
        </w:rPr>
      </w:pPr>
    </w:p>
    <w:p w14:paraId="6AC041AB" w14:textId="682ADE0B" w:rsidR="00D36312" w:rsidRDefault="00D36312" w:rsidP="00D3631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A </w:t>
      </w:r>
      <w:r w:rsidR="001A1A65">
        <w:rPr>
          <w:rFonts w:ascii="Times New Roman" w:hAnsi="Times New Roman"/>
          <w:spacing w:val="-3"/>
        </w:rPr>
        <w:t>continuación,</w:t>
      </w:r>
      <w:r>
        <w:rPr>
          <w:rFonts w:ascii="Times New Roman" w:hAnsi="Times New Roman"/>
          <w:spacing w:val="-3"/>
        </w:rPr>
        <w:t xml:space="preserve"> se adjuntan fotos de la práctica:</w:t>
      </w:r>
    </w:p>
    <w:p w14:paraId="01EBA496" w14:textId="05076471" w:rsidR="007E7D33" w:rsidRDefault="00D36312">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color w:val="0000FF"/>
          <w:spacing w:val="-3"/>
          <w:u w:val="single"/>
        </w:rPr>
      </w:pPr>
      <w:r w:rsidRPr="00D36312">
        <w:rPr>
          <w:rFonts w:ascii="Times New Roman" w:hAnsi="Times New Roman"/>
          <w:b/>
          <w:noProof/>
          <w:color w:val="0000FF"/>
          <w:spacing w:val="-3"/>
          <w:u w:val="single"/>
        </w:rPr>
        <mc:AlternateContent>
          <mc:Choice Requires="wps">
            <w:drawing>
              <wp:anchor distT="45720" distB="45720" distL="114300" distR="114300" simplePos="0" relativeHeight="251659264" behindDoc="0" locked="0" layoutInCell="1" allowOverlap="1" wp14:anchorId="478D1382" wp14:editId="4F3142B7">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D393179" w14:textId="21E3D385" w:rsidR="00D36312" w:rsidRDefault="00D36312">
                            <w:r>
                              <w:t>Foto del circuito propuesto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78D1382" id="_x0000_t202" coordsize="21600,21600" o:spt="202" path="m,l,21600r21600,l21600,xe">
                <v:stroke joinstyle="miter"/>
                <v:path gradientshapeok="t" o:connecttype="rect"/>
              </v:shapetype>
              <v:shape id="Text Box 2" o:spid="_x0000_s1026" type="#_x0000_t202" style="position:absolute;left:0;text-align:left;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fit-shape-to-text:t">
                  <w:txbxContent>
                    <w:p w14:paraId="1D393179" w14:textId="21E3D385" w:rsidR="00D36312" w:rsidRDefault="00D36312">
                      <w:r>
                        <w:t>Foto del circuito propuesto</w:t>
                      </w:r>
                    </w:p>
                  </w:txbxContent>
                </v:textbox>
                <w10:wrap type="square"/>
              </v:shape>
            </w:pict>
          </mc:Fallback>
        </mc:AlternateContent>
      </w:r>
      <w:r>
        <w:rPr>
          <w:rFonts w:ascii="Times New Roman" w:hAnsi="Times New Roman"/>
          <w:noProof/>
          <w:spacing w:val="-3"/>
        </w:rPr>
        <w:drawing>
          <wp:inline distT="0" distB="0" distL="0" distR="0" wp14:anchorId="24856286" wp14:editId="14DEC0A4">
            <wp:extent cx="2656363" cy="1993408"/>
            <wp:effectExtent l="7620" t="0" r="0" b="0"/>
            <wp:docPr id="1835201906" name="Picture 2" descr="A circuit board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01906" name="Picture 2" descr="A circuit board with wires&#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2664630" cy="1999611"/>
                    </a:xfrm>
                    <a:prstGeom prst="rect">
                      <a:avLst/>
                    </a:prstGeom>
                    <a:noFill/>
                    <a:ln>
                      <a:noFill/>
                    </a:ln>
                  </pic:spPr>
                </pic:pic>
              </a:graphicData>
            </a:graphic>
          </wp:inline>
        </w:drawing>
      </w:r>
    </w:p>
    <w:p w14:paraId="4815D2C0" w14:textId="6AA68788" w:rsidR="00F47F0A" w:rsidRDefault="00F47F0A" w:rsidP="00F47F0A">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sz w:val="20"/>
        </w:rPr>
      </w:pPr>
    </w:p>
    <w:p w14:paraId="4D764D4B" w14:textId="03AE008B" w:rsidR="00D36312" w:rsidRDefault="00D36312" w:rsidP="00D36312">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sz w:val="20"/>
        </w:rPr>
      </w:pPr>
      <w:r w:rsidRPr="00D36312">
        <w:rPr>
          <w:rFonts w:ascii="Times New Roman" w:hAnsi="Times New Roman"/>
          <w:noProof/>
          <w:spacing w:val="-3"/>
          <w:sz w:val="20"/>
        </w:rPr>
        <mc:AlternateContent>
          <mc:Choice Requires="wps">
            <w:drawing>
              <wp:anchor distT="45720" distB="45720" distL="114300" distR="114300" simplePos="0" relativeHeight="251650048" behindDoc="0" locked="0" layoutInCell="1" allowOverlap="1" wp14:anchorId="7336F348" wp14:editId="19167B98">
                <wp:simplePos x="0" y="0"/>
                <wp:positionH relativeFrom="column">
                  <wp:posOffset>3154391</wp:posOffset>
                </wp:positionH>
                <wp:positionV relativeFrom="paragraph">
                  <wp:posOffset>384348</wp:posOffset>
                </wp:positionV>
                <wp:extent cx="2360930" cy="1404620"/>
                <wp:effectExtent l="0" t="0" r="22860" b="11430"/>
                <wp:wrapSquare wrapText="bothSides"/>
                <wp:docPr id="1901877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F687EFF" w14:textId="71538714" w:rsidR="00D36312" w:rsidRDefault="00D36312">
                            <w:r>
                              <w:t>Offset una vez ajustado</w:t>
                            </w:r>
                            <w:r w:rsidR="00045C2C">
                              <w:t xml:space="preserve"> con entrada común a 0 voltios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336F348" id="_x0000_s1027" type="#_x0000_t202" style="position:absolute;margin-left:248.4pt;margin-top:30.25pt;width:185.9pt;height:110.6pt;z-index:2516500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">
                <v:textbox style="mso-fit-shape-to-text:t">
                  <w:txbxContent>
                    <w:p w14:paraId="4F687EFF" w14:textId="71538714" w:rsidR="00D36312" w:rsidRDefault="00D36312">
                      <w:r>
                        <w:t>Offset una vez ajustado</w:t>
                      </w:r>
                      <w:r w:rsidR="00045C2C">
                        <w:t xml:space="preserve"> con entrada común a 0 voltios</w:t>
                      </w:r>
                    </w:p>
                  </w:txbxContent>
                </v:textbox>
                <w10:wrap type="square"/>
              </v:shape>
            </w:pict>
          </mc:Fallback>
        </mc:AlternateContent>
      </w:r>
      <w:r w:rsidR="007709DC">
        <w:rPr>
          <w:rFonts w:ascii="Times New Roman" w:hAnsi="Times New Roman"/>
          <w:noProof/>
          <w:spacing w:val="-3"/>
          <w:sz w:val="20"/>
        </w:rPr>
        <w:drawing>
          <wp:inline distT="0" distB="0" distL="0" distR="0" wp14:anchorId="671837FB" wp14:editId="3B8D77EB">
            <wp:extent cx="2863173" cy="2147454"/>
            <wp:effectExtent l="0" t="0" r="0" b="5715"/>
            <wp:docPr id="406227338" name="Picture 13" descr="A close-up of several electronic dev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27338" name="Picture 13" descr="A close-up of several electronic devic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1090" cy="2175893"/>
                    </a:xfrm>
                    <a:prstGeom prst="rect">
                      <a:avLst/>
                    </a:prstGeom>
                  </pic:spPr>
                </pic:pic>
              </a:graphicData>
            </a:graphic>
          </wp:inline>
        </w:drawing>
      </w:r>
    </w:p>
    <w:p w14:paraId="7F6E20C1" w14:textId="4557953C" w:rsidR="002C160A" w:rsidRDefault="002C160A" w:rsidP="00D36312">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sz w:val="20"/>
        </w:rPr>
      </w:pPr>
      <w:r w:rsidRPr="00D36312">
        <w:rPr>
          <w:rFonts w:ascii="Times New Roman" w:hAnsi="Times New Roman"/>
          <w:noProof/>
          <w:spacing w:val="-3"/>
          <w:sz w:val="20"/>
        </w:rPr>
        <mc:AlternateContent>
          <mc:Choice Requires="wps">
            <w:drawing>
              <wp:anchor distT="45720" distB="45720" distL="114300" distR="114300" simplePos="0" relativeHeight="251668480" behindDoc="0" locked="0" layoutInCell="1" allowOverlap="1" wp14:anchorId="7EDE3606" wp14:editId="3EBE81DB">
                <wp:simplePos x="0" y="0"/>
                <wp:positionH relativeFrom="column">
                  <wp:posOffset>3276196</wp:posOffset>
                </wp:positionH>
                <wp:positionV relativeFrom="paragraph">
                  <wp:posOffset>475961</wp:posOffset>
                </wp:positionV>
                <wp:extent cx="2360930" cy="1404620"/>
                <wp:effectExtent l="0" t="0" r="22860" b="11430"/>
                <wp:wrapSquare wrapText="bothSides"/>
                <wp:docPr id="1874048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0434D99" w14:textId="28BFA30E" w:rsidR="002C160A" w:rsidRDefault="002C160A" w:rsidP="002C160A">
                            <w:r>
                              <w:t>CMRR ajustado para ganancia en modo común igual a cero con entrada común a 5 voltios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EDE3606" id="_x0000_s1028" type="#_x0000_t202" style="position:absolute;margin-left:257.95pt;margin-top:37.5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">
                <v:textbox style="mso-fit-shape-to-text:t">
                  <w:txbxContent>
                    <w:p w14:paraId="50434D99" w14:textId="28BFA30E" w:rsidR="002C160A" w:rsidRDefault="002C160A" w:rsidP="002C160A">
                      <w:r>
                        <w:t>CMRR ajustado para ganancia en modo común igual a cero con entrada común a 5 voltios</w:t>
                      </w:r>
                    </w:p>
                  </w:txbxContent>
                </v:textbox>
                <w10:wrap type="square"/>
              </v:shape>
            </w:pict>
          </mc:Fallback>
        </mc:AlternateContent>
      </w:r>
      <w:r>
        <w:rPr>
          <w:rFonts w:ascii="Times New Roman" w:hAnsi="Times New Roman"/>
          <w:noProof/>
          <w:spacing w:val="-3"/>
          <w:sz w:val="20"/>
        </w:rPr>
        <w:drawing>
          <wp:inline distT="0" distB="0" distL="0" distR="0" wp14:anchorId="417233C3" wp14:editId="5ADF2128">
            <wp:extent cx="2863173" cy="2147454"/>
            <wp:effectExtent l="0" t="0" r="0" b="5715"/>
            <wp:docPr id="301636035" name="Picture 17" descr="Several electronic devices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36035" name="Picture 17" descr="Several electronic devices with wir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63173" cy="2147454"/>
                    </a:xfrm>
                    <a:prstGeom prst="rect">
                      <a:avLst/>
                    </a:prstGeom>
                  </pic:spPr>
                </pic:pic>
              </a:graphicData>
            </a:graphic>
          </wp:inline>
        </w:drawing>
      </w:r>
    </w:p>
    <w:p w14:paraId="7100523F" w14:textId="172EE1B2" w:rsidR="007709DC" w:rsidRDefault="007709DC" w:rsidP="00D36312">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sz w:val="20"/>
        </w:rPr>
      </w:pPr>
    </w:p>
    <w:p w14:paraId="3293F012" w14:textId="5EC4090A" w:rsidR="007709DC" w:rsidRDefault="007709DC" w:rsidP="00D36312">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sz w:val="20"/>
        </w:rPr>
      </w:pPr>
      <w:r w:rsidRPr="00D36312">
        <w:rPr>
          <w:rFonts w:ascii="Times New Roman" w:hAnsi="Times New Roman"/>
          <w:noProof/>
          <w:spacing w:val="-3"/>
          <w:sz w:val="20"/>
        </w:rPr>
        <mc:AlternateContent>
          <mc:Choice Requires="wps">
            <w:drawing>
              <wp:anchor distT="45720" distB="45720" distL="114300" distR="114300" simplePos="0" relativeHeight="251653120" behindDoc="0" locked="0" layoutInCell="1" allowOverlap="1" wp14:anchorId="2C3FDADE" wp14:editId="0E9036A9">
                <wp:simplePos x="0" y="0"/>
                <wp:positionH relativeFrom="column">
                  <wp:posOffset>3220778</wp:posOffset>
                </wp:positionH>
                <wp:positionV relativeFrom="paragraph">
                  <wp:posOffset>763154</wp:posOffset>
                </wp:positionV>
                <wp:extent cx="2360930" cy="1404620"/>
                <wp:effectExtent l="0" t="0" r="22860" b="11430"/>
                <wp:wrapSquare wrapText="bothSides"/>
                <wp:docPr id="10082385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64BC0FA2" w14:textId="4FEB46B9" w:rsidR="007709DC" w:rsidRPr="007709DC" w:rsidRDefault="007709DC" w:rsidP="007709DC">
                            <w:pPr>
                              <w:rPr>
                                <w:lang w:val="en-US"/>
                              </w:rPr>
                            </w:pPr>
                            <w:r>
                              <w:rPr>
                                <w:lang w:val="en-US"/>
                              </w:rPr>
                              <w:t>Voltaje de salida sin aplicar excitación</w:t>
                            </w:r>
                            <w:r w:rsidR="00045C2C">
                              <w:rPr>
                                <w:lang w:val="en-US"/>
                              </w:rPr>
                              <w:t xml:space="preserve"> ajustado a cero</w:t>
                            </w:r>
                            <w:r w:rsidR="00FE79BB">
                              <w:rPr>
                                <w:lang w:val="en-US"/>
                              </w:rPr>
                              <w:t xml:space="preserve"> con potenciómetro de offset</w:t>
                            </w:r>
                            <w:r w:rsidR="00045C2C">
                              <w:rPr>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C3FDADE" id="_x0000_s1029" type="#_x0000_t202" style="position:absolute;margin-left:253.6pt;margin-top:60.1pt;width:185.9pt;height:110.6pt;z-index:2516531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">
                <v:textbox style="mso-fit-shape-to-text:t">
                  <w:txbxContent>
                    <w:p w14:paraId="64BC0FA2" w14:textId="4FEB46B9" w:rsidR="007709DC" w:rsidRPr="007709DC" w:rsidRDefault="007709DC" w:rsidP="007709DC">
                      <w:pPr>
                        <w:rPr>
                          <w:lang w:val="en-US"/>
                        </w:rPr>
                      </w:pPr>
                      <w:r>
                        <w:rPr>
                          <w:lang w:val="en-US"/>
                        </w:rPr>
                        <w:t>Voltaje de salida sin aplicar excitación</w:t>
                      </w:r>
                      <w:r w:rsidR="00045C2C">
                        <w:rPr>
                          <w:lang w:val="en-US"/>
                        </w:rPr>
                        <w:t xml:space="preserve"> ajustado a cero</w:t>
                      </w:r>
                      <w:r w:rsidR="00FE79BB">
                        <w:rPr>
                          <w:lang w:val="en-US"/>
                        </w:rPr>
                        <w:t xml:space="preserve"> con potenciómetro de offset</w:t>
                      </w:r>
                      <w:r w:rsidR="00045C2C">
                        <w:rPr>
                          <w:lang w:val="en-US"/>
                        </w:rPr>
                        <w:t>.</w:t>
                      </w:r>
                    </w:p>
                  </w:txbxContent>
                </v:textbox>
                <w10:wrap type="square"/>
              </v:shape>
            </w:pict>
          </mc:Fallback>
        </mc:AlternateContent>
      </w:r>
      <w:r>
        <w:rPr>
          <w:rFonts w:ascii="Times New Roman" w:hAnsi="Times New Roman"/>
          <w:noProof/>
          <w:spacing w:val="-3"/>
          <w:sz w:val="20"/>
        </w:rPr>
        <w:drawing>
          <wp:inline distT="0" distB="0" distL="0" distR="0" wp14:anchorId="07712971" wp14:editId="684D6754">
            <wp:extent cx="2860964" cy="2145797"/>
            <wp:effectExtent l="0" t="0" r="0" b="6985"/>
            <wp:docPr id="1975927545" name="Picture 14" descr="Several electrical devices with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927545" name="Picture 14" descr="Several electrical devices with wir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8027" cy="2151094"/>
                    </a:xfrm>
                    <a:prstGeom prst="rect">
                      <a:avLst/>
                    </a:prstGeom>
                  </pic:spPr>
                </pic:pic>
              </a:graphicData>
            </a:graphic>
          </wp:inline>
        </w:drawing>
      </w:r>
    </w:p>
    <w:p w14:paraId="25E15913" w14:textId="1407EE66" w:rsidR="00623F92" w:rsidRDefault="00623F92" w:rsidP="00D36312">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sz w:val="20"/>
        </w:rPr>
      </w:pPr>
    </w:p>
    <w:p w14:paraId="447A5D66" w14:textId="0BD9E5BD" w:rsidR="00623F92" w:rsidRPr="00045CBE" w:rsidRDefault="00623F92" w:rsidP="00D36312">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sz w:val="20"/>
        </w:rPr>
      </w:pPr>
      <w:r w:rsidRPr="00D36312">
        <w:rPr>
          <w:rFonts w:ascii="Times New Roman" w:hAnsi="Times New Roman"/>
          <w:noProof/>
          <w:spacing w:val="-3"/>
          <w:sz w:val="20"/>
        </w:rPr>
        <w:lastRenderedPageBreak/>
        <mc:AlternateContent>
          <mc:Choice Requires="wps">
            <w:drawing>
              <wp:anchor distT="45720" distB="45720" distL="114300" distR="114300" simplePos="0" relativeHeight="251657216" behindDoc="0" locked="0" layoutInCell="1" allowOverlap="1" wp14:anchorId="6904E1F9" wp14:editId="4D8DACF6">
                <wp:simplePos x="0" y="0"/>
                <wp:positionH relativeFrom="column">
                  <wp:posOffset>3276600</wp:posOffset>
                </wp:positionH>
                <wp:positionV relativeFrom="paragraph">
                  <wp:posOffset>210705</wp:posOffset>
                </wp:positionV>
                <wp:extent cx="2360930" cy="1404620"/>
                <wp:effectExtent l="0" t="0" r="22860" b="11430"/>
                <wp:wrapSquare wrapText="bothSides"/>
                <wp:docPr id="1425092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A7CED50" w14:textId="451BAD0B" w:rsidR="00623F92" w:rsidRPr="00623F92" w:rsidRDefault="00623F92" w:rsidP="00623F92">
                            <w:pPr>
                              <w:rPr>
                                <w:lang w:val="en-US"/>
                              </w:rPr>
                            </w:pPr>
                            <w:r>
                              <w:rPr>
                                <w:lang w:val="en-US"/>
                              </w:rPr>
                              <w:t>Voltaje de salida aplicando 2 Kg de peso</w:t>
                            </w:r>
                            <w:r w:rsidR="003858BB">
                              <w:rPr>
                                <w:lang w:val="en-US"/>
                              </w:rPr>
                              <w:t xml:space="preserve"> y ajustando al gramo mas cercano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04E1F9" id="_x0000_s1030" type="#_x0000_t202" style="position:absolute;margin-left:258pt;margin-top:16.6pt;width:185.9pt;height:110.6pt;z-index:25165721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">
                <v:textbox style="mso-fit-shape-to-text:t">
                  <w:txbxContent>
                    <w:p w14:paraId="7A7CED50" w14:textId="451BAD0B" w:rsidR="00623F92" w:rsidRPr="00623F92" w:rsidRDefault="00623F92" w:rsidP="00623F92">
                      <w:pPr>
                        <w:rPr>
                          <w:lang w:val="en-US"/>
                        </w:rPr>
                      </w:pPr>
                      <w:r>
                        <w:rPr>
                          <w:lang w:val="en-US"/>
                        </w:rPr>
                        <w:t>Voltaje de salida aplicando 2 Kg de peso</w:t>
                      </w:r>
                      <w:r w:rsidR="003858BB">
                        <w:rPr>
                          <w:lang w:val="en-US"/>
                        </w:rPr>
                        <w:t xml:space="preserve"> y ajustando al gramo mas cercano</w:t>
                      </w:r>
                    </w:p>
                  </w:txbxContent>
                </v:textbox>
                <w10:wrap type="square"/>
              </v:shape>
            </w:pict>
          </mc:Fallback>
        </mc:AlternateContent>
      </w:r>
      <w:r>
        <w:rPr>
          <w:rFonts w:ascii="Times New Roman" w:hAnsi="Times New Roman"/>
          <w:noProof/>
          <w:spacing w:val="-3"/>
          <w:sz w:val="20"/>
        </w:rPr>
        <w:drawing>
          <wp:inline distT="0" distB="0" distL="0" distR="0" wp14:anchorId="29E8CC89" wp14:editId="3182358E">
            <wp:extent cx="2840182" cy="2130210"/>
            <wp:effectExtent l="0" t="0" r="0" b="3810"/>
            <wp:docPr id="1125322759" name="Picture 15" descr="A machine with wires and electronic equip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22759" name="Picture 15" descr="A machine with wires and electronic equipment&#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48654" cy="2136564"/>
                    </a:xfrm>
                    <a:prstGeom prst="rect">
                      <a:avLst/>
                    </a:prstGeom>
                  </pic:spPr>
                </pic:pic>
              </a:graphicData>
            </a:graphic>
          </wp:inline>
        </w:drawing>
      </w:r>
    </w:p>
    <w:p w14:paraId="0842FBCD" w14:textId="57786C24" w:rsidR="00B26787" w:rsidRDefault="003C66F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sidRPr="00D36312">
        <w:rPr>
          <w:rFonts w:ascii="Times New Roman" w:hAnsi="Times New Roman"/>
          <w:noProof/>
          <w:spacing w:val="-3"/>
          <w:sz w:val="20"/>
        </w:rPr>
        <mc:AlternateContent>
          <mc:Choice Requires="wps">
            <w:drawing>
              <wp:anchor distT="45720" distB="45720" distL="114300" distR="114300" simplePos="0" relativeHeight="251660288" behindDoc="0" locked="0" layoutInCell="1" allowOverlap="1" wp14:anchorId="60CB3925" wp14:editId="2FD94F28">
                <wp:simplePos x="0" y="0"/>
                <wp:positionH relativeFrom="column">
                  <wp:posOffset>3207327</wp:posOffset>
                </wp:positionH>
                <wp:positionV relativeFrom="paragraph">
                  <wp:posOffset>503093</wp:posOffset>
                </wp:positionV>
                <wp:extent cx="2360930" cy="1404620"/>
                <wp:effectExtent l="0" t="0" r="22860" b="11430"/>
                <wp:wrapSquare wrapText="bothSides"/>
                <wp:docPr id="15691919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FCABEBE" w14:textId="4868EE64" w:rsidR="003C66F7" w:rsidRPr="003C66F7" w:rsidRDefault="003C66F7" w:rsidP="003C66F7">
                            <w:pPr>
                              <w:rPr>
                                <w:lang w:val="en-US"/>
                              </w:rPr>
                            </w:pPr>
                            <w:r>
                              <w:rPr>
                                <w:lang w:val="en-US"/>
                              </w:rPr>
                              <w:t>Voltaje de salida aplicando señal senoidal en modo común para observar el efecto de CMRR infinito con un seno.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0CB3925" id="_x0000_s1031" type="#_x0000_t202" style="position:absolute;left:0;text-align:left;margin-left:252.55pt;margin-top:39.6pt;width:185.9pt;height:110.6pt;z-index:2516602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">
                <v:textbox style="mso-fit-shape-to-text:t">
                  <w:txbxContent>
                    <w:p w14:paraId="2FCABEBE" w14:textId="4868EE64" w:rsidR="003C66F7" w:rsidRPr="003C66F7" w:rsidRDefault="003C66F7" w:rsidP="003C66F7">
                      <w:pPr>
                        <w:rPr>
                          <w:lang w:val="en-US"/>
                        </w:rPr>
                      </w:pPr>
                      <w:r>
                        <w:rPr>
                          <w:lang w:val="en-US"/>
                        </w:rPr>
                        <w:t>Voltaje de salida aplicando señal senoidal en modo común para observar el efecto de CMRR infinito con un seno.</w:t>
                      </w:r>
                    </w:p>
                  </w:txbxContent>
                </v:textbox>
                <w10:wrap type="square"/>
              </v:shape>
            </w:pict>
          </mc:Fallback>
        </mc:AlternateContent>
      </w:r>
      <w:r>
        <w:rPr>
          <w:rFonts w:ascii="Times New Roman" w:hAnsi="Times New Roman"/>
          <w:noProof/>
          <w:spacing w:val="-3"/>
        </w:rPr>
        <w:drawing>
          <wp:inline distT="0" distB="0" distL="0" distR="0" wp14:anchorId="15636843" wp14:editId="7C8E481E">
            <wp:extent cx="2867891" cy="2150992"/>
            <wp:effectExtent l="0" t="0" r="8890" b="1905"/>
            <wp:docPr id="435292724" name="Picture 16" descr="Several electronic devices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92724" name="Picture 16" descr="Several electronic devices with wire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7891" cy="2150992"/>
                    </a:xfrm>
                    <a:prstGeom prst="rect">
                      <a:avLst/>
                    </a:prstGeom>
                  </pic:spPr>
                </pic:pic>
              </a:graphicData>
            </a:graphic>
          </wp:inline>
        </w:drawing>
      </w:r>
    </w:p>
    <w:p w14:paraId="3761B8E6" w14:textId="549AF366" w:rsidR="003C66F7" w:rsidRDefault="003C66F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0BDACA1" w14:textId="77777777" w:rsidR="00BE2264" w:rsidRDefault="00BE2264">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44774CE" w14:textId="77777777" w:rsidR="00BE2264" w:rsidRDefault="00BE2264">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B14A433" w14:textId="77777777" w:rsidR="00BE2264" w:rsidRDefault="00BE2264">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7F3F88B" w14:textId="77777777" w:rsidR="00BE2264" w:rsidRDefault="00BE2264">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E1CBCE5" w14:textId="77777777" w:rsidR="00BE2264" w:rsidRDefault="00BE2264">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AA75091" w14:textId="77777777" w:rsidR="003C66F7" w:rsidRDefault="003C66F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CC2AF1C" w14:textId="4CC0A594" w:rsidR="00B26787" w:rsidRPr="007E7D33"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color w:val="0000FF"/>
          <w:spacing w:val="-3"/>
        </w:rPr>
      </w:pPr>
      <w:r w:rsidRPr="007E7D33">
        <w:rPr>
          <w:rFonts w:ascii="Times New Roman" w:hAnsi="Times New Roman"/>
          <w:b/>
          <w:color w:val="0000FF"/>
          <w:spacing w:val="-3"/>
        </w:rPr>
        <w:tab/>
        <w:t xml:space="preserve"> 5.2</w:t>
      </w:r>
      <w:r w:rsidR="00CB1AFB">
        <w:rPr>
          <w:rFonts w:ascii="Times New Roman" w:hAnsi="Times New Roman"/>
          <w:b/>
          <w:color w:val="0000FF"/>
          <w:spacing w:val="-3"/>
        </w:rPr>
        <w:t>.-</w:t>
      </w:r>
      <w:r w:rsidRPr="007E7D33">
        <w:rPr>
          <w:rFonts w:ascii="Times New Roman" w:hAnsi="Times New Roman"/>
          <w:b/>
          <w:color w:val="0000FF"/>
          <w:spacing w:val="-3"/>
        </w:rPr>
        <w:t xml:space="preserve"> </w:t>
      </w:r>
      <w:r w:rsidR="00E921EE" w:rsidRPr="00CB1AFB">
        <w:rPr>
          <w:rFonts w:ascii="Times New Roman" w:hAnsi="Times New Roman"/>
          <w:b/>
          <w:color w:val="0000FF"/>
          <w:spacing w:val="-3"/>
          <w:u w:val="single"/>
        </w:rPr>
        <w:t>ADQUISICIÓN</w:t>
      </w:r>
      <w:r w:rsidRPr="00CB1AFB">
        <w:rPr>
          <w:rFonts w:ascii="Times New Roman" w:hAnsi="Times New Roman"/>
          <w:b/>
          <w:color w:val="0000FF"/>
          <w:spacing w:val="-3"/>
          <w:u w:val="single"/>
        </w:rPr>
        <w:t xml:space="preserve"> DE DATOS</w:t>
      </w:r>
    </w:p>
    <w:p w14:paraId="23C46B2A" w14:textId="5DD17F99"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08160E4" w14:textId="58AC68E9" w:rsidR="00B26787" w:rsidRPr="007826E8" w:rsidRDefault="00B26787" w:rsidP="007826E8">
      <w:pPr>
        <w:numPr>
          <w:ilvl w:val="0"/>
          <w:numId w:val="6"/>
        </w:numPr>
        <w:tabs>
          <w:tab w:val="left" w:pos="-1440"/>
          <w:tab w:val="left" w:pos="-720"/>
        </w:tabs>
        <w:suppressAutoHyphens/>
        <w:ind w:left="0" w:firstLine="0"/>
        <w:jc w:val="both"/>
        <w:rPr>
          <w:rFonts w:ascii="Times New Roman" w:hAnsi="Times New Roman"/>
          <w:spacing w:val="-3"/>
        </w:rPr>
      </w:pPr>
      <w:r w:rsidRPr="00243496">
        <w:rPr>
          <w:rFonts w:ascii="Times New Roman" w:hAnsi="Times New Roman"/>
          <w:spacing w:val="-3"/>
        </w:rPr>
        <w:t xml:space="preserve">Realizar una tabla que relacione la tensión de salida del amplificador con la masa aplicada, para el rango de cero a </w:t>
      </w:r>
      <w:r w:rsidR="00CB55A2" w:rsidRPr="00243496">
        <w:rPr>
          <w:rFonts w:ascii="Times New Roman" w:hAnsi="Times New Roman"/>
          <w:spacing w:val="-3"/>
        </w:rPr>
        <w:t>2</w:t>
      </w:r>
      <w:r w:rsidRPr="00243496">
        <w:rPr>
          <w:rFonts w:ascii="Times New Roman" w:hAnsi="Times New Roman"/>
          <w:spacing w:val="-3"/>
        </w:rPr>
        <w:t xml:space="preserve"> kg, y en incrementos de 50 g. </w:t>
      </w:r>
    </w:p>
    <w:tbl>
      <w:tblPr>
        <w:tblpPr w:leftFromText="141" w:rightFromText="141" w:vertAnchor="text" w:horzAnchor="margin" w:tblpXSpec="center" w:tblpY="-355"/>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71" w:type="dxa"/>
          <w:right w:w="71" w:type="dxa"/>
        </w:tblCellMar>
        <w:tblLook w:val="0020" w:firstRow="1" w:lastRow="0" w:firstColumn="0" w:lastColumn="0" w:noHBand="0" w:noVBand="0"/>
      </w:tblPr>
      <w:tblGrid>
        <w:gridCol w:w="1134"/>
        <w:gridCol w:w="1134"/>
        <w:gridCol w:w="1134"/>
        <w:gridCol w:w="1134"/>
      </w:tblGrid>
      <w:tr w:rsidR="003E537E" w:rsidRPr="009A0BF7" w14:paraId="7A8A20C1" w14:textId="77777777" w:rsidTr="003E537E">
        <w:trPr>
          <w:cantSplit/>
          <w:trHeight w:val="397"/>
        </w:trPr>
        <w:tc>
          <w:tcPr>
            <w:tcW w:w="1134" w:type="dxa"/>
            <w:tcBorders>
              <w:bottom w:val="single" w:sz="12" w:space="0" w:color="000000"/>
            </w:tcBorders>
            <w:vAlign w:val="center"/>
          </w:tcPr>
          <w:p w14:paraId="6E6EE258"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sz w:val="22"/>
                <w:szCs w:val="22"/>
                <w:lang w:val="fr-FR"/>
              </w:rPr>
            </w:pPr>
            <w:r w:rsidRPr="009A0BF7">
              <w:rPr>
                <w:rFonts w:ascii="Times New Roman" w:hAnsi="Times New Roman"/>
                <w:b/>
                <w:color w:val="0000FF"/>
                <w:spacing w:val="-3"/>
                <w:sz w:val="22"/>
                <w:szCs w:val="22"/>
                <w:lang w:val="fr-FR"/>
              </w:rPr>
              <w:lastRenderedPageBreak/>
              <w:t>masa(g)</w:t>
            </w:r>
          </w:p>
        </w:tc>
        <w:tc>
          <w:tcPr>
            <w:tcW w:w="1134" w:type="dxa"/>
            <w:tcBorders>
              <w:bottom w:val="single" w:sz="12" w:space="0" w:color="000000"/>
            </w:tcBorders>
            <w:vAlign w:val="center"/>
          </w:tcPr>
          <w:p w14:paraId="2EEE29CE"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sz w:val="22"/>
                <w:szCs w:val="22"/>
                <w:lang w:val="fr-FR"/>
              </w:rPr>
            </w:pPr>
            <w:r w:rsidRPr="009A0BF7">
              <w:rPr>
                <w:rFonts w:ascii="Times New Roman" w:hAnsi="Times New Roman"/>
                <w:b/>
                <w:color w:val="0000FF"/>
                <w:spacing w:val="-3"/>
                <w:sz w:val="22"/>
                <w:szCs w:val="22"/>
                <w:lang w:val="fr-FR"/>
              </w:rPr>
              <w:t>Vout(mV)</w:t>
            </w:r>
          </w:p>
        </w:tc>
        <w:tc>
          <w:tcPr>
            <w:tcW w:w="1134" w:type="dxa"/>
            <w:tcBorders>
              <w:bottom w:val="single" w:sz="12" w:space="0" w:color="000000"/>
            </w:tcBorders>
            <w:vAlign w:val="center"/>
          </w:tcPr>
          <w:p w14:paraId="01C6839B"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sz w:val="22"/>
                <w:szCs w:val="22"/>
                <w:lang w:val="fr-FR"/>
              </w:rPr>
            </w:pPr>
            <w:r w:rsidRPr="009A0BF7">
              <w:rPr>
                <w:rFonts w:ascii="Times New Roman" w:hAnsi="Times New Roman"/>
                <w:b/>
                <w:color w:val="0000FF"/>
                <w:spacing w:val="-3"/>
                <w:sz w:val="22"/>
                <w:szCs w:val="22"/>
                <w:lang w:val="fr-FR"/>
              </w:rPr>
              <w:t>masa(g)</w:t>
            </w:r>
          </w:p>
        </w:tc>
        <w:tc>
          <w:tcPr>
            <w:tcW w:w="1134" w:type="dxa"/>
            <w:tcBorders>
              <w:bottom w:val="single" w:sz="12" w:space="0" w:color="000000"/>
            </w:tcBorders>
            <w:vAlign w:val="center"/>
          </w:tcPr>
          <w:p w14:paraId="37B37487"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sz w:val="22"/>
                <w:szCs w:val="22"/>
                <w:lang w:val="fr-FR"/>
              </w:rPr>
            </w:pPr>
            <w:r w:rsidRPr="009A0BF7">
              <w:rPr>
                <w:rFonts w:ascii="Times New Roman" w:hAnsi="Times New Roman"/>
                <w:b/>
                <w:color w:val="0000FF"/>
                <w:spacing w:val="-3"/>
                <w:sz w:val="22"/>
                <w:szCs w:val="22"/>
                <w:lang w:val="fr-FR"/>
              </w:rPr>
              <w:t>Vout(mV)</w:t>
            </w:r>
          </w:p>
        </w:tc>
      </w:tr>
      <w:tr w:rsidR="003E537E" w:rsidRPr="009A0BF7" w14:paraId="424304D8" w14:textId="77777777" w:rsidTr="003E537E">
        <w:trPr>
          <w:cantSplit/>
        </w:trPr>
        <w:tc>
          <w:tcPr>
            <w:tcW w:w="1134" w:type="dxa"/>
          </w:tcPr>
          <w:p w14:paraId="2017886C"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0</w:t>
            </w:r>
          </w:p>
        </w:tc>
        <w:tc>
          <w:tcPr>
            <w:tcW w:w="1134" w:type="dxa"/>
          </w:tcPr>
          <w:p w14:paraId="41D957E6" w14:textId="1D125896"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0.18</w:t>
            </w:r>
          </w:p>
        </w:tc>
        <w:tc>
          <w:tcPr>
            <w:tcW w:w="1134" w:type="dxa"/>
          </w:tcPr>
          <w:p w14:paraId="4A0DE307"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1050</w:t>
            </w:r>
          </w:p>
        </w:tc>
        <w:tc>
          <w:tcPr>
            <w:tcW w:w="1134" w:type="dxa"/>
          </w:tcPr>
          <w:p w14:paraId="11CB6088" w14:textId="2EEC4067"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1049.6</w:t>
            </w:r>
          </w:p>
        </w:tc>
      </w:tr>
      <w:tr w:rsidR="003E537E" w:rsidRPr="009A0BF7" w14:paraId="71E04D4D" w14:textId="77777777" w:rsidTr="003E537E">
        <w:trPr>
          <w:cantSplit/>
        </w:trPr>
        <w:tc>
          <w:tcPr>
            <w:tcW w:w="1134" w:type="dxa"/>
          </w:tcPr>
          <w:p w14:paraId="201D983B"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50</w:t>
            </w:r>
          </w:p>
        </w:tc>
        <w:tc>
          <w:tcPr>
            <w:tcW w:w="1134" w:type="dxa"/>
          </w:tcPr>
          <w:p w14:paraId="2A65C708" w14:textId="6D3C2E51"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49.76</w:t>
            </w:r>
          </w:p>
        </w:tc>
        <w:tc>
          <w:tcPr>
            <w:tcW w:w="1134" w:type="dxa"/>
          </w:tcPr>
          <w:p w14:paraId="1D914F35"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1100</w:t>
            </w:r>
          </w:p>
        </w:tc>
        <w:tc>
          <w:tcPr>
            <w:tcW w:w="1134" w:type="dxa"/>
          </w:tcPr>
          <w:p w14:paraId="6A985ACD" w14:textId="761C2CDB"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1099.7</w:t>
            </w:r>
          </w:p>
        </w:tc>
      </w:tr>
      <w:tr w:rsidR="003E537E" w:rsidRPr="009A0BF7" w14:paraId="310DF03F" w14:textId="77777777" w:rsidTr="003E537E">
        <w:trPr>
          <w:cantSplit/>
        </w:trPr>
        <w:tc>
          <w:tcPr>
            <w:tcW w:w="1134" w:type="dxa"/>
          </w:tcPr>
          <w:p w14:paraId="45027337"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100</w:t>
            </w:r>
          </w:p>
        </w:tc>
        <w:tc>
          <w:tcPr>
            <w:tcW w:w="1134" w:type="dxa"/>
          </w:tcPr>
          <w:p w14:paraId="0A0AE2B8" w14:textId="7482E0CF"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99.87</w:t>
            </w:r>
          </w:p>
        </w:tc>
        <w:tc>
          <w:tcPr>
            <w:tcW w:w="1134" w:type="dxa"/>
          </w:tcPr>
          <w:p w14:paraId="5EA8693C"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1150</w:t>
            </w:r>
          </w:p>
        </w:tc>
        <w:tc>
          <w:tcPr>
            <w:tcW w:w="1134" w:type="dxa"/>
          </w:tcPr>
          <w:p w14:paraId="7DDA0C11" w14:textId="4A9AD714"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1149.5</w:t>
            </w:r>
          </w:p>
        </w:tc>
      </w:tr>
      <w:tr w:rsidR="003E537E" w:rsidRPr="009A0BF7" w14:paraId="1F4F97C4" w14:textId="77777777" w:rsidTr="003E537E">
        <w:trPr>
          <w:cantSplit/>
        </w:trPr>
        <w:tc>
          <w:tcPr>
            <w:tcW w:w="1134" w:type="dxa"/>
          </w:tcPr>
          <w:p w14:paraId="7EC67554"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150</w:t>
            </w:r>
          </w:p>
        </w:tc>
        <w:tc>
          <w:tcPr>
            <w:tcW w:w="1134" w:type="dxa"/>
          </w:tcPr>
          <w:p w14:paraId="1E900C8E" w14:textId="5D298DCF"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149.8</w:t>
            </w:r>
          </w:p>
        </w:tc>
        <w:tc>
          <w:tcPr>
            <w:tcW w:w="1134" w:type="dxa"/>
          </w:tcPr>
          <w:p w14:paraId="173E72F0"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1200</w:t>
            </w:r>
          </w:p>
        </w:tc>
        <w:tc>
          <w:tcPr>
            <w:tcW w:w="1134" w:type="dxa"/>
          </w:tcPr>
          <w:p w14:paraId="51CC2260" w14:textId="44EED5E9"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1199.7</w:t>
            </w:r>
          </w:p>
        </w:tc>
      </w:tr>
      <w:tr w:rsidR="003E537E" w:rsidRPr="009A0BF7" w14:paraId="29B2891D" w14:textId="77777777" w:rsidTr="003E537E">
        <w:trPr>
          <w:cantSplit/>
        </w:trPr>
        <w:tc>
          <w:tcPr>
            <w:tcW w:w="1134" w:type="dxa"/>
          </w:tcPr>
          <w:p w14:paraId="4B7DFA57"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200</w:t>
            </w:r>
          </w:p>
        </w:tc>
        <w:tc>
          <w:tcPr>
            <w:tcW w:w="1134" w:type="dxa"/>
          </w:tcPr>
          <w:p w14:paraId="3AF9C807" w14:textId="28C8EA65"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199.9</w:t>
            </w:r>
          </w:p>
        </w:tc>
        <w:tc>
          <w:tcPr>
            <w:tcW w:w="1134" w:type="dxa"/>
          </w:tcPr>
          <w:p w14:paraId="1B7B8804"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1250</w:t>
            </w:r>
          </w:p>
        </w:tc>
        <w:tc>
          <w:tcPr>
            <w:tcW w:w="1134" w:type="dxa"/>
          </w:tcPr>
          <w:p w14:paraId="6D1DC244" w14:textId="036D6A62"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1249.4</w:t>
            </w:r>
          </w:p>
        </w:tc>
      </w:tr>
      <w:tr w:rsidR="003E537E" w:rsidRPr="009A0BF7" w14:paraId="32CEAEFB" w14:textId="77777777" w:rsidTr="003E537E">
        <w:trPr>
          <w:cantSplit/>
        </w:trPr>
        <w:tc>
          <w:tcPr>
            <w:tcW w:w="1134" w:type="dxa"/>
          </w:tcPr>
          <w:p w14:paraId="4142F248"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250</w:t>
            </w:r>
          </w:p>
        </w:tc>
        <w:tc>
          <w:tcPr>
            <w:tcW w:w="1134" w:type="dxa"/>
          </w:tcPr>
          <w:p w14:paraId="40557857" w14:textId="6B43001F"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249.9</w:t>
            </w:r>
          </w:p>
        </w:tc>
        <w:tc>
          <w:tcPr>
            <w:tcW w:w="1134" w:type="dxa"/>
          </w:tcPr>
          <w:p w14:paraId="29F686AF"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1300</w:t>
            </w:r>
          </w:p>
        </w:tc>
        <w:tc>
          <w:tcPr>
            <w:tcW w:w="1134" w:type="dxa"/>
          </w:tcPr>
          <w:p w14:paraId="7199C2AF" w14:textId="36AB1A12"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1299.5</w:t>
            </w:r>
          </w:p>
        </w:tc>
      </w:tr>
      <w:tr w:rsidR="003E537E" w:rsidRPr="009A0BF7" w14:paraId="5810A597" w14:textId="77777777" w:rsidTr="003E537E">
        <w:trPr>
          <w:cantSplit/>
        </w:trPr>
        <w:tc>
          <w:tcPr>
            <w:tcW w:w="1134" w:type="dxa"/>
          </w:tcPr>
          <w:p w14:paraId="3E1BB351"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300</w:t>
            </w:r>
          </w:p>
        </w:tc>
        <w:tc>
          <w:tcPr>
            <w:tcW w:w="1134" w:type="dxa"/>
          </w:tcPr>
          <w:p w14:paraId="47BB05FD" w14:textId="33D862F5"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299.9</w:t>
            </w:r>
          </w:p>
        </w:tc>
        <w:tc>
          <w:tcPr>
            <w:tcW w:w="1134" w:type="dxa"/>
          </w:tcPr>
          <w:p w14:paraId="6CE19366"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1350</w:t>
            </w:r>
          </w:p>
        </w:tc>
        <w:tc>
          <w:tcPr>
            <w:tcW w:w="1134" w:type="dxa"/>
          </w:tcPr>
          <w:p w14:paraId="24E09DC0" w14:textId="60F5995C"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1349.9</w:t>
            </w:r>
          </w:p>
        </w:tc>
      </w:tr>
      <w:tr w:rsidR="003E537E" w:rsidRPr="009A0BF7" w14:paraId="3E3E788A" w14:textId="77777777" w:rsidTr="003E537E">
        <w:trPr>
          <w:cantSplit/>
        </w:trPr>
        <w:tc>
          <w:tcPr>
            <w:tcW w:w="1134" w:type="dxa"/>
          </w:tcPr>
          <w:p w14:paraId="11AD7FB4"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350</w:t>
            </w:r>
          </w:p>
        </w:tc>
        <w:tc>
          <w:tcPr>
            <w:tcW w:w="1134" w:type="dxa"/>
          </w:tcPr>
          <w:p w14:paraId="4808DACE" w14:textId="57CB8BE6"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347.5</w:t>
            </w:r>
          </w:p>
        </w:tc>
        <w:tc>
          <w:tcPr>
            <w:tcW w:w="1134" w:type="dxa"/>
          </w:tcPr>
          <w:p w14:paraId="16BEF671"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1400</w:t>
            </w:r>
          </w:p>
        </w:tc>
        <w:tc>
          <w:tcPr>
            <w:tcW w:w="1134" w:type="dxa"/>
          </w:tcPr>
          <w:p w14:paraId="37010C37" w14:textId="1A6199DE"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1399.8</w:t>
            </w:r>
          </w:p>
        </w:tc>
      </w:tr>
      <w:tr w:rsidR="003E537E" w:rsidRPr="009A0BF7" w14:paraId="3624BD79" w14:textId="77777777" w:rsidTr="003E537E">
        <w:trPr>
          <w:cantSplit/>
        </w:trPr>
        <w:tc>
          <w:tcPr>
            <w:tcW w:w="1134" w:type="dxa"/>
          </w:tcPr>
          <w:p w14:paraId="7DA328CF"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400</w:t>
            </w:r>
          </w:p>
        </w:tc>
        <w:tc>
          <w:tcPr>
            <w:tcW w:w="1134" w:type="dxa"/>
          </w:tcPr>
          <w:p w14:paraId="776195DE" w14:textId="0E2B35B6"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397.3</w:t>
            </w:r>
          </w:p>
        </w:tc>
        <w:tc>
          <w:tcPr>
            <w:tcW w:w="1134" w:type="dxa"/>
          </w:tcPr>
          <w:p w14:paraId="75BF4B79"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1450</w:t>
            </w:r>
          </w:p>
        </w:tc>
        <w:tc>
          <w:tcPr>
            <w:tcW w:w="1134" w:type="dxa"/>
          </w:tcPr>
          <w:p w14:paraId="46BF5B77" w14:textId="1ED62843"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1449.9</w:t>
            </w:r>
          </w:p>
        </w:tc>
      </w:tr>
      <w:tr w:rsidR="003E537E" w:rsidRPr="009A0BF7" w14:paraId="77FF0C7D" w14:textId="77777777" w:rsidTr="003E537E">
        <w:trPr>
          <w:cantSplit/>
        </w:trPr>
        <w:tc>
          <w:tcPr>
            <w:tcW w:w="1134" w:type="dxa"/>
          </w:tcPr>
          <w:p w14:paraId="3A858B3F"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450</w:t>
            </w:r>
          </w:p>
        </w:tc>
        <w:tc>
          <w:tcPr>
            <w:tcW w:w="1134" w:type="dxa"/>
          </w:tcPr>
          <w:p w14:paraId="303BC3E2" w14:textId="17E578BF"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449.7</w:t>
            </w:r>
          </w:p>
        </w:tc>
        <w:tc>
          <w:tcPr>
            <w:tcW w:w="1134" w:type="dxa"/>
          </w:tcPr>
          <w:p w14:paraId="7FD68053"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1500</w:t>
            </w:r>
          </w:p>
        </w:tc>
        <w:tc>
          <w:tcPr>
            <w:tcW w:w="1134" w:type="dxa"/>
          </w:tcPr>
          <w:p w14:paraId="6305FE70" w14:textId="4E34D173"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1499.4</w:t>
            </w:r>
          </w:p>
        </w:tc>
      </w:tr>
      <w:tr w:rsidR="003E537E" w:rsidRPr="009A0BF7" w14:paraId="4034718F" w14:textId="77777777" w:rsidTr="003E537E">
        <w:trPr>
          <w:cantSplit/>
        </w:trPr>
        <w:tc>
          <w:tcPr>
            <w:tcW w:w="1134" w:type="dxa"/>
            <w:tcBorders>
              <w:top w:val="nil"/>
            </w:tcBorders>
          </w:tcPr>
          <w:p w14:paraId="0E8F16A4"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500</w:t>
            </w:r>
          </w:p>
        </w:tc>
        <w:tc>
          <w:tcPr>
            <w:tcW w:w="1134" w:type="dxa"/>
            <w:tcBorders>
              <w:top w:val="nil"/>
            </w:tcBorders>
          </w:tcPr>
          <w:p w14:paraId="2264558A" w14:textId="20A5AF55"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499.8</w:t>
            </w:r>
          </w:p>
        </w:tc>
        <w:tc>
          <w:tcPr>
            <w:tcW w:w="1134" w:type="dxa"/>
            <w:tcBorders>
              <w:top w:val="nil"/>
            </w:tcBorders>
          </w:tcPr>
          <w:p w14:paraId="7E325F4D"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1550</w:t>
            </w:r>
          </w:p>
        </w:tc>
        <w:tc>
          <w:tcPr>
            <w:tcW w:w="1134" w:type="dxa"/>
            <w:tcBorders>
              <w:top w:val="nil"/>
            </w:tcBorders>
          </w:tcPr>
          <w:p w14:paraId="6D7F1ACF" w14:textId="434DD3DF"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1549.6</w:t>
            </w:r>
          </w:p>
        </w:tc>
      </w:tr>
      <w:tr w:rsidR="003E537E" w:rsidRPr="009A0BF7" w14:paraId="1C1B77E6" w14:textId="77777777" w:rsidTr="003E537E">
        <w:trPr>
          <w:cantSplit/>
        </w:trPr>
        <w:tc>
          <w:tcPr>
            <w:tcW w:w="1134" w:type="dxa"/>
            <w:tcBorders>
              <w:top w:val="nil"/>
            </w:tcBorders>
          </w:tcPr>
          <w:p w14:paraId="36F54641"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550</w:t>
            </w:r>
          </w:p>
        </w:tc>
        <w:tc>
          <w:tcPr>
            <w:tcW w:w="1134" w:type="dxa"/>
            <w:tcBorders>
              <w:top w:val="nil"/>
            </w:tcBorders>
          </w:tcPr>
          <w:p w14:paraId="7A94F424" w14:textId="12E087A9"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549.7</w:t>
            </w:r>
          </w:p>
        </w:tc>
        <w:tc>
          <w:tcPr>
            <w:tcW w:w="1134" w:type="dxa"/>
            <w:tcBorders>
              <w:top w:val="nil"/>
            </w:tcBorders>
          </w:tcPr>
          <w:p w14:paraId="3F6702B0"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1600</w:t>
            </w:r>
          </w:p>
        </w:tc>
        <w:tc>
          <w:tcPr>
            <w:tcW w:w="1134" w:type="dxa"/>
            <w:tcBorders>
              <w:top w:val="nil"/>
            </w:tcBorders>
          </w:tcPr>
          <w:p w14:paraId="6DDEEC48" w14:textId="73A458E4"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1599.5</w:t>
            </w:r>
          </w:p>
        </w:tc>
      </w:tr>
      <w:tr w:rsidR="003E537E" w:rsidRPr="009A0BF7" w14:paraId="403425F9" w14:textId="77777777" w:rsidTr="003E537E">
        <w:trPr>
          <w:cantSplit/>
        </w:trPr>
        <w:tc>
          <w:tcPr>
            <w:tcW w:w="1134" w:type="dxa"/>
            <w:tcBorders>
              <w:top w:val="nil"/>
            </w:tcBorders>
          </w:tcPr>
          <w:p w14:paraId="64D38234"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600</w:t>
            </w:r>
          </w:p>
        </w:tc>
        <w:tc>
          <w:tcPr>
            <w:tcW w:w="1134" w:type="dxa"/>
            <w:tcBorders>
              <w:top w:val="nil"/>
            </w:tcBorders>
          </w:tcPr>
          <w:p w14:paraId="2136E1F4" w14:textId="45FED54E"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599.9</w:t>
            </w:r>
          </w:p>
        </w:tc>
        <w:tc>
          <w:tcPr>
            <w:tcW w:w="1134" w:type="dxa"/>
            <w:tcBorders>
              <w:top w:val="nil"/>
            </w:tcBorders>
          </w:tcPr>
          <w:p w14:paraId="5187180B"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1650</w:t>
            </w:r>
          </w:p>
        </w:tc>
        <w:tc>
          <w:tcPr>
            <w:tcW w:w="1134" w:type="dxa"/>
            <w:tcBorders>
              <w:top w:val="nil"/>
            </w:tcBorders>
          </w:tcPr>
          <w:p w14:paraId="46B245FF" w14:textId="6746CA99"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1649.4</w:t>
            </w:r>
          </w:p>
        </w:tc>
      </w:tr>
      <w:tr w:rsidR="003E537E" w:rsidRPr="009A0BF7" w14:paraId="49183956" w14:textId="77777777" w:rsidTr="003E537E">
        <w:trPr>
          <w:cantSplit/>
        </w:trPr>
        <w:tc>
          <w:tcPr>
            <w:tcW w:w="1134" w:type="dxa"/>
            <w:tcBorders>
              <w:top w:val="nil"/>
            </w:tcBorders>
          </w:tcPr>
          <w:p w14:paraId="2BA18F3C"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650</w:t>
            </w:r>
          </w:p>
        </w:tc>
        <w:tc>
          <w:tcPr>
            <w:tcW w:w="1134" w:type="dxa"/>
            <w:tcBorders>
              <w:top w:val="nil"/>
            </w:tcBorders>
          </w:tcPr>
          <w:p w14:paraId="7000B91A" w14:textId="479D1A74"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649.8</w:t>
            </w:r>
          </w:p>
        </w:tc>
        <w:tc>
          <w:tcPr>
            <w:tcW w:w="1134" w:type="dxa"/>
            <w:tcBorders>
              <w:top w:val="nil"/>
            </w:tcBorders>
          </w:tcPr>
          <w:p w14:paraId="66C9FF26"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1700</w:t>
            </w:r>
          </w:p>
        </w:tc>
        <w:tc>
          <w:tcPr>
            <w:tcW w:w="1134" w:type="dxa"/>
            <w:tcBorders>
              <w:top w:val="nil"/>
            </w:tcBorders>
          </w:tcPr>
          <w:p w14:paraId="6E4E3370" w14:textId="0CE0408D"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1699.5</w:t>
            </w:r>
          </w:p>
        </w:tc>
      </w:tr>
      <w:tr w:rsidR="003E537E" w:rsidRPr="009A0BF7" w14:paraId="01865EFC" w14:textId="77777777" w:rsidTr="003E537E">
        <w:trPr>
          <w:cantSplit/>
        </w:trPr>
        <w:tc>
          <w:tcPr>
            <w:tcW w:w="1134" w:type="dxa"/>
            <w:tcBorders>
              <w:top w:val="nil"/>
            </w:tcBorders>
          </w:tcPr>
          <w:p w14:paraId="415C7694"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700</w:t>
            </w:r>
          </w:p>
        </w:tc>
        <w:tc>
          <w:tcPr>
            <w:tcW w:w="1134" w:type="dxa"/>
            <w:tcBorders>
              <w:top w:val="nil"/>
            </w:tcBorders>
          </w:tcPr>
          <w:p w14:paraId="133DD98B" w14:textId="139668F3"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699.7</w:t>
            </w:r>
          </w:p>
        </w:tc>
        <w:tc>
          <w:tcPr>
            <w:tcW w:w="1134" w:type="dxa"/>
            <w:tcBorders>
              <w:top w:val="nil"/>
            </w:tcBorders>
          </w:tcPr>
          <w:p w14:paraId="46CF71CD"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1750</w:t>
            </w:r>
          </w:p>
        </w:tc>
        <w:tc>
          <w:tcPr>
            <w:tcW w:w="1134" w:type="dxa"/>
            <w:tcBorders>
              <w:top w:val="nil"/>
            </w:tcBorders>
          </w:tcPr>
          <w:p w14:paraId="1F4DAA2E" w14:textId="3E18283E"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1749.5</w:t>
            </w:r>
          </w:p>
        </w:tc>
      </w:tr>
      <w:tr w:rsidR="003E537E" w:rsidRPr="009A0BF7" w14:paraId="2661EBB6" w14:textId="77777777" w:rsidTr="003E537E">
        <w:trPr>
          <w:cantSplit/>
        </w:trPr>
        <w:tc>
          <w:tcPr>
            <w:tcW w:w="1134" w:type="dxa"/>
            <w:tcBorders>
              <w:top w:val="nil"/>
            </w:tcBorders>
          </w:tcPr>
          <w:p w14:paraId="1AF6ACD6"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750</w:t>
            </w:r>
          </w:p>
        </w:tc>
        <w:tc>
          <w:tcPr>
            <w:tcW w:w="1134" w:type="dxa"/>
            <w:tcBorders>
              <w:top w:val="nil"/>
            </w:tcBorders>
          </w:tcPr>
          <w:p w14:paraId="04514592" w14:textId="14F45116"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749.7</w:t>
            </w:r>
          </w:p>
        </w:tc>
        <w:tc>
          <w:tcPr>
            <w:tcW w:w="1134" w:type="dxa"/>
            <w:tcBorders>
              <w:top w:val="nil"/>
            </w:tcBorders>
          </w:tcPr>
          <w:p w14:paraId="3CE69704"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1800</w:t>
            </w:r>
          </w:p>
        </w:tc>
        <w:tc>
          <w:tcPr>
            <w:tcW w:w="1134" w:type="dxa"/>
            <w:tcBorders>
              <w:top w:val="nil"/>
            </w:tcBorders>
          </w:tcPr>
          <w:p w14:paraId="753C53A6" w14:textId="21A2D113"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1799.5</w:t>
            </w:r>
          </w:p>
        </w:tc>
      </w:tr>
      <w:tr w:rsidR="003E537E" w:rsidRPr="009A0BF7" w14:paraId="13C96A12" w14:textId="77777777" w:rsidTr="003E537E">
        <w:trPr>
          <w:cantSplit/>
        </w:trPr>
        <w:tc>
          <w:tcPr>
            <w:tcW w:w="1134" w:type="dxa"/>
            <w:tcBorders>
              <w:top w:val="nil"/>
            </w:tcBorders>
          </w:tcPr>
          <w:p w14:paraId="159C67E2"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800</w:t>
            </w:r>
          </w:p>
        </w:tc>
        <w:tc>
          <w:tcPr>
            <w:tcW w:w="1134" w:type="dxa"/>
            <w:tcBorders>
              <w:top w:val="nil"/>
            </w:tcBorders>
          </w:tcPr>
          <w:p w14:paraId="2C49F682" w14:textId="45793A06"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799.9</w:t>
            </w:r>
          </w:p>
        </w:tc>
        <w:tc>
          <w:tcPr>
            <w:tcW w:w="1134" w:type="dxa"/>
            <w:tcBorders>
              <w:top w:val="nil"/>
            </w:tcBorders>
          </w:tcPr>
          <w:p w14:paraId="2C82B5EA"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1850</w:t>
            </w:r>
          </w:p>
        </w:tc>
        <w:tc>
          <w:tcPr>
            <w:tcW w:w="1134" w:type="dxa"/>
            <w:tcBorders>
              <w:top w:val="nil"/>
            </w:tcBorders>
          </w:tcPr>
          <w:p w14:paraId="2D899FEF" w14:textId="3FEC6E41"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1849.5</w:t>
            </w:r>
          </w:p>
        </w:tc>
      </w:tr>
      <w:tr w:rsidR="003E537E" w:rsidRPr="009A0BF7" w14:paraId="3BBEC7E1" w14:textId="77777777" w:rsidTr="003E537E">
        <w:trPr>
          <w:cantSplit/>
        </w:trPr>
        <w:tc>
          <w:tcPr>
            <w:tcW w:w="1134" w:type="dxa"/>
            <w:tcBorders>
              <w:top w:val="nil"/>
            </w:tcBorders>
          </w:tcPr>
          <w:p w14:paraId="30F6EAA3"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850</w:t>
            </w:r>
          </w:p>
        </w:tc>
        <w:tc>
          <w:tcPr>
            <w:tcW w:w="1134" w:type="dxa"/>
            <w:tcBorders>
              <w:top w:val="nil"/>
            </w:tcBorders>
          </w:tcPr>
          <w:p w14:paraId="0B944E9A" w14:textId="7A8A111A"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849.7</w:t>
            </w:r>
          </w:p>
        </w:tc>
        <w:tc>
          <w:tcPr>
            <w:tcW w:w="1134" w:type="dxa"/>
            <w:tcBorders>
              <w:top w:val="nil"/>
            </w:tcBorders>
          </w:tcPr>
          <w:p w14:paraId="53982630"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1900</w:t>
            </w:r>
          </w:p>
        </w:tc>
        <w:tc>
          <w:tcPr>
            <w:tcW w:w="1134" w:type="dxa"/>
            <w:tcBorders>
              <w:top w:val="nil"/>
            </w:tcBorders>
          </w:tcPr>
          <w:p w14:paraId="0EFDDAC7" w14:textId="07D49DEC"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1899.4</w:t>
            </w:r>
          </w:p>
        </w:tc>
      </w:tr>
      <w:tr w:rsidR="003E537E" w:rsidRPr="009A0BF7" w14:paraId="76A8F36A" w14:textId="77777777" w:rsidTr="003E537E">
        <w:trPr>
          <w:cantSplit/>
        </w:trPr>
        <w:tc>
          <w:tcPr>
            <w:tcW w:w="1134" w:type="dxa"/>
            <w:tcBorders>
              <w:top w:val="nil"/>
            </w:tcBorders>
          </w:tcPr>
          <w:p w14:paraId="2106D66F"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900</w:t>
            </w:r>
          </w:p>
        </w:tc>
        <w:tc>
          <w:tcPr>
            <w:tcW w:w="1134" w:type="dxa"/>
            <w:tcBorders>
              <w:top w:val="nil"/>
            </w:tcBorders>
          </w:tcPr>
          <w:p w14:paraId="1E5D360B" w14:textId="5A055252"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899.8</w:t>
            </w:r>
          </w:p>
        </w:tc>
        <w:tc>
          <w:tcPr>
            <w:tcW w:w="1134" w:type="dxa"/>
            <w:tcBorders>
              <w:top w:val="nil"/>
            </w:tcBorders>
          </w:tcPr>
          <w:p w14:paraId="78EF160A"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1950</w:t>
            </w:r>
          </w:p>
        </w:tc>
        <w:tc>
          <w:tcPr>
            <w:tcW w:w="1134" w:type="dxa"/>
            <w:tcBorders>
              <w:top w:val="nil"/>
            </w:tcBorders>
          </w:tcPr>
          <w:p w14:paraId="072D79DE" w14:textId="00644145"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1949.3</w:t>
            </w:r>
          </w:p>
        </w:tc>
      </w:tr>
      <w:tr w:rsidR="003E537E" w:rsidRPr="009A0BF7" w14:paraId="59CF4FEB" w14:textId="77777777" w:rsidTr="003E537E">
        <w:trPr>
          <w:cantSplit/>
        </w:trPr>
        <w:tc>
          <w:tcPr>
            <w:tcW w:w="1134" w:type="dxa"/>
            <w:tcBorders>
              <w:top w:val="nil"/>
            </w:tcBorders>
          </w:tcPr>
          <w:p w14:paraId="4A8F2B6F"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950</w:t>
            </w:r>
          </w:p>
        </w:tc>
        <w:tc>
          <w:tcPr>
            <w:tcW w:w="1134" w:type="dxa"/>
            <w:tcBorders>
              <w:top w:val="nil"/>
            </w:tcBorders>
          </w:tcPr>
          <w:p w14:paraId="718219F6" w14:textId="1AC2583B"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949.7</w:t>
            </w:r>
          </w:p>
        </w:tc>
        <w:tc>
          <w:tcPr>
            <w:tcW w:w="1134" w:type="dxa"/>
            <w:tcBorders>
              <w:top w:val="nil"/>
            </w:tcBorders>
          </w:tcPr>
          <w:p w14:paraId="272AEE00"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2000</w:t>
            </w:r>
          </w:p>
        </w:tc>
        <w:tc>
          <w:tcPr>
            <w:tcW w:w="1134" w:type="dxa"/>
            <w:tcBorders>
              <w:top w:val="nil"/>
            </w:tcBorders>
          </w:tcPr>
          <w:p w14:paraId="34F944C0" w14:textId="23EDA94E" w:rsidR="00D207DA" w:rsidRPr="009A0BF7" w:rsidRDefault="00D207DA" w:rsidP="00D207DA">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1999.9</w:t>
            </w:r>
          </w:p>
        </w:tc>
      </w:tr>
      <w:tr w:rsidR="003E537E" w:rsidRPr="009A0BF7" w14:paraId="1177A97F" w14:textId="77777777" w:rsidTr="003E537E">
        <w:trPr>
          <w:cantSplit/>
        </w:trPr>
        <w:tc>
          <w:tcPr>
            <w:tcW w:w="1134" w:type="dxa"/>
            <w:tcBorders>
              <w:top w:val="nil"/>
            </w:tcBorders>
          </w:tcPr>
          <w:p w14:paraId="0139BFDE"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1000</w:t>
            </w:r>
          </w:p>
        </w:tc>
        <w:tc>
          <w:tcPr>
            <w:tcW w:w="1134" w:type="dxa"/>
            <w:tcBorders>
              <w:top w:val="nil"/>
            </w:tcBorders>
          </w:tcPr>
          <w:p w14:paraId="1F8264CB" w14:textId="6847C5D6" w:rsidR="003E537E" w:rsidRPr="009A0BF7" w:rsidRDefault="003C3EF3"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999.7</w:t>
            </w:r>
          </w:p>
        </w:tc>
        <w:tc>
          <w:tcPr>
            <w:tcW w:w="1134" w:type="dxa"/>
            <w:tcBorders>
              <w:top w:val="nil"/>
            </w:tcBorders>
          </w:tcPr>
          <w:p w14:paraId="68617B9D" w14:textId="77777777" w:rsidR="003E537E" w:rsidRPr="009A0BF7" w:rsidRDefault="003E537E"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sidRPr="009A0BF7">
              <w:rPr>
                <w:rFonts w:ascii="Times New Roman" w:hAnsi="Times New Roman"/>
                <w:b/>
                <w:color w:val="0000FF"/>
                <w:spacing w:val="-3"/>
              </w:rPr>
              <w:t>0</w:t>
            </w:r>
          </w:p>
        </w:tc>
        <w:tc>
          <w:tcPr>
            <w:tcW w:w="1134" w:type="dxa"/>
            <w:tcBorders>
              <w:top w:val="nil"/>
            </w:tcBorders>
          </w:tcPr>
          <w:p w14:paraId="7ED02064" w14:textId="57317653" w:rsidR="003E537E" w:rsidRPr="009A0BF7" w:rsidRDefault="00D207DA" w:rsidP="003E537E">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b/>
                <w:color w:val="0000FF"/>
                <w:spacing w:val="-3"/>
              </w:rPr>
            </w:pPr>
            <w:r>
              <w:rPr>
                <w:rFonts w:ascii="Times New Roman" w:hAnsi="Times New Roman"/>
                <w:b/>
                <w:color w:val="0000FF"/>
                <w:spacing w:val="-3"/>
              </w:rPr>
              <w:t>0.2</w:t>
            </w:r>
          </w:p>
        </w:tc>
      </w:tr>
    </w:tbl>
    <w:p w14:paraId="36AE28B5"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25C6ABD"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E77BD56"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2A75C92"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996F5BA"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F5DAC3F"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7A5D842"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066410E"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DDA9146"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5040672"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677F8FD"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397D6E1"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31B4ED4"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9ABF3BB"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4B2292C"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1E24777"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50DC68D6"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2AEB3F5"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733A8C27"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81F9F51"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602FB6AC"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17FD2EE"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FCBC443"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73502FA" w14:textId="77777777" w:rsidR="00243496" w:rsidRDefault="0024349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39D96FEF" w14:textId="3D0A70D4" w:rsidR="00E00AE0" w:rsidRPr="007826E8" w:rsidRDefault="00CB55A2" w:rsidP="00E00AE0">
      <w:pPr>
        <w:numPr>
          <w:ilvl w:val="0"/>
          <w:numId w:val="6"/>
        </w:numPr>
        <w:tabs>
          <w:tab w:val="left" w:pos="-1440"/>
          <w:tab w:val="left" w:pos="-720"/>
        </w:tabs>
        <w:suppressAutoHyphens/>
        <w:ind w:left="0" w:firstLine="0"/>
        <w:jc w:val="both"/>
        <w:rPr>
          <w:rFonts w:ascii="Times New Roman" w:hAnsi="Times New Roman"/>
          <w:b/>
          <w:color w:val="0000FF"/>
          <w:spacing w:val="-3"/>
        </w:rPr>
      </w:pPr>
      <w:r w:rsidRPr="00E00AE0">
        <w:rPr>
          <w:rFonts w:ascii="Times New Roman" w:hAnsi="Times New Roman"/>
          <w:spacing w:val="-3"/>
        </w:rPr>
        <w:t>Representar gráficamente las medidas tomadas, y d</w:t>
      </w:r>
      <w:r w:rsidR="00B26787" w:rsidRPr="00E00AE0">
        <w:rPr>
          <w:rFonts w:ascii="Times New Roman" w:hAnsi="Times New Roman"/>
          <w:spacing w:val="-3"/>
        </w:rPr>
        <w:t>eterminar si se cumplen las especificaciones de linealidad. Detallar el método de c</w:t>
      </w:r>
      <w:r w:rsidR="00E921EE" w:rsidRPr="00E00AE0">
        <w:rPr>
          <w:rFonts w:ascii="Times New Roman" w:hAnsi="Times New Roman"/>
          <w:spacing w:val="-3"/>
        </w:rPr>
        <w:t>á</w:t>
      </w:r>
      <w:r w:rsidR="00B26787" w:rsidRPr="00E00AE0">
        <w:rPr>
          <w:rFonts w:ascii="Times New Roman" w:hAnsi="Times New Roman"/>
          <w:spacing w:val="-3"/>
        </w:rPr>
        <w:t>lculo empleado y</w:t>
      </w:r>
      <w:r w:rsidR="00F37138" w:rsidRPr="00E00AE0">
        <w:rPr>
          <w:rFonts w:ascii="Times New Roman" w:hAnsi="Times New Roman"/>
          <w:spacing w:val="-3"/>
        </w:rPr>
        <w:t xml:space="preserve"> el</w:t>
      </w:r>
      <w:r w:rsidR="00B26787" w:rsidRPr="00E00AE0">
        <w:rPr>
          <w:rFonts w:ascii="Times New Roman" w:hAnsi="Times New Roman"/>
          <w:spacing w:val="-3"/>
        </w:rPr>
        <w:t xml:space="preserve"> resultado obtenido.</w:t>
      </w:r>
    </w:p>
    <w:p w14:paraId="39BDAF36" w14:textId="7C9065F8" w:rsidR="005554D1" w:rsidRDefault="005554D1" w:rsidP="00E00AE0">
      <w:pPr>
        <w:tabs>
          <w:tab w:val="left" w:pos="-1440"/>
          <w:tab w:val="left" w:pos="-720"/>
        </w:tabs>
        <w:suppressAutoHyphens/>
        <w:jc w:val="both"/>
        <w:rPr>
          <w:rFonts w:ascii="Times New Roman" w:hAnsi="Times New Roman"/>
          <w:b/>
          <w:color w:val="0000FF"/>
          <w:spacing w:val="-3"/>
        </w:rPr>
      </w:pPr>
      <w:r>
        <w:rPr>
          <w:rFonts w:ascii="Times New Roman" w:hAnsi="Times New Roman"/>
          <w:b/>
          <w:noProof/>
          <w:color w:val="0000FF"/>
          <w:spacing w:val="-3"/>
        </w:rPr>
        <w:drawing>
          <wp:inline distT="0" distB="0" distL="0" distR="0" wp14:anchorId="4AA4D1DB" wp14:editId="6D8B2412">
            <wp:extent cx="5265420" cy="3160238"/>
            <wp:effectExtent l="0" t="0" r="0" b="2540"/>
            <wp:docPr id="129325000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50005" name="Picture 1" descr="A graph with blue do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3777" cy="3165254"/>
                    </a:xfrm>
                    <a:prstGeom prst="rect">
                      <a:avLst/>
                    </a:prstGeom>
                  </pic:spPr>
                </pic:pic>
              </a:graphicData>
            </a:graphic>
          </wp:inline>
        </w:drawing>
      </w:r>
    </w:p>
    <w:p w14:paraId="1F563945" w14:textId="77777777" w:rsidR="0046655C" w:rsidRDefault="0046655C" w:rsidP="00E00AE0">
      <w:pPr>
        <w:tabs>
          <w:tab w:val="left" w:pos="-1440"/>
          <w:tab w:val="left" w:pos="-720"/>
        </w:tabs>
        <w:suppressAutoHyphens/>
        <w:jc w:val="both"/>
        <w:rPr>
          <w:rFonts w:ascii="Times New Roman" w:hAnsi="Times New Roman"/>
          <w:b/>
          <w:color w:val="0000FF"/>
          <w:spacing w:val="-3"/>
        </w:rPr>
      </w:pPr>
    </w:p>
    <w:p w14:paraId="29A9D350" w14:textId="36BF3BB3" w:rsidR="0046655C" w:rsidRPr="00E00AE0" w:rsidRDefault="0046655C" w:rsidP="00E00AE0">
      <w:pPr>
        <w:tabs>
          <w:tab w:val="left" w:pos="-1440"/>
          <w:tab w:val="left" w:pos="-720"/>
        </w:tabs>
        <w:suppressAutoHyphens/>
        <w:jc w:val="both"/>
        <w:rPr>
          <w:rFonts w:ascii="Times New Roman" w:hAnsi="Times New Roman"/>
          <w:b/>
          <w:color w:val="0000FF"/>
          <w:spacing w:val="-3"/>
        </w:rPr>
      </w:pPr>
    </w:p>
    <w:p w14:paraId="65A7FB1D" w14:textId="77777777" w:rsidR="00667D7E" w:rsidRDefault="00667D7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color w:val="0000FF"/>
          <w:spacing w:val="-3"/>
        </w:rPr>
      </w:pPr>
      <w:r>
        <w:rPr>
          <w:rFonts w:ascii="Times New Roman" w:hAnsi="Times New Roman"/>
          <w:b/>
          <w:color w:val="0000FF"/>
          <w:spacing w:val="-3"/>
        </w:rPr>
        <w:tab/>
        <w:t xml:space="preserve">5.3.- </w:t>
      </w:r>
      <w:r>
        <w:rPr>
          <w:rFonts w:ascii="Times New Roman" w:hAnsi="Times New Roman"/>
          <w:b/>
          <w:color w:val="0000FF"/>
          <w:spacing w:val="-3"/>
          <w:u w:val="single"/>
        </w:rPr>
        <w:t>COMPROBACIÓN DEL AJUSTE DE CMRR</w:t>
      </w:r>
    </w:p>
    <w:p w14:paraId="785978D3" w14:textId="77777777" w:rsidR="00667D7E" w:rsidRDefault="00667D7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spacing w:val="-3"/>
        </w:rPr>
      </w:pPr>
    </w:p>
    <w:p w14:paraId="1B7D2912" w14:textId="77777777" w:rsidR="00667D7E" w:rsidRDefault="00667D7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Con objeto de comprobar el efecto del ajuste del CMRR en alterna;</w:t>
      </w:r>
    </w:p>
    <w:p w14:paraId="2B9D591A" w14:textId="77777777" w:rsidR="00667D7E" w:rsidRDefault="00667D7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E7011D0" w14:textId="77777777" w:rsidR="00667D7E" w:rsidRDefault="00667D7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Desconectar el transductor y conectar a la entrada del amplificador el generador de funciones con una señal alterna </w:t>
      </w:r>
      <w:r>
        <w:rPr>
          <w:rFonts w:ascii="Times New Roman" w:hAnsi="Times New Roman"/>
          <w:spacing w:val="-3"/>
          <w:u w:val="single"/>
        </w:rPr>
        <w:t>en modo común</w:t>
      </w:r>
      <w:r>
        <w:rPr>
          <w:rFonts w:ascii="Times New Roman" w:hAnsi="Times New Roman"/>
          <w:spacing w:val="-3"/>
        </w:rPr>
        <w:t xml:space="preserve"> de  1V</w:t>
      </w:r>
      <w:r>
        <w:rPr>
          <w:rFonts w:ascii="Times New Roman" w:hAnsi="Times New Roman"/>
          <w:spacing w:val="-3"/>
          <w:vertAlign w:val="subscript"/>
        </w:rPr>
        <w:t>pp</w:t>
      </w:r>
      <w:r>
        <w:rPr>
          <w:rFonts w:ascii="Times New Roman" w:hAnsi="Times New Roman"/>
          <w:spacing w:val="-3"/>
        </w:rPr>
        <w:t xml:space="preserve"> y 60Hz.</w:t>
      </w:r>
    </w:p>
    <w:p w14:paraId="3C682A76" w14:textId="77777777" w:rsidR="00667D7E" w:rsidRDefault="00667D7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331B8CD" w14:textId="0B9A67E9" w:rsidR="00667D7E" w:rsidRDefault="00667D7E" w:rsidP="00677316">
      <w:pPr>
        <w:numPr>
          <w:ilvl w:val="0"/>
          <w:numId w:val="11"/>
        </w:numPr>
        <w:tabs>
          <w:tab w:val="left" w:pos="-1440"/>
          <w:tab w:val="left" w:pos="-720"/>
        </w:tabs>
        <w:suppressAutoHyphens/>
        <w:ind w:left="0" w:firstLine="0"/>
        <w:jc w:val="both"/>
        <w:rPr>
          <w:rFonts w:ascii="Times New Roman" w:hAnsi="Times New Roman"/>
          <w:spacing w:val="-3"/>
        </w:rPr>
      </w:pPr>
      <w:r w:rsidRPr="00667D7E">
        <w:rPr>
          <w:rFonts w:ascii="Times New Roman" w:hAnsi="Times New Roman"/>
          <w:spacing w:val="-3"/>
        </w:rPr>
        <w:t>Medir con el osciloscopio la tensión</w:t>
      </w:r>
      <w:r>
        <w:rPr>
          <w:rFonts w:ascii="Times New Roman" w:hAnsi="Times New Roman"/>
          <w:spacing w:val="-3"/>
        </w:rPr>
        <w:t xml:space="preserve"> </w:t>
      </w:r>
      <w:r w:rsidR="009B4B04">
        <w:rPr>
          <w:rFonts w:ascii="Times New Roman" w:hAnsi="Times New Roman"/>
          <w:spacing w:val="-3"/>
        </w:rPr>
        <w:t>alterna de</w:t>
      </w:r>
      <w:r>
        <w:rPr>
          <w:rFonts w:ascii="Times New Roman" w:hAnsi="Times New Roman"/>
          <w:spacing w:val="-3"/>
        </w:rPr>
        <w:t xml:space="preserve"> 60Hz a la</w:t>
      </w:r>
      <w:r w:rsidRPr="00667D7E">
        <w:rPr>
          <w:rFonts w:ascii="Times New Roman" w:hAnsi="Times New Roman"/>
          <w:spacing w:val="-3"/>
        </w:rPr>
        <w:t xml:space="preserve"> salida del acondicionador</w:t>
      </w:r>
      <w:r>
        <w:rPr>
          <w:rFonts w:ascii="Times New Roman" w:hAnsi="Times New Roman"/>
          <w:spacing w:val="-3"/>
        </w:rPr>
        <w:t>. Para la medida conectar la señal de salida de sincronismo del generador de funciones a la entrada de trigger externo del osciloscopio, y configurarlo con disparo por trigger externo.</w:t>
      </w:r>
    </w:p>
    <w:p w14:paraId="258B5256" w14:textId="77777777" w:rsidR="00667D7E" w:rsidRPr="00667D7E" w:rsidRDefault="00667D7E" w:rsidP="00667D7E">
      <w:pPr>
        <w:tabs>
          <w:tab w:val="left" w:pos="-1440"/>
          <w:tab w:val="left" w:pos="-720"/>
        </w:tabs>
        <w:suppressAutoHyphens/>
        <w:jc w:val="both"/>
        <w:rPr>
          <w:rFonts w:ascii="Times New Roman" w:hAnsi="Times New Roman"/>
          <w:spacing w:val="-3"/>
        </w:rPr>
      </w:pPr>
    </w:p>
    <w:p w14:paraId="6CE27A1E" w14:textId="21362A26" w:rsidR="00667D7E" w:rsidRDefault="00667D7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r>
      <w:r>
        <w:rPr>
          <w:rFonts w:ascii="Times New Roman" w:hAnsi="Times New Roman"/>
          <w:spacing w:val="-3"/>
        </w:rPr>
        <w:tab/>
      </w:r>
      <w:r>
        <w:rPr>
          <w:rFonts w:ascii="Times New Roman" w:hAnsi="Times New Roman"/>
          <w:spacing w:val="-3"/>
        </w:rPr>
        <w:tab/>
        <w:t xml:space="preserve">Vout = </w:t>
      </w:r>
      <w:r w:rsidR="006C0F6E">
        <w:rPr>
          <w:rFonts w:ascii="Times New Roman" w:hAnsi="Times New Roman"/>
          <w:spacing w:val="-3"/>
        </w:rPr>
        <w:t>148</w:t>
      </w:r>
      <w:r w:rsidR="00C37B48">
        <w:rPr>
          <w:rFonts w:ascii="Times New Roman" w:hAnsi="Times New Roman"/>
          <w:spacing w:val="-3"/>
        </w:rPr>
        <w:t>mV</w:t>
      </w:r>
      <w:r>
        <w:rPr>
          <w:rFonts w:ascii="Times New Roman" w:hAnsi="Times New Roman"/>
          <w:spacing w:val="-3"/>
        </w:rPr>
        <w:tab/>
      </w:r>
      <w:r>
        <w:rPr>
          <w:rFonts w:ascii="Times New Roman" w:hAnsi="Times New Roman"/>
          <w:spacing w:val="-3"/>
        </w:rPr>
        <w:tab/>
      </w:r>
      <w:r>
        <w:rPr>
          <w:rFonts w:ascii="Times New Roman" w:hAnsi="Times New Roman"/>
          <w:spacing w:val="-3"/>
        </w:rPr>
        <w:tab/>
      </w:r>
    </w:p>
    <w:p w14:paraId="4773CFAD" w14:textId="77777777" w:rsidR="00667D7E" w:rsidRDefault="00667D7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40F30693" w14:textId="77777777" w:rsidR="00667D7E" w:rsidRDefault="00667D7E" w:rsidP="008F30AB">
      <w:pPr>
        <w:numPr>
          <w:ilvl w:val="0"/>
          <w:numId w:val="11"/>
        </w:numPr>
        <w:tabs>
          <w:tab w:val="left" w:pos="-1440"/>
          <w:tab w:val="left" w:pos="-720"/>
        </w:tabs>
        <w:suppressAutoHyphens/>
        <w:ind w:left="0" w:firstLine="0"/>
        <w:jc w:val="both"/>
        <w:rPr>
          <w:rFonts w:ascii="Times New Roman" w:hAnsi="Times New Roman"/>
          <w:spacing w:val="-3"/>
        </w:rPr>
      </w:pPr>
      <w:r w:rsidRPr="00667D7E">
        <w:rPr>
          <w:rFonts w:ascii="Times New Roman" w:hAnsi="Times New Roman"/>
          <w:spacing w:val="-3"/>
        </w:rPr>
        <w:t>Desajustar el CMRR hasta que obtengamos a la salida del acondicionador una tensión de 100 m V</w:t>
      </w:r>
      <w:r w:rsidRPr="00667D7E">
        <w:rPr>
          <w:rFonts w:ascii="Times New Roman" w:hAnsi="Times New Roman"/>
          <w:spacing w:val="-3"/>
          <w:vertAlign w:val="subscript"/>
        </w:rPr>
        <w:t>pp</w:t>
      </w:r>
      <w:r w:rsidRPr="00667D7E">
        <w:rPr>
          <w:rFonts w:ascii="Times New Roman" w:hAnsi="Times New Roman"/>
          <w:spacing w:val="-3"/>
        </w:rPr>
        <w:t xml:space="preserve">. </w:t>
      </w:r>
      <w:r w:rsidR="003E537E">
        <w:rPr>
          <w:rFonts w:ascii="Times New Roman" w:hAnsi="Times New Roman"/>
          <w:spacing w:val="-3"/>
        </w:rPr>
        <w:t>En estas condiciones determinar el valor del conjunto R7+R8.</w:t>
      </w:r>
    </w:p>
    <w:p w14:paraId="4650105D" w14:textId="77777777" w:rsidR="003E537E" w:rsidRDefault="003E537E" w:rsidP="003E537E">
      <w:pPr>
        <w:tabs>
          <w:tab w:val="left" w:pos="-1440"/>
          <w:tab w:val="left" w:pos="-720"/>
        </w:tabs>
        <w:suppressAutoHyphens/>
        <w:jc w:val="both"/>
        <w:rPr>
          <w:rFonts w:ascii="Times New Roman" w:hAnsi="Times New Roman"/>
          <w:spacing w:val="-3"/>
        </w:rPr>
      </w:pPr>
    </w:p>
    <w:p w14:paraId="0890AD42" w14:textId="5E117154" w:rsidR="003E537E" w:rsidRDefault="003E537E" w:rsidP="003E537E">
      <w:pPr>
        <w:tabs>
          <w:tab w:val="left" w:pos="-1440"/>
          <w:tab w:val="left" w:pos="-720"/>
        </w:tabs>
        <w:suppressAutoHyphens/>
        <w:jc w:val="both"/>
        <w:rPr>
          <w:rFonts w:ascii="Times New Roman" w:hAnsi="Times New Roman"/>
          <w:spacing w:val="-3"/>
        </w:rPr>
      </w:pPr>
      <w:r>
        <w:rPr>
          <w:rFonts w:ascii="Times New Roman" w:hAnsi="Times New Roman"/>
          <w:spacing w:val="-3"/>
        </w:rPr>
        <w:tab/>
      </w:r>
      <w:r>
        <w:rPr>
          <w:rFonts w:ascii="Times New Roman" w:hAnsi="Times New Roman"/>
          <w:spacing w:val="-3"/>
        </w:rPr>
        <w:tab/>
      </w:r>
      <w:r>
        <w:rPr>
          <w:rFonts w:ascii="Times New Roman" w:hAnsi="Times New Roman"/>
          <w:spacing w:val="-3"/>
        </w:rPr>
        <w:tab/>
        <w:t>R7+R8 =</w:t>
      </w:r>
      <w:r w:rsidR="001C5503">
        <w:rPr>
          <w:rFonts w:ascii="Times New Roman" w:hAnsi="Times New Roman"/>
          <w:spacing w:val="-3"/>
        </w:rPr>
        <w:t xml:space="preserve"> </w:t>
      </w:r>
      <w:r w:rsidR="006C0F6E">
        <w:rPr>
          <w:rFonts w:ascii="Times New Roman" w:hAnsi="Times New Roman"/>
          <w:spacing w:val="-3"/>
        </w:rPr>
        <w:t xml:space="preserve">4k6 </w:t>
      </w:r>
    </w:p>
    <w:p w14:paraId="31537EEA" w14:textId="77777777" w:rsidR="00667D7E" w:rsidRDefault="00667D7E" w:rsidP="00667D7E">
      <w:pPr>
        <w:numPr>
          <w:ilvl w:val="0"/>
          <w:numId w:val="11"/>
        </w:numPr>
        <w:tabs>
          <w:tab w:val="left" w:pos="-1440"/>
          <w:tab w:val="left" w:pos="-720"/>
        </w:tabs>
        <w:suppressAutoHyphens/>
        <w:ind w:left="0" w:firstLine="0"/>
        <w:jc w:val="both"/>
        <w:rPr>
          <w:rFonts w:ascii="Times New Roman" w:hAnsi="Times New Roman"/>
          <w:spacing w:val="-3"/>
        </w:rPr>
      </w:pPr>
      <w:r>
        <w:rPr>
          <w:rFonts w:ascii="Times New Roman" w:hAnsi="Times New Roman"/>
          <w:spacing w:val="-3"/>
        </w:rPr>
        <w:t>Indicar las conclusiones acerca de la conveniencia del ajuste del CMRR.</w:t>
      </w:r>
    </w:p>
    <w:p w14:paraId="6B38AADA" w14:textId="0BDC799D" w:rsidR="00667D7E" w:rsidRDefault="006C0F6E" w:rsidP="00667D7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El ajuste del CMRR rechaza señales tanto en continua como en alterna.</w:t>
      </w:r>
    </w:p>
    <w:p w14:paraId="77FF50D9" w14:textId="77777777" w:rsidR="007C7EA6" w:rsidRDefault="007C7EA6">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b/>
          <w:color w:val="0000FF"/>
          <w:spacing w:val="-3"/>
          <w:u w:val="single"/>
        </w:rPr>
      </w:pPr>
    </w:p>
    <w:p w14:paraId="18CD8527" w14:textId="77777777" w:rsidR="00B26787" w:rsidRPr="00712FF1"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color w:val="0000FF"/>
          <w:spacing w:val="-3"/>
        </w:rPr>
      </w:pPr>
      <w:r w:rsidRPr="00712FF1">
        <w:rPr>
          <w:rFonts w:ascii="Times New Roman" w:hAnsi="Times New Roman"/>
          <w:b/>
          <w:color w:val="0000FF"/>
          <w:spacing w:val="-3"/>
          <w:u w:val="single"/>
        </w:rPr>
        <w:t>6.</w:t>
      </w:r>
      <w:r w:rsidR="00CB1AFB">
        <w:rPr>
          <w:rFonts w:ascii="Times New Roman" w:hAnsi="Times New Roman"/>
          <w:b/>
          <w:color w:val="0000FF"/>
          <w:spacing w:val="-3"/>
          <w:u w:val="single"/>
        </w:rPr>
        <w:t>-</w:t>
      </w:r>
      <w:r w:rsidRPr="00712FF1">
        <w:rPr>
          <w:rFonts w:ascii="Times New Roman" w:hAnsi="Times New Roman"/>
          <w:b/>
          <w:color w:val="0000FF"/>
          <w:spacing w:val="-3"/>
          <w:u w:val="single"/>
        </w:rPr>
        <w:t xml:space="preserve"> ESPECIFICACIONES.</w:t>
      </w:r>
    </w:p>
    <w:p w14:paraId="1F79E770"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22B064FE" w14:textId="77777777" w:rsidR="00B26787"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Se adjuntan especificaciones correspondientes a los siguientes componentes o material utilizado:</w:t>
      </w:r>
    </w:p>
    <w:p w14:paraId="641F2BAE" w14:textId="77777777" w:rsidR="00B26787" w:rsidRDefault="00B26787" w:rsidP="00C7043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1ADB9006" w14:textId="77777777" w:rsidR="00B26787" w:rsidRDefault="00B26787" w:rsidP="00C7043E">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Célula de carga de 2 kg  F</w:t>
      </w:r>
      <w:r w:rsidR="00CB55A2">
        <w:rPr>
          <w:rFonts w:ascii="Times New Roman" w:hAnsi="Times New Roman"/>
          <w:spacing w:val="-3"/>
        </w:rPr>
        <w:t>.</w:t>
      </w:r>
      <w:r>
        <w:rPr>
          <w:rFonts w:ascii="Times New Roman" w:hAnsi="Times New Roman"/>
          <w:spacing w:val="-3"/>
        </w:rPr>
        <w:t>E</w:t>
      </w:r>
      <w:r w:rsidR="00CB55A2">
        <w:rPr>
          <w:rFonts w:ascii="Times New Roman" w:hAnsi="Times New Roman"/>
          <w:spacing w:val="-3"/>
        </w:rPr>
        <w:t>.</w:t>
      </w:r>
      <w:r w:rsidR="006A5EC4">
        <w:rPr>
          <w:rFonts w:ascii="Times New Roman" w:hAnsi="Times New Roman"/>
          <w:spacing w:val="-3"/>
        </w:rPr>
        <w:t xml:space="preserve"> (modelo CCS).</w:t>
      </w:r>
    </w:p>
    <w:p w14:paraId="7430F98A" w14:textId="77777777" w:rsidR="00664AAD" w:rsidRDefault="00664AAD" w:rsidP="00F37138">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15E2084A" w14:textId="77777777" w:rsidR="00B26787" w:rsidRDefault="00B26787" w:rsidP="003E79EB">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r>
        <w:rPr>
          <w:rFonts w:ascii="Times New Roman" w:hAnsi="Times New Roman"/>
          <w:spacing w:val="-3"/>
        </w:rPr>
        <w:t xml:space="preserve">- </w:t>
      </w:r>
      <w:r w:rsidR="005E686E">
        <w:rPr>
          <w:rFonts w:ascii="Times New Roman" w:hAnsi="Times New Roman"/>
          <w:spacing w:val="-3"/>
        </w:rPr>
        <w:t>Amplificador Operacional</w:t>
      </w:r>
      <w:r>
        <w:rPr>
          <w:rFonts w:ascii="Times New Roman" w:hAnsi="Times New Roman"/>
          <w:spacing w:val="-3"/>
        </w:rPr>
        <w:t xml:space="preserve"> </w:t>
      </w:r>
      <w:r w:rsidR="00867D02">
        <w:rPr>
          <w:rFonts w:ascii="Times New Roman" w:hAnsi="Times New Roman"/>
          <w:spacing w:val="-3"/>
        </w:rPr>
        <w:t>OP</w:t>
      </w:r>
      <w:r w:rsidR="005E686E">
        <w:rPr>
          <w:rFonts w:ascii="Times New Roman" w:hAnsi="Times New Roman"/>
          <w:spacing w:val="-3"/>
        </w:rPr>
        <w:t>0</w:t>
      </w:r>
      <w:r w:rsidR="00867D02">
        <w:rPr>
          <w:rFonts w:ascii="Times New Roman" w:hAnsi="Times New Roman"/>
          <w:spacing w:val="-3"/>
        </w:rPr>
        <w:t>7</w:t>
      </w:r>
      <w:r>
        <w:rPr>
          <w:rFonts w:ascii="Times New Roman" w:hAnsi="Times New Roman"/>
          <w:spacing w:val="-3"/>
        </w:rPr>
        <w:t>.</w:t>
      </w:r>
    </w:p>
    <w:p w14:paraId="1B64BAC1" w14:textId="77777777" w:rsidR="00E31889" w:rsidRDefault="00E31889" w:rsidP="003E79EB">
      <w:pPr>
        <w:tabs>
          <w:tab w:val="left" w:pos="-1440"/>
          <w:tab w:val="left" w:pos="-720"/>
          <w:tab w:val="left" w:pos="0"/>
          <w:tab w:val="left" w:pos="324"/>
          <w:tab w:val="left" w:pos="648"/>
          <w:tab w:val="left" w:pos="1188"/>
          <w:tab w:val="left" w:pos="1512"/>
          <w:tab w:val="left" w:pos="2225"/>
          <w:tab w:val="left" w:pos="2719"/>
          <w:tab w:val="left" w:pos="3600"/>
        </w:tabs>
        <w:suppressAutoHyphens/>
        <w:jc w:val="both"/>
        <w:rPr>
          <w:rFonts w:ascii="Times New Roman" w:hAnsi="Times New Roman"/>
          <w:spacing w:val="-3"/>
        </w:rPr>
      </w:pPr>
    </w:p>
    <w:p w14:paraId="025D369D" w14:textId="77777777" w:rsidR="006C609A" w:rsidRDefault="006C609A" w:rsidP="00042D25">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4D04D6DD" w14:textId="77777777" w:rsidR="006C609A" w:rsidRDefault="00C01890" w:rsidP="00E04B3B">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r>
        <w:rPr>
          <w:rFonts w:ascii="Times New Roman" w:hAnsi="Times New Roman"/>
          <w:noProof/>
          <w:spacing w:val="-3"/>
          <w:lang w:val="es-ES"/>
        </w:rPr>
        <w:lastRenderedPageBreak/>
        <mc:AlternateContent>
          <mc:Choice Requires="wpg">
            <w:drawing>
              <wp:anchor distT="0" distB="0" distL="114300" distR="114300" simplePos="0" relativeHeight="251656704" behindDoc="0" locked="0" layoutInCell="1" allowOverlap="1" wp14:anchorId="7CD4F80A" wp14:editId="1F7BE3F8">
                <wp:simplePos x="0" y="0"/>
                <wp:positionH relativeFrom="column">
                  <wp:posOffset>2739600</wp:posOffset>
                </wp:positionH>
                <wp:positionV relativeFrom="paragraph">
                  <wp:posOffset>2350280</wp:posOffset>
                </wp:positionV>
                <wp:extent cx="2494800" cy="651600"/>
                <wp:effectExtent l="0" t="0" r="1270" b="0"/>
                <wp:wrapNone/>
                <wp:docPr id="7" name="7 Grupo"/>
                <wp:cNvGraphicFramePr/>
                <a:graphic xmlns:a="http://schemas.openxmlformats.org/drawingml/2006/main">
                  <a:graphicData uri="http://schemas.microsoft.com/office/word/2010/wordprocessingGroup">
                    <wpg:wgp>
                      <wpg:cNvGrpSpPr/>
                      <wpg:grpSpPr>
                        <a:xfrm>
                          <a:off x="0" y="0"/>
                          <a:ext cx="2494800" cy="651600"/>
                          <a:chOff x="0" y="0"/>
                          <a:chExt cx="2494800" cy="651600"/>
                        </a:xfrm>
                      </wpg:grpSpPr>
                      <wps:wsp>
                        <wps:cNvPr id="307" name="Cuadro de texto 2"/>
                        <wps:cNvSpPr txBox="1">
                          <a:spLocks noChangeArrowheads="1"/>
                        </wps:cNvSpPr>
                        <wps:spPr bwMode="auto">
                          <a:xfrm>
                            <a:off x="0" y="0"/>
                            <a:ext cx="2444400" cy="302400"/>
                          </a:xfrm>
                          <a:prstGeom prst="rect">
                            <a:avLst/>
                          </a:prstGeom>
                          <a:solidFill>
                            <a:srgbClr val="FFFFFF"/>
                          </a:solidFill>
                          <a:ln w="9525">
                            <a:noFill/>
                            <a:miter lim="800000"/>
                            <a:headEnd/>
                            <a:tailEnd/>
                          </a:ln>
                        </wps:spPr>
                        <wps:txbx>
                          <w:txbxContent>
                            <w:p w14:paraId="0E75C4B9" w14:textId="77777777" w:rsidR="00C01890" w:rsidRPr="00C01890" w:rsidRDefault="00C01890">
                              <w:pPr>
                                <w:rPr>
                                  <w:rFonts w:ascii="Times New Roman" w:hAnsi="Times New Roman"/>
                                  <w:sz w:val="26"/>
                                  <w:szCs w:val="26"/>
                                </w:rPr>
                              </w:pPr>
                              <w:r>
                                <w:rPr>
                                  <w:rFonts w:ascii="Times New Roman" w:hAnsi="Times New Roman"/>
                                  <w:sz w:val="26"/>
                                  <w:szCs w:val="26"/>
                                </w:rPr>
                                <w:t xml:space="preserve">      </w:t>
                              </w:r>
                              <w:r w:rsidRPr="00C01890">
                                <w:rPr>
                                  <w:rFonts w:ascii="Times New Roman" w:hAnsi="Times New Roman"/>
                                  <w:sz w:val="26"/>
                                  <w:szCs w:val="26"/>
                                </w:rPr>
                                <w:t>4</w:t>
                              </w:r>
                              <w:r w:rsidR="000D1F73">
                                <w:rPr>
                                  <w:rFonts w:ascii="Times New Roman" w:hAnsi="Times New Roman"/>
                                  <w:sz w:val="26"/>
                                  <w:szCs w:val="26"/>
                                </w:rPr>
                                <w:t>00</w:t>
                              </w:r>
                              <w:r>
                                <w:rPr>
                                  <w:rFonts w:ascii="Times New Roman" w:hAnsi="Times New Roman"/>
                                  <w:sz w:val="26"/>
                                  <w:szCs w:val="26"/>
                                </w:rPr>
                                <w:t xml:space="preserve"> </w:t>
                              </w:r>
                              <w:r w:rsidRPr="00C01890">
                                <w:rPr>
                                  <w:rFonts w:ascii="Symbol" w:hAnsi="Symbol"/>
                                  <w:sz w:val="26"/>
                                  <w:szCs w:val="26"/>
                                </w:rPr>
                                <w:t></w:t>
                              </w:r>
                              <w:r w:rsidRPr="00C01890">
                                <w:rPr>
                                  <w:rFonts w:ascii="Symbol" w:hAnsi="Symbol"/>
                                  <w:sz w:val="26"/>
                                  <w:szCs w:val="26"/>
                                </w:rPr>
                                <w:t></w:t>
                              </w:r>
                              <w:r w:rsidRPr="00C01890">
                                <w:rPr>
                                  <w:rFonts w:ascii="Times New Roman" w:hAnsi="Times New Roman"/>
                                  <w:sz w:val="26"/>
                                  <w:szCs w:val="26"/>
                                </w:rPr>
                                <w:t>±</w:t>
                              </w:r>
                              <w:r w:rsidRPr="00C01890">
                                <w:rPr>
                                  <w:rFonts w:ascii="Symbol" w:hAnsi="Symbol"/>
                                  <w:sz w:val="26"/>
                                  <w:szCs w:val="26"/>
                                </w:rPr>
                                <w:t></w:t>
                              </w:r>
                              <w:r w:rsidRPr="00C01890">
                                <w:rPr>
                                  <w:rFonts w:ascii="Times New Roman" w:hAnsi="Times New Roman"/>
                                  <w:sz w:val="26"/>
                                  <w:szCs w:val="26"/>
                                </w:rPr>
                                <w:t>15</w:t>
                              </w:r>
                              <w:r w:rsidRPr="00C01890">
                                <w:rPr>
                                  <w:rFonts w:ascii="Symbol" w:hAnsi="Symbol"/>
                                  <w:sz w:val="26"/>
                                  <w:szCs w:val="26"/>
                                </w:rPr>
                                <w:t></w:t>
                              </w:r>
                              <w:r w:rsidRPr="00C01890">
                                <w:rPr>
                                  <w:rFonts w:ascii="Symbol" w:hAnsi="Symbol"/>
                                  <w:sz w:val="26"/>
                                  <w:szCs w:val="26"/>
                                </w:rPr>
                                <w:t></w:t>
                              </w:r>
                              <w:r w:rsidRPr="00C01890">
                                <w:rPr>
                                  <w:rFonts w:ascii="Times New Roman" w:hAnsi="Times New Roman"/>
                                  <w:sz w:val="26"/>
                                  <w:szCs w:val="26"/>
                                </w:rPr>
                                <w:t xml:space="preserve"> </w:t>
                              </w:r>
                            </w:p>
                          </w:txbxContent>
                        </wps:txbx>
                        <wps:bodyPr rot="0" vert="horz" wrap="square" lIns="91440" tIns="45720" rIns="91440" bIns="45720" anchor="t" anchorCtr="0">
                          <a:noAutofit/>
                        </wps:bodyPr>
                      </wps:wsp>
                      <wps:wsp>
                        <wps:cNvPr id="3" name="Cuadro de texto 2"/>
                        <wps:cNvSpPr txBox="1">
                          <a:spLocks noChangeArrowheads="1"/>
                        </wps:cNvSpPr>
                        <wps:spPr bwMode="auto">
                          <a:xfrm>
                            <a:off x="50400" y="345600"/>
                            <a:ext cx="2444400" cy="306000"/>
                          </a:xfrm>
                          <a:prstGeom prst="rect">
                            <a:avLst/>
                          </a:prstGeom>
                          <a:solidFill>
                            <a:srgbClr val="FFFFFF"/>
                          </a:solidFill>
                          <a:ln w="9525">
                            <a:noFill/>
                            <a:miter lim="800000"/>
                            <a:headEnd/>
                            <a:tailEnd/>
                          </a:ln>
                        </wps:spPr>
                        <wps:txbx>
                          <w:txbxContent>
                            <w:p w14:paraId="02EEF565" w14:textId="77777777" w:rsidR="00C01890" w:rsidRPr="00C01890" w:rsidRDefault="00C01890" w:rsidP="00C01890">
                              <w:pPr>
                                <w:rPr>
                                  <w:rFonts w:ascii="Times New Roman" w:hAnsi="Times New Roman"/>
                                  <w:sz w:val="26"/>
                                  <w:szCs w:val="26"/>
                                </w:rPr>
                              </w:pPr>
                              <w:r>
                                <w:rPr>
                                  <w:rFonts w:ascii="Times New Roman" w:hAnsi="Times New Roman"/>
                                  <w:sz w:val="26"/>
                                  <w:szCs w:val="26"/>
                                </w:rPr>
                                <w:t xml:space="preserve">     350 </w:t>
                              </w:r>
                              <w:r w:rsidRPr="00C01890">
                                <w:rPr>
                                  <w:rFonts w:ascii="Symbol" w:hAnsi="Symbol"/>
                                  <w:sz w:val="26"/>
                                  <w:szCs w:val="26"/>
                                </w:rPr>
                                <w:t></w:t>
                              </w:r>
                              <w:r w:rsidRPr="00C01890">
                                <w:rPr>
                                  <w:rFonts w:ascii="Symbol" w:hAnsi="Symbol"/>
                                  <w:sz w:val="26"/>
                                  <w:szCs w:val="26"/>
                                </w:rPr>
                                <w:t></w:t>
                              </w:r>
                              <w:r w:rsidRPr="00C01890">
                                <w:rPr>
                                  <w:rFonts w:ascii="Times New Roman" w:hAnsi="Times New Roman"/>
                                  <w:sz w:val="26"/>
                                  <w:szCs w:val="26"/>
                                </w:rPr>
                                <w:t>±</w:t>
                              </w:r>
                              <w:r w:rsidRPr="00C01890">
                                <w:rPr>
                                  <w:rFonts w:ascii="Symbol" w:hAnsi="Symbol"/>
                                  <w:sz w:val="26"/>
                                  <w:szCs w:val="26"/>
                                </w:rPr>
                                <w:t></w:t>
                              </w:r>
                              <w:r>
                                <w:rPr>
                                  <w:rFonts w:ascii="Symbol" w:hAnsi="Symbol"/>
                                  <w:sz w:val="26"/>
                                  <w:szCs w:val="26"/>
                                </w:rPr>
                                <w:t></w:t>
                              </w:r>
                              <w:r w:rsidRPr="00C01890">
                                <w:rPr>
                                  <w:rFonts w:ascii="Symbol" w:hAnsi="Symbol"/>
                                  <w:sz w:val="26"/>
                                  <w:szCs w:val="26"/>
                                </w:rPr>
                                <w:t></w:t>
                              </w:r>
                              <w:r w:rsidRPr="00C01890">
                                <w:rPr>
                                  <w:rFonts w:ascii="Symbol" w:hAnsi="Symbol"/>
                                  <w:sz w:val="26"/>
                                  <w:szCs w:val="26"/>
                                </w:rPr>
                                <w:t></w:t>
                              </w:r>
                              <w:r w:rsidRPr="00C01890">
                                <w:rPr>
                                  <w:rFonts w:ascii="Times New Roman" w:hAnsi="Times New Roman"/>
                                  <w:sz w:val="26"/>
                                  <w:szCs w:val="26"/>
                                </w:rPr>
                                <w:t xml:space="preserve"> </w:t>
                              </w:r>
                            </w:p>
                          </w:txbxContent>
                        </wps:txbx>
                        <wps:bodyPr rot="0" vert="horz" wrap="square" lIns="91440" tIns="45720" rIns="91440" bIns="45720" anchor="t" anchorCtr="0">
                          <a:noAutofit/>
                        </wps:bodyPr>
                      </wps:wsp>
                    </wpg:wgp>
                  </a:graphicData>
                </a:graphic>
              </wp:anchor>
            </w:drawing>
          </mc:Choice>
          <mc:Fallback>
            <w:pict>
              <v:group w14:anchorId="7CD4F80A" id="7 Grupo" o:spid="_x0000_s1032" style="position:absolute;margin-left:215.7pt;margin-top:185.05pt;width:196.45pt;height:51.3pt;z-index:251656704" coordsize="24948,6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">
                <v:shape id="Cuadro de texto 2" o:spid="_x0000_s1033" type="#_x0000_t202" style="position:absolute;width:24444;height:3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" stroked="f">
                  <v:textbox>
                    <w:txbxContent>
                      <w:p w14:paraId="0E75C4B9" w14:textId="77777777" w:rsidR="00C01890" w:rsidRPr="00C01890" w:rsidRDefault="00C01890">
                        <w:pPr>
                          <w:rPr>
                            <w:rFonts w:ascii="Times New Roman" w:hAnsi="Times New Roman"/>
                            <w:sz w:val="26"/>
                            <w:szCs w:val="26"/>
                          </w:rPr>
                        </w:pPr>
                        <w:r>
                          <w:rPr>
                            <w:rFonts w:ascii="Times New Roman" w:hAnsi="Times New Roman"/>
                            <w:sz w:val="26"/>
                            <w:szCs w:val="26"/>
                          </w:rPr>
                          <w:t xml:space="preserve">      </w:t>
                        </w:r>
                        <w:r w:rsidRPr="00C01890">
                          <w:rPr>
                            <w:rFonts w:ascii="Times New Roman" w:hAnsi="Times New Roman"/>
                            <w:sz w:val="26"/>
                            <w:szCs w:val="26"/>
                          </w:rPr>
                          <w:t>4</w:t>
                        </w:r>
                        <w:r w:rsidR="000D1F73">
                          <w:rPr>
                            <w:rFonts w:ascii="Times New Roman" w:hAnsi="Times New Roman"/>
                            <w:sz w:val="26"/>
                            <w:szCs w:val="26"/>
                          </w:rPr>
                          <w:t>00</w:t>
                        </w:r>
                        <w:r>
                          <w:rPr>
                            <w:rFonts w:ascii="Times New Roman" w:hAnsi="Times New Roman"/>
                            <w:sz w:val="26"/>
                            <w:szCs w:val="26"/>
                          </w:rPr>
                          <w:t xml:space="preserve"> </w:t>
                        </w:r>
                        <w:r w:rsidRPr="00C01890">
                          <w:rPr>
                            <w:rFonts w:ascii="Symbol" w:hAnsi="Symbol"/>
                            <w:sz w:val="26"/>
                            <w:szCs w:val="26"/>
                          </w:rPr>
                          <w:t></w:t>
                        </w:r>
                        <w:r w:rsidRPr="00C01890">
                          <w:rPr>
                            <w:rFonts w:ascii="Symbol" w:hAnsi="Symbol"/>
                            <w:sz w:val="26"/>
                            <w:szCs w:val="26"/>
                          </w:rPr>
                          <w:t></w:t>
                        </w:r>
                        <w:r w:rsidRPr="00C01890">
                          <w:rPr>
                            <w:rFonts w:ascii="Times New Roman" w:hAnsi="Times New Roman"/>
                            <w:sz w:val="26"/>
                            <w:szCs w:val="26"/>
                          </w:rPr>
                          <w:t>±</w:t>
                        </w:r>
                        <w:r w:rsidRPr="00C01890">
                          <w:rPr>
                            <w:rFonts w:ascii="Symbol" w:hAnsi="Symbol"/>
                            <w:sz w:val="26"/>
                            <w:szCs w:val="26"/>
                          </w:rPr>
                          <w:t></w:t>
                        </w:r>
                        <w:r w:rsidRPr="00C01890">
                          <w:rPr>
                            <w:rFonts w:ascii="Times New Roman" w:hAnsi="Times New Roman"/>
                            <w:sz w:val="26"/>
                            <w:szCs w:val="26"/>
                          </w:rPr>
                          <w:t>15</w:t>
                        </w:r>
                        <w:r w:rsidRPr="00C01890">
                          <w:rPr>
                            <w:rFonts w:ascii="Symbol" w:hAnsi="Symbol"/>
                            <w:sz w:val="26"/>
                            <w:szCs w:val="26"/>
                          </w:rPr>
                          <w:t></w:t>
                        </w:r>
                        <w:r w:rsidRPr="00C01890">
                          <w:rPr>
                            <w:rFonts w:ascii="Symbol" w:hAnsi="Symbol"/>
                            <w:sz w:val="26"/>
                            <w:szCs w:val="26"/>
                          </w:rPr>
                          <w:t></w:t>
                        </w:r>
                        <w:r w:rsidRPr="00C01890">
                          <w:rPr>
                            <w:rFonts w:ascii="Times New Roman" w:hAnsi="Times New Roman"/>
                            <w:sz w:val="26"/>
                            <w:szCs w:val="26"/>
                          </w:rPr>
                          <w:t xml:space="preserve"> </w:t>
                        </w:r>
                      </w:p>
                    </w:txbxContent>
                  </v:textbox>
                </v:shape>
                <v:shape id="Cuadro de texto 2" o:spid="_x0000_s1034" type="#_x0000_t202" style="position:absolute;left:504;top:3456;width:24444;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" stroked="f">
                  <v:textbox>
                    <w:txbxContent>
                      <w:p w14:paraId="02EEF565" w14:textId="77777777" w:rsidR="00C01890" w:rsidRPr="00C01890" w:rsidRDefault="00C01890" w:rsidP="00C01890">
                        <w:pPr>
                          <w:rPr>
                            <w:rFonts w:ascii="Times New Roman" w:hAnsi="Times New Roman"/>
                            <w:sz w:val="26"/>
                            <w:szCs w:val="26"/>
                          </w:rPr>
                        </w:pPr>
                        <w:r>
                          <w:rPr>
                            <w:rFonts w:ascii="Times New Roman" w:hAnsi="Times New Roman"/>
                            <w:sz w:val="26"/>
                            <w:szCs w:val="26"/>
                          </w:rPr>
                          <w:t xml:space="preserve">     350 </w:t>
                        </w:r>
                        <w:r w:rsidRPr="00C01890">
                          <w:rPr>
                            <w:rFonts w:ascii="Symbol" w:hAnsi="Symbol"/>
                            <w:sz w:val="26"/>
                            <w:szCs w:val="26"/>
                          </w:rPr>
                          <w:t></w:t>
                        </w:r>
                        <w:r w:rsidRPr="00C01890">
                          <w:rPr>
                            <w:rFonts w:ascii="Symbol" w:hAnsi="Symbol"/>
                            <w:sz w:val="26"/>
                            <w:szCs w:val="26"/>
                          </w:rPr>
                          <w:t></w:t>
                        </w:r>
                        <w:r w:rsidRPr="00C01890">
                          <w:rPr>
                            <w:rFonts w:ascii="Times New Roman" w:hAnsi="Times New Roman"/>
                            <w:sz w:val="26"/>
                            <w:szCs w:val="26"/>
                          </w:rPr>
                          <w:t>±</w:t>
                        </w:r>
                        <w:r w:rsidRPr="00C01890">
                          <w:rPr>
                            <w:rFonts w:ascii="Symbol" w:hAnsi="Symbol"/>
                            <w:sz w:val="26"/>
                            <w:szCs w:val="26"/>
                          </w:rPr>
                          <w:t></w:t>
                        </w:r>
                        <w:r>
                          <w:rPr>
                            <w:rFonts w:ascii="Symbol" w:hAnsi="Symbol"/>
                            <w:sz w:val="26"/>
                            <w:szCs w:val="26"/>
                          </w:rPr>
                          <w:t></w:t>
                        </w:r>
                        <w:r w:rsidRPr="00C01890">
                          <w:rPr>
                            <w:rFonts w:ascii="Symbol" w:hAnsi="Symbol"/>
                            <w:sz w:val="26"/>
                            <w:szCs w:val="26"/>
                          </w:rPr>
                          <w:t></w:t>
                        </w:r>
                        <w:r w:rsidRPr="00C01890">
                          <w:rPr>
                            <w:rFonts w:ascii="Symbol" w:hAnsi="Symbol"/>
                            <w:sz w:val="26"/>
                            <w:szCs w:val="26"/>
                          </w:rPr>
                          <w:t></w:t>
                        </w:r>
                        <w:r w:rsidRPr="00C01890">
                          <w:rPr>
                            <w:rFonts w:ascii="Times New Roman" w:hAnsi="Times New Roman"/>
                            <w:sz w:val="26"/>
                            <w:szCs w:val="26"/>
                          </w:rPr>
                          <w:t xml:space="preserve"> </w:t>
                        </w:r>
                      </w:p>
                    </w:txbxContent>
                  </v:textbox>
                </v:shape>
              </v:group>
            </w:pict>
          </mc:Fallback>
        </mc:AlternateContent>
      </w:r>
      <w:r w:rsidR="00D51FF9">
        <w:rPr>
          <w:rFonts w:ascii="Times New Roman" w:hAnsi="Times New Roman"/>
          <w:noProof/>
          <w:spacing w:val="-3"/>
          <w:lang w:val="es-ES"/>
        </w:rPr>
        <w:drawing>
          <wp:inline distT="0" distB="0" distL="0" distR="0" wp14:anchorId="5AD672DE" wp14:editId="700190CD">
            <wp:extent cx="5825836" cy="4598009"/>
            <wp:effectExtent l="0" t="0" r="381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ula.gif"/>
                    <pic:cNvPicPr/>
                  </pic:nvPicPr>
                  <pic:blipFill rotWithShape="1">
                    <a:blip r:embed="rId18" cstate="print">
                      <a:extLst>
                        <a:ext uri="{28A0092B-C50C-407E-A947-70E740481C1C}">
                          <a14:useLocalDpi xmlns:a14="http://schemas.microsoft.com/office/drawing/2010/main" val="0"/>
                        </a:ext>
                      </a:extLst>
                    </a:blip>
                    <a:srcRect r="26628"/>
                    <a:stretch/>
                  </pic:blipFill>
                  <pic:spPr bwMode="auto">
                    <a:xfrm>
                      <a:off x="0" y="0"/>
                      <a:ext cx="5824131" cy="4596663"/>
                    </a:xfrm>
                    <a:prstGeom prst="rect">
                      <a:avLst/>
                    </a:prstGeom>
                    <a:ln>
                      <a:noFill/>
                    </a:ln>
                    <a:extLst>
                      <a:ext uri="{53640926-AAD7-44D8-BBD7-CCE9431645EC}">
                        <a14:shadowObscured xmlns:a14="http://schemas.microsoft.com/office/drawing/2010/main"/>
                      </a:ext>
                    </a:extLst>
                  </pic:spPr>
                </pic:pic>
              </a:graphicData>
            </a:graphic>
          </wp:inline>
        </w:drawing>
      </w:r>
    </w:p>
    <w:p w14:paraId="4DB3AE1C" w14:textId="77777777" w:rsidR="00E04B3B" w:rsidRPr="00E04B3B" w:rsidRDefault="00E04B3B" w:rsidP="00E04B3B">
      <w:pPr>
        <w:tabs>
          <w:tab w:val="left" w:pos="-1440"/>
          <w:tab w:val="left" w:pos="-720"/>
          <w:tab w:val="left" w:pos="0"/>
          <w:tab w:val="left" w:pos="324"/>
          <w:tab w:val="left" w:pos="648"/>
          <w:tab w:val="left" w:pos="1188"/>
          <w:tab w:val="left" w:pos="1512"/>
          <w:tab w:val="left" w:pos="2225"/>
          <w:tab w:val="left" w:pos="2719"/>
          <w:tab w:val="left" w:pos="3600"/>
        </w:tabs>
        <w:suppressAutoHyphens/>
        <w:spacing w:line="360" w:lineRule="auto"/>
        <w:rPr>
          <w:rFonts w:ascii="Times New Roman" w:hAnsi="Times New Roman"/>
          <w:spacing w:val="-3"/>
        </w:rPr>
      </w:pPr>
      <w:r w:rsidRPr="00E04B3B">
        <w:rPr>
          <w:rFonts w:ascii="Times New Roman" w:hAnsi="Times New Roman"/>
          <w:spacing w:val="-3"/>
        </w:rPr>
        <w:t>(1</w:t>
      </w:r>
      <w:r>
        <w:rPr>
          <w:rFonts w:ascii="Times New Roman" w:hAnsi="Times New Roman"/>
          <w:spacing w:val="-3"/>
        </w:rPr>
        <w:t xml:space="preserve">) </w:t>
      </w:r>
      <w:r w:rsidRPr="00E04B3B">
        <w:rPr>
          <w:rFonts w:ascii="Times New Roman" w:hAnsi="Times New Roman"/>
          <w:spacing w:val="-3"/>
        </w:rPr>
        <w:t>Tolerancia de la sensibilidad: 10%</w:t>
      </w:r>
    </w:p>
    <w:p w14:paraId="012B4024" w14:textId="77777777" w:rsidR="00E04B3B" w:rsidRPr="00E04B3B" w:rsidRDefault="00E04B3B" w:rsidP="00E04B3B">
      <w:pPr>
        <w:pStyle w:val="Default"/>
        <w:spacing w:line="360" w:lineRule="auto"/>
        <w:rPr>
          <w:rFonts w:ascii="Times New Roman" w:hAnsi="Times New Roman"/>
          <w:spacing w:val="-3"/>
          <w:vertAlign w:val="superscript"/>
        </w:rPr>
      </w:pPr>
      <w:r w:rsidRPr="00E04B3B">
        <w:rPr>
          <w:rFonts w:ascii="Times New Roman" w:hAnsi="Times New Roman" w:cs="Times New Roman"/>
          <w:color w:val="252525"/>
        </w:rPr>
        <w:t>Valor gravedad en Barcelona:</w:t>
      </w:r>
      <w:r>
        <w:rPr>
          <w:rFonts w:ascii="Times New Roman" w:hAnsi="Times New Roman" w:cs="Times New Roman"/>
          <w:color w:val="252525"/>
        </w:rPr>
        <w:t xml:space="preserve"> </w:t>
      </w:r>
      <w:r w:rsidRPr="00E04B3B">
        <w:rPr>
          <w:rFonts w:ascii="Times New Roman" w:hAnsi="Times New Roman"/>
          <w:color w:val="252525"/>
        </w:rPr>
        <w:t>9,8030826 m/s</w:t>
      </w:r>
      <w:r>
        <w:rPr>
          <w:rFonts w:ascii="Times New Roman" w:hAnsi="Times New Roman"/>
          <w:color w:val="252525"/>
          <w:vertAlign w:val="superscript"/>
        </w:rPr>
        <w:t>2</w:t>
      </w:r>
    </w:p>
    <w:p w14:paraId="734861FE" w14:textId="77777777" w:rsidR="00A34462" w:rsidRPr="00AD1E54" w:rsidRDefault="00EE660A" w:rsidP="00A8639E">
      <w:pPr>
        <w:tabs>
          <w:tab w:val="left" w:pos="-1440"/>
          <w:tab w:val="left" w:pos="-720"/>
        </w:tabs>
        <w:suppressAutoHyphens/>
        <w:ind w:right="119"/>
        <w:jc w:val="both"/>
        <w:rPr>
          <w:rFonts w:ascii="Times New Roman" w:hAnsi="Times New Roman"/>
          <w:spacing w:val="-3"/>
          <w:sz w:val="16"/>
          <w:szCs w:val="16"/>
          <w:lang w:val="es-ES"/>
        </w:rPr>
      </w:pPr>
      <w:r w:rsidRPr="00AD1E54">
        <w:rPr>
          <w:rFonts w:ascii="Times New Roman" w:hAnsi="Times New Roman"/>
          <w:spacing w:val="-3"/>
          <w:sz w:val="16"/>
          <w:szCs w:val="16"/>
          <w:lang w:val="es-ES"/>
        </w:rPr>
        <w:t xml:space="preserve">Nota: </w:t>
      </w:r>
      <w:r w:rsidR="00AD1E54" w:rsidRPr="00AD1E54">
        <w:rPr>
          <w:rFonts w:ascii="Times New Roman" w:hAnsi="Times New Roman"/>
          <w:spacing w:val="-3"/>
          <w:sz w:val="16"/>
          <w:szCs w:val="16"/>
          <w:lang w:val="es-ES"/>
        </w:rPr>
        <w:t xml:space="preserve">considerar que la célula de carga utilizada en la práctica corresponde a la identificada en la columna CCS. Siendo el resto de especificaciones las detalladas en la primera columna. Estas especificaciones no tienen por qué corresponder exactamente a la célula de la práctica, ya que las células no son todas iguales. Las especificaciones referentes a la sensibilidad si son comunes a todas las células de los módulos de prácticas. </w:t>
      </w:r>
    </w:p>
    <w:p w14:paraId="3AE440F7" w14:textId="77777777" w:rsidR="00EE660A" w:rsidRPr="00A34462" w:rsidRDefault="00EE660A" w:rsidP="00042D25">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lang w:val="es-ES"/>
        </w:rPr>
      </w:pPr>
    </w:p>
    <w:sectPr w:rsidR="00EE660A" w:rsidRPr="00A34462" w:rsidSect="00F11214">
      <w:headerReference w:type="even" r:id="rId19"/>
      <w:headerReference w:type="default" r:id="rId20"/>
      <w:footerReference w:type="even" r:id="rId21"/>
      <w:footerReference w:type="default" r:id="rId22"/>
      <w:endnotePr>
        <w:numFmt w:val="decimal"/>
      </w:endnotePr>
      <w:type w:val="oddPage"/>
      <w:pgSz w:w="11907" w:h="16840" w:code="9"/>
      <w:pgMar w:top="2552" w:right="850" w:bottom="1985" w:left="1440" w:header="1418" w:footer="1134"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320" w14:textId="77777777" w:rsidR="00F11214" w:rsidRDefault="00F11214">
      <w:pPr>
        <w:spacing w:line="20" w:lineRule="exact"/>
      </w:pPr>
    </w:p>
  </w:endnote>
  <w:endnote w:type="continuationSeparator" w:id="0">
    <w:p w14:paraId="30FA744A" w14:textId="77777777" w:rsidR="00F11214" w:rsidRDefault="00F11214">
      <w:r>
        <w:t xml:space="preserve"> </w:t>
      </w:r>
    </w:p>
  </w:endnote>
  <w:endnote w:type="continuationNotice" w:id="1">
    <w:p w14:paraId="67E678D6" w14:textId="77777777" w:rsidR="00F11214" w:rsidRDefault="00F11214">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ABD79" w14:textId="554527FC" w:rsidR="00B26787" w:rsidRPr="00DC092B" w:rsidRDefault="00B26787">
    <w:pPr>
      <w:pStyle w:val="Footer"/>
      <w:rPr>
        <w:color w:val="FF0000"/>
      </w:rPr>
    </w:pPr>
    <w:r w:rsidRPr="00DC092B">
      <w:rPr>
        <w:rStyle w:val="PageNumber"/>
        <w:color w:val="FF0000"/>
      </w:rPr>
      <w:fldChar w:fldCharType="begin"/>
    </w:r>
    <w:r w:rsidRPr="00DC092B">
      <w:rPr>
        <w:rStyle w:val="PageNumber"/>
        <w:color w:val="FF0000"/>
      </w:rPr>
      <w:instrText xml:space="preserve"> PAGE </w:instrText>
    </w:r>
    <w:r w:rsidRPr="00DC092B">
      <w:rPr>
        <w:rStyle w:val="PageNumber"/>
        <w:color w:val="FF0000"/>
      </w:rPr>
      <w:fldChar w:fldCharType="separate"/>
    </w:r>
    <w:r w:rsidR="00BC3061">
      <w:rPr>
        <w:rStyle w:val="PageNumber"/>
        <w:noProof/>
        <w:color w:val="FF0000"/>
      </w:rPr>
      <w:t>8</w:t>
    </w:r>
    <w:r w:rsidRPr="00DC092B">
      <w:rPr>
        <w:rStyle w:val="PageNumber"/>
        <w:color w:val="FF0000"/>
      </w:rPr>
      <w:fldChar w:fldCharType="end"/>
    </w:r>
  </w:p>
  <w:p w14:paraId="7EF38C24" w14:textId="77777777" w:rsidR="00B5665D" w:rsidRDefault="00B5665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17718" w14:textId="195675FA" w:rsidR="00B26787" w:rsidRPr="00DC092B" w:rsidRDefault="00B26787">
    <w:pPr>
      <w:tabs>
        <w:tab w:val="center" w:pos="4513"/>
        <w:tab w:val="right" w:pos="9026"/>
      </w:tabs>
      <w:suppressAutoHyphens/>
      <w:jc w:val="right"/>
      <w:rPr>
        <w:rFonts w:ascii="CG Times" w:hAnsi="CG Times"/>
        <w:color w:val="FF0000"/>
        <w:spacing w:val="-3"/>
      </w:rPr>
    </w:pPr>
    <w:r w:rsidRPr="00DC092B">
      <w:rPr>
        <w:rStyle w:val="PageNumber"/>
        <w:color w:val="FF0000"/>
      </w:rPr>
      <w:fldChar w:fldCharType="begin"/>
    </w:r>
    <w:r w:rsidRPr="00DC092B">
      <w:rPr>
        <w:rStyle w:val="PageNumber"/>
        <w:color w:val="FF0000"/>
      </w:rPr>
      <w:instrText xml:space="preserve"> PAGE </w:instrText>
    </w:r>
    <w:r w:rsidRPr="00DC092B">
      <w:rPr>
        <w:rStyle w:val="PageNumber"/>
        <w:color w:val="FF0000"/>
      </w:rPr>
      <w:fldChar w:fldCharType="separate"/>
    </w:r>
    <w:r w:rsidR="00BC3061">
      <w:rPr>
        <w:rStyle w:val="PageNumber"/>
        <w:noProof/>
        <w:color w:val="FF0000"/>
      </w:rPr>
      <w:t>9</w:t>
    </w:r>
    <w:r w:rsidRPr="00DC092B">
      <w:rPr>
        <w:rStyle w:val="PageNumber"/>
        <w:color w:val="FF0000"/>
      </w:rPr>
      <w:fldChar w:fldCharType="end"/>
    </w:r>
    <w:r w:rsidRPr="00DC092B">
      <w:rPr>
        <w:rFonts w:ascii="CG Times" w:hAnsi="CG Times"/>
        <w:color w:val="FF0000"/>
        <w:spacing w:val="-3"/>
      </w:rPr>
      <w:tab/>
    </w:r>
  </w:p>
  <w:p w14:paraId="50C2A0BF" w14:textId="77777777" w:rsidR="00B5665D" w:rsidRDefault="00B566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4241E" w14:textId="77777777" w:rsidR="00F11214" w:rsidRDefault="00F11214">
      <w:r>
        <w:separator/>
      </w:r>
    </w:p>
  </w:footnote>
  <w:footnote w:type="continuationSeparator" w:id="0">
    <w:p w14:paraId="0FADAC08" w14:textId="77777777" w:rsidR="00F11214" w:rsidRDefault="00F112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65014" w14:textId="77777777" w:rsidR="00296468" w:rsidRPr="00DC092B" w:rsidRDefault="00554AA5" w:rsidP="00296468">
    <w:pPr>
      <w:pBdr>
        <w:bottom w:val="single" w:sz="4" w:space="1" w:color="auto"/>
      </w:pBdr>
      <w:tabs>
        <w:tab w:val="left" w:pos="-720"/>
      </w:tabs>
      <w:suppressAutoHyphens/>
      <w:jc w:val="both"/>
      <w:rPr>
        <w:rFonts w:ascii="Times New Roman" w:hAnsi="Times New Roman"/>
        <w:b/>
        <w:color w:val="FF0000"/>
        <w:sz w:val="16"/>
      </w:rPr>
    </w:pPr>
    <w:r>
      <w:rPr>
        <w:rFonts w:ascii="Times New Roman" w:hAnsi="Times New Roman"/>
        <w:color w:val="FF0000"/>
        <w:sz w:val="16"/>
      </w:rPr>
      <w:t>SENSORES</w:t>
    </w:r>
    <w:r w:rsidR="00296468">
      <w:rPr>
        <w:rFonts w:ascii="Times New Roman" w:hAnsi="Times New Roman"/>
        <w:color w:val="FF0000"/>
        <w:sz w:val="16"/>
      </w:rPr>
      <w:tab/>
    </w:r>
    <w:r w:rsidR="00296468">
      <w:rPr>
        <w:rFonts w:ascii="Times New Roman" w:hAnsi="Times New Roman"/>
        <w:color w:val="FF0000"/>
        <w:sz w:val="16"/>
      </w:rPr>
      <w:tab/>
    </w:r>
    <w:r w:rsidR="00296468">
      <w:rPr>
        <w:rFonts w:ascii="Times New Roman" w:hAnsi="Times New Roman"/>
        <w:color w:val="FF0000"/>
        <w:sz w:val="16"/>
      </w:rPr>
      <w:tab/>
    </w:r>
    <w:r w:rsidR="00296468" w:rsidRPr="00DC092B">
      <w:rPr>
        <w:rFonts w:ascii="Times New Roman" w:hAnsi="Times New Roman"/>
        <w:color w:val="FF0000"/>
        <w:sz w:val="16"/>
      </w:rPr>
      <w:tab/>
    </w:r>
    <w:r w:rsidR="00296468" w:rsidRPr="00DC092B">
      <w:rPr>
        <w:rFonts w:ascii="Times New Roman" w:hAnsi="Times New Roman"/>
        <w:color w:val="FF0000"/>
        <w:sz w:val="16"/>
      </w:rPr>
      <w:tab/>
    </w:r>
    <w:r w:rsidR="00296468" w:rsidRPr="00DC092B">
      <w:rPr>
        <w:rFonts w:ascii="Times New Roman" w:hAnsi="Times New Roman"/>
        <w:color w:val="FF0000"/>
        <w:sz w:val="16"/>
      </w:rPr>
      <w:tab/>
    </w:r>
    <w:r w:rsidR="00296468" w:rsidRPr="00DC092B">
      <w:rPr>
        <w:rFonts w:ascii="Times New Roman" w:hAnsi="Times New Roman"/>
        <w:color w:val="FF0000"/>
        <w:sz w:val="16"/>
      </w:rPr>
      <w:tab/>
    </w:r>
    <w:r w:rsidR="00296468" w:rsidRPr="00DC092B">
      <w:rPr>
        <w:rFonts w:ascii="Times New Roman" w:hAnsi="Times New Roman"/>
        <w:color w:val="FF0000"/>
        <w:sz w:val="16"/>
      </w:rPr>
      <w:tab/>
    </w:r>
    <w:r w:rsidR="00296468" w:rsidRPr="00DC092B">
      <w:rPr>
        <w:rFonts w:ascii="Times New Roman" w:hAnsi="Times New Roman"/>
        <w:color w:val="FF0000"/>
        <w:sz w:val="16"/>
      </w:rPr>
      <w:tab/>
      <w:t xml:space="preserve">      </w:t>
    </w:r>
    <w:r w:rsidR="00296468">
      <w:rPr>
        <w:rFonts w:ascii="Times New Roman" w:hAnsi="Times New Roman"/>
        <w:color w:val="FF0000"/>
        <w:sz w:val="16"/>
      </w:rPr>
      <w:tab/>
      <w:t xml:space="preserve">    </w:t>
    </w:r>
    <w:r w:rsidR="00296468" w:rsidRPr="00DC092B">
      <w:rPr>
        <w:rFonts w:ascii="Times New Roman" w:hAnsi="Times New Roman"/>
        <w:color w:val="FF0000"/>
        <w:sz w:val="16"/>
      </w:rPr>
      <w:t>CÉLULA DE CARGA</w:t>
    </w:r>
  </w:p>
  <w:p w14:paraId="037AFDDD" w14:textId="77777777" w:rsidR="00B5665D" w:rsidRDefault="00B5665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5F225" w14:textId="4984096B" w:rsidR="00E350D4" w:rsidRDefault="00E350D4">
    <w:pPr>
      <w:pStyle w:val="Header"/>
    </w:pPr>
    <w:r>
      <w:t>Jaime Lloret Cuñat y Adam Camilo Cecetka Ortiz</w:t>
    </w:r>
  </w:p>
  <w:p w14:paraId="7B55FC15" w14:textId="77777777" w:rsidR="00B5665D" w:rsidRDefault="00B5665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DCF"/>
    <w:multiLevelType w:val="hybridMultilevel"/>
    <w:tmpl w:val="C45A2566"/>
    <w:lvl w:ilvl="0" w:tplc="AB382B12">
      <w:start w:val="1"/>
      <w:numFmt w:val="decimal"/>
      <w:lvlText w:val="%1.-"/>
      <w:lvlJc w:val="left"/>
      <w:pPr>
        <w:ind w:left="720" w:hanging="360"/>
      </w:pPr>
      <w:rPr>
        <w:rFonts w:hint="default"/>
        <w:b/>
        <w:i w:val="0"/>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E56488"/>
    <w:multiLevelType w:val="hybridMultilevel"/>
    <w:tmpl w:val="308CE9D2"/>
    <w:lvl w:ilvl="0" w:tplc="8B8ACE6A">
      <w:start w:val="1"/>
      <w:numFmt w:val="decimal"/>
      <w:suff w:val="space"/>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08620EE"/>
    <w:multiLevelType w:val="hybridMultilevel"/>
    <w:tmpl w:val="0F72E532"/>
    <w:lvl w:ilvl="0" w:tplc="17D49EC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2264CA"/>
    <w:multiLevelType w:val="hybridMultilevel"/>
    <w:tmpl w:val="308CE9D2"/>
    <w:lvl w:ilvl="0" w:tplc="8B8ACE6A">
      <w:start w:val="1"/>
      <w:numFmt w:val="decimal"/>
      <w:suff w:val="space"/>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91B04CE"/>
    <w:multiLevelType w:val="hybridMultilevel"/>
    <w:tmpl w:val="EC2C0F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5824D5D"/>
    <w:multiLevelType w:val="hybridMultilevel"/>
    <w:tmpl w:val="189EC3D8"/>
    <w:lvl w:ilvl="0" w:tplc="F23EEEEA">
      <w:start w:val="1"/>
      <w:numFmt w:val="decimal"/>
      <w:suff w:val="space"/>
      <w:lvlText w:val="(%1)"/>
      <w:lvlJc w:val="left"/>
      <w:pPr>
        <w:ind w:left="142" w:firstLine="0"/>
      </w:pPr>
      <w:rPr>
        <w:rFonts w:hint="default"/>
      </w:rPr>
    </w:lvl>
    <w:lvl w:ilvl="1" w:tplc="0C0A0019" w:tentative="1">
      <w:start w:val="1"/>
      <w:numFmt w:val="lowerLetter"/>
      <w:lvlText w:val="%2."/>
      <w:lvlJc w:val="left"/>
      <w:pPr>
        <w:ind w:left="1582" w:hanging="360"/>
      </w:pPr>
    </w:lvl>
    <w:lvl w:ilvl="2" w:tplc="0C0A001B" w:tentative="1">
      <w:start w:val="1"/>
      <w:numFmt w:val="lowerRoman"/>
      <w:lvlText w:val="%3."/>
      <w:lvlJc w:val="right"/>
      <w:pPr>
        <w:ind w:left="2302" w:hanging="180"/>
      </w:pPr>
    </w:lvl>
    <w:lvl w:ilvl="3" w:tplc="0C0A000F" w:tentative="1">
      <w:start w:val="1"/>
      <w:numFmt w:val="decimal"/>
      <w:lvlText w:val="%4."/>
      <w:lvlJc w:val="left"/>
      <w:pPr>
        <w:ind w:left="3022" w:hanging="360"/>
      </w:pPr>
    </w:lvl>
    <w:lvl w:ilvl="4" w:tplc="0C0A0019" w:tentative="1">
      <w:start w:val="1"/>
      <w:numFmt w:val="lowerLetter"/>
      <w:lvlText w:val="%5."/>
      <w:lvlJc w:val="left"/>
      <w:pPr>
        <w:ind w:left="3742" w:hanging="360"/>
      </w:pPr>
    </w:lvl>
    <w:lvl w:ilvl="5" w:tplc="0C0A001B" w:tentative="1">
      <w:start w:val="1"/>
      <w:numFmt w:val="lowerRoman"/>
      <w:lvlText w:val="%6."/>
      <w:lvlJc w:val="right"/>
      <w:pPr>
        <w:ind w:left="4462" w:hanging="180"/>
      </w:pPr>
    </w:lvl>
    <w:lvl w:ilvl="6" w:tplc="0C0A000F" w:tentative="1">
      <w:start w:val="1"/>
      <w:numFmt w:val="decimal"/>
      <w:lvlText w:val="%7."/>
      <w:lvlJc w:val="left"/>
      <w:pPr>
        <w:ind w:left="5182" w:hanging="360"/>
      </w:pPr>
    </w:lvl>
    <w:lvl w:ilvl="7" w:tplc="0C0A0019" w:tentative="1">
      <w:start w:val="1"/>
      <w:numFmt w:val="lowerLetter"/>
      <w:lvlText w:val="%8."/>
      <w:lvlJc w:val="left"/>
      <w:pPr>
        <w:ind w:left="5902" w:hanging="360"/>
      </w:pPr>
    </w:lvl>
    <w:lvl w:ilvl="8" w:tplc="0C0A001B" w:tentative="1">
      <w:start w:val="1"/>
      <w:numFmt w:val="lowerRoman"/>
      <w:lvlText w:val="%9."/>
      <w:lvlJc w:val="right"/>
      <w:pPr>
        <w:ind w:left="6622" w:hanging="180"/>
      </w:pPr>
    </w:lvl>
  </w:abstractNum>
  <w:abstractNum w:abstractNumId="6" w15:restartNumberingAfterBreak="0">
    <w:nsid w:val="480B02FB"/>
    <w:multiLevelType w:val="hybridMultilevel"/>
    <w:tmpl w:val="0E4E118C"/>
    <w:lvl w:ilvl="0" w:tplc="85F6AD3E">
      <w:start w:val="1"/>
      <w:numFmt w:val="decimal"/>
      <w:suff w:val="space"/>
      <w:lvlText w:val="%1.-"/>
      <w:lvlJc w:val="left"/>
      <w:pPr>
        <w:ind w:left="720" w:hanging="360"/>
      </w:pPr>
      <w:rPr>
        <w:rFonts w:hint="default"/>
        <w:b/>
        <w:i w:val="0"/>
        <w:color w:val="0000FF"/>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A5F261B"/>
    <w:multiLevelType w:val="hybridMultilevel"/>
    <w:tmpl w:val="3DD6A0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76D22F53"/>
    <w:multiLevelType w:val="hybridMultilevel"/>
    <w:tmpl w:val="73A63F5A"/>
    <w:lvl w:ilvl="0" w:tplc="CCCEA6EA">
      <w:start w:val="1"/>
      <w:numFmt w:val="decimal"/>
      <w:suff w:val="space"/>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A810955"/>
    <w:multiLevelType w:val="hybridMultilevel"/>
    <w:tmpl w:val="308CE9D2"/>
    <w:lvl w:ilvl="0" w:tplc="8B8ACE6A">
      <w:start w:val="1"/>
      <w:numFmt w:val="decimal"/>
      <w:suff w:val="space"/>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9914468">
    <w:abstractNumId w:val="7"/>
  </w:num>
  <w:num w:numId="2" w16cid:durableId="1973051391">
    <w:abstractNumId w:val="4"/>
  </w:num>
  <w:num w:numId="3" w16cid:durableId="1747416786">
    <w:abstractNumId w:val="6"/>
  </w:num>
  <w:num w:numId="4" w16cid:durableId="1940483398">
    <w:abstractNumId w:val="1"/>
  </w:num>
  <w:num w:numId="5" w16cid:durableId="2017919943">
    <w:abstractNumId w:val="3"/>
  </w:num>
  <w:num w:numId="6" w16cid:durableId="21563207">
    <w:abstractNumId w:val="9"/>
  </w:num>
  <w:num w:numId="7" w16cid:durableId="276760006">
    <w:abstractNumId w:val="8"/>
  </w:num>
  <w:num w:numId="8" w16cid:durableId="504631243">
    <w:abstractNumId w:val="5"/>
  </w:num>
  <w:num w:numId="9" w16cid:durableId="1480078351">
    <w:abstractNumId w:val="2"/>
  </w:num>
  <w:num w:numId="10" w16cid:durableId="353725850">
    <w:abstractNumId w:val="0"/>
  </w:num>
  <w:num w:numId="11" w16cid:durableId="19975378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16"/>
  <w:doNotHyphenateCaps/>
  <w:evenAndOddHeader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44D8"/>
    <w:rsid w:val="00006000"/>
    <w:rsid w:val="00007CD4"/>
    <w:rsid w:val="00015FE2"/>
    <w:rsid w:val="00042D25"/>
    <w:rsid w:val="00043D83"/>
    <w:rsid w:val="00045C2C"/>
    <w:rsid w:val="00045CBE"/>
    <w:rsid w:val="00084425"/>
    <w:rsid w:val="000959E3"/>
    <w:rsid w:val="000A430C"/>
    <w:rsid w:val="000C71A5"/>
    <w:rsid w:val="000D0BDB"/>
    <w:rsid w:val="000D1F73"/>
    <w:rsid w:val="000D7FD5"/>
    <w:rsid w:val="000E794C"/>
    <w:rsid w:val="000F5EEC"/>
    <w:rsid w:val="00111BC8"/>
    <w:rsid w:val="0011671C"/>
    <w:rsid w:val="00137175"/>
    <w:rsid w:val="00151292"/>
    <w:rsid w:val="00155B37"/>
    <w:rsid w:val="001565A1"/>
    <w:rsid w:val="00170A5F"/>
    <w:rsid w:val="00181D3E"/>
    <w:rsid w:val="001A1A65"/>
    <w:rsid w:val="001A66B8"/>
    <w:rsid w:val="001B452B"/>
    <w:rsid w:val="001C4C60"/>
    <w:rsid w:val="001C5503"/>
    <w:rsid w:val="001C76EB"/>
    <w:rsid w:val="001D5D95"/>
    <w:rsid w:val="001E13EF"/>
    <w:rsid w:val="001F6B12"/>
    <w:rsid w:val="001F7450"/>
    <w:rsid w:val="0021284D"/>
    <w:rsid w:val="00243496"/>
    <w:rsid w:val="0025577E"/>
    <w:rsid w:val="002635D9"/>
    <w:rsid w:val="0027384D"/>
    <w:rsid w:val="0028199D"/>
    <w:rsid w:val="00296468"/>
    <w:rsid w:val="002A673C"/>
    <w:rsid w:val="002B352F"/>
    <w:rsid w:val="002C0082"/>
    <w:rsid w:val="002C160A"/>
    <w:rsid w:val="002D38CD"/>
    <w:rsid w:val="00305210"/>
    <w:rsid w:val="00322771"/>
    <w:rsid w:val="003277BC"/>
    <w:rsid w:val="00327ECD"/>
    <w:rsid w:val="00335A02"/>
    <w:rsid w:val="0034055C"/>
    <w:rsid w:val="0035334B"/>
    <w:rsid w:val="003654F0"/>
    <w:rsid w:val="003858BB"/>
    <w:rsid w:val="00386826"/>
    <w:rsid w:val="0039600B"/>
    <w:rsid w:val="003B1745"/>
    <w:rsid w:val="003B68B3"/>
    <w:rsid w:val="003C3EF3"/>
    <w:rsid w:val="003C66F7"/>
    <w:rsid w:val="003D3A0D"/>
    <w:rsid w:val="003E3837"/>
    <w:rsid w:val="003E4485"/>
    <w:rsid w:val="003E537E"/>
    <w:rsid w:val="003E79EB"/>
    <w:rsid w:val="00407D7E"/>
    <w:rsid w:val="0046655C"/>
    <w:rsid w:val="00471FFC"/>
    <w:rsid w:val="00476790"/>
    <w:rsid w:val="004861E7"/>
    <w:rsid w:val="00492E48"/>
    <w:rsid w:val="004951AD"/>
    <w:rsid w:val="004A0302"/>
    <w:rsid w:val="004B0571"/>
    <w:rsid w:val="004B29B7"/>
    <w:rsid w:val="004B4DCD"/>
    <w:rsid w:val="004F1E16"/>
    <w:rsid w:val="00500ED2"/>
    <w:rsid w:val="00507254"/>
    <w:rsid w:val="00527D28"/>
    <w:rsid w:val="00554284"/>
    <w:rsid w:val="00554AA5"/>
    <w:rsid w:val="005554D1"/>
    <w:rsid w:val="00566C98"/>
    <w:rsid w:val="00577ABC"/>
    <w:rsid w:val="005843BD"/>
    <w:rsid w:val="005E3779"/>
    <w:rsid w:val="005E686E"/>
    <w:rsid w:val="00602AD1"/>
    <w:rsid w:val="00623F92"/>
    <w:rsid w:val="006460EA"/>
    <w:rsid w:val="00652813"/>
    <w:rsid w:val="00664AAD"/>
    <w:rsid w:val="00667D7E"/>
    <w:rsid w:val="006876A2"/>
    <w:rsid w:val="006A4140"/>
    <w:rsid w:val="006A5EC4"/>
    <w:rsid w:val="006B45BF"/>
    <w:rsid w:val="006C0F6E"/>
    <w:rsid w:val="006C609A"/>
    <w:rsid w:val="006F42B0"/>
    <w:rsid w:val="006F7EA8"/>
    <w:rsid w:val="00712FF1"/>
    <w:rsid w:val="007341F5"/>
    <w:rsid w:val="00760919"/>
    <w:rsid w:val="00765722"/>
    <w:rsid w:val="007709DC"/>
    <w:rsid w:val="00770C94"/>
    <w:rsid w:val="007826E8"/>
    <w:rsid w:val="0078320E"/>
    <w:rsid w:val="00796770"/>
    <w:rsid w:val="007A5665"/>
    <w:rsid w:val="007A6932"/>
    <w:rsid w:val="007B1727"/>
    <w:rsid w:val="007B3A32"/>
    <w:rsid w:val="007B621B"/>
    <w:rsid w:val="007C6A87"/>
    <w:rsid w:val="007C7EA6"/>
    <w:rsid w:val="007E2ACC"/>
    <w:rsid w:val="007E7D33"/>
    <w:rsid w:val="00800E11"/>
    <w:rsid w:val="008036CA"/>
    <w:rsid w:val="00810FB7"/>
    <w:rsid w:val="00821C60"/>
    <w:rsid w:val="00832AC1"/>
    <w:rsid w:val="00846229"/>
    <w:rsid w:val="008565E2"/>
    <w:rsid w:val="00857B41"/>
    <w:rsid w:val="00867D02"/>
    <w:rsid w:val="008C490A"/>
    <w:rsid w:val="008E0625"/>
    <w:rsid w:val="008E25F5"/>
    <w:rsid w:val="008E7A0D"/>
    <w:rsid w:val="008F09D8"/>
    <w:rsid w:val="008F18C4"/>
    <w:rsid w:val="008F35C8"/>
    <w:rsid w:val="008F4CFC"/>
    <w:rsid w:val="009012E9"/>
    <w:rsid w:val="00913304"/>
    <w:rsid w:val="0092565B"/>
    <w:rsid w:val="0094170A"/>
    <w:rsid w:val="00950C87"/>
    <w:rsid w:val="00953673"/>
    <w:rsid w:val="00965C28"/>
    <w:rsid w:val="00985E1F"/>
    <w:rsid w:val="00994D61"/>
    <w:rsid w:val="009A0344"/>
    <w:rsid w:val="009A0BF7"/>
    <w:rsid w:val="009B4B04"/>
    <w:rsid w:val="009C026C"/>
    <w:rsid w:val="009D4277"/>
    <w:rsid w:val="009E2AB6"/>
    <w:rsid w:val="009F5DA1"/>
    <w:rsid w:val="00A16091"/>
    <w:rsid w:val="00A2583E"/>
    <w:rsid w:val="00A25F04"/>
    <w:rsid w:val="00A27638"/>
    <w:rsid w:val="00A34462"/>
    <w:rsid w:val="00A75573"/>
    <w:rsid w:val="00A83685"/>
    <w:rsid w:val="00A8639E"/>
    <w:rsid w:val="00A95420"/>
    <w:rsid w:val="00AB708C"/>
    <w:rsid w:val="00AC0FA1"/>
    <w:rsid w:val="00AC1040"/>
    <w:rsid w:val="00AD1E54"/>
    <w:rsid w:val="00AE1B58"/>
    <w:rsid w:val="00B144D8"/>
    <w:rsid w:val="00B16DF7"/>
    <w:rsid w:val="00B26787"/>
    <w:rsid w:val="00B26F57"/>
    <w:rsid w:val="00B30B5D"/>
    <w:rsid w:val="00B30F9D"/>
    <w:rsid w:val="00B442A5"/>
    <w:rsid w:val="00B55DCA"/>
    <w:rsid w:val="00B5665D"/>
    <w:rsid w:val="00B73BEA"/>
    <w:rsid w:val="00B77C95"/>
    <w:rsid w:val="00B87C72"/>
    <w:rsid w:val="00B9629F"/>
    <w:rsid w:val="00BA13CA"/>
    <w:rsid w:val="00BA1F04"/>
    <w:rsid w:val="00BB2E7F"/>
    <w:rsid w:val="00BC3061"/>
    <w:rsid w:val="00BD4AEB"/>
    <w:rsid w:val="00BD7CF6"/>
    <w:rsid w:val="00BE2264"/>
    <w:rsid w:val="00BF3236"/>
    <w:rsid w:val="00C01890"/>
    <w:rsid w:val="00C168D9"/>
    <w:rsid w:val="00C30A9B"/>
    <w:rsid w:val="00C37B48"/>
    <w:rsid w:val="00C52ED7"/>
    <w:rsid w:val="00C61638"/>
    <w:rsid w:val="00C630B9"/>
    <w:rsid w:val="00C7043E"/>
    <w:rsid w:val="00C808EA"/>
    <w:rsid w:val="00C93510"/>
    <w:rsid w:val="00CA2D65"/>
    <w:rsid w:val="00CB1AFB"/>
    <w:rsid w:val="00CB55A2"/>
    <w:rsid w:val="00CD08BB"/>
    <w:rsid w:val="00CD0F02"/>
    <w:rsid w:val="00D02D29"/>
    <w:rsid w:val="00D07FED"/>
    <w:rsid w:val="00D207DA"/>
    <w:rsid w:val="00D36312"/>
    <w:rsid w:val="00D50F54"/>
    <w:rsid w:val="00D51FF9"/>
    <w:rsid w:val="00D62637"/>
    <w:rsid w:val="00D64953"/>
    <w:rsid w:val="00DB01AC"/>
    <w:rsid w:val="00DB4A42"/>
    <w:rsid w:val="00DC092B"/>
    <w:rsid w:val="00DC1BEE"/>
    <w:rsid w:val="00DC3290"/>
    <w:rsid w:val="00DC662A"/>
    <w:rsid w:val="00DD4D1A"/>
    <w:rsid w:val="00DD5C2D"/>
    <w:rsid w:val="00DD7B48"/>
    <w:rsid w:val="00DE0160"/>
    <w:rsid w:val="00DE6BF4"/>
    <w:rsid w:val="00E00AE0"/>
    <w:rsid w:val="00E0302D"/>
    <w:rsid w:val="00E04B3B"/>
    <w:rsid w:val="00E200D9"/>
    <w:rsid w:val="00E260EA"/>
    <w:rsid w:val="00E31889"/>
    <w:rsid w:val="00E350D4"/>
    <w:rsid w:val="00E41E65"/>
    <w:rsid w:val="00E42258"/>
    <w:rsid w:val="00E4564B"/>
    <w:rsid w:val="00E57328"/>
    <w:rsid w:val="00E67660"/>
    <w:rsid w:val="00E85B31"/>
    <w:rsid w:val="00E90886"/>
    <w:rsid w:val="00E91AB4"/>
    <w:rsid w:val="00E921EE"/>
    <w:rsid w:val="00E973F1"/>
    <w:rsid w:val="00EE3972"/>
    <w:rsid w:val="00EE531D"/>
    <w:rsid w:val="00EE660A"/>
    <w:rsid w:val="00EF546F"/>
    <w:rsid w:val="00F056ED"/>
    <w:rsid w:val="00F10E98"/>
    <w:rsid w:val="00F11214"/>
    <w:rsid w:val="00F37138"/>
    <w:rsid w:val="00F43487"/>
    <w:rsid w:val="00F47F0A"/>
    <w:rsid w:val="00F768E4"/>
    <w:rsid w:val="00F96243"/>
    <w:rsid w:val="00F96449"/>
    <w:rsid w:val="00FB0E2E"/>
    <w:rsid w:val="00FB4456"/>
    <w:rsid w:val="00FB509D"/>
    <w:rsid w:val="00FD7503"/>
    <w:rsid w:val="00FE79BB"/>
  </w:rsids>
  <m:mathPr>
    <m:mathFont m:val="Cambria Math"/>
    <m:brkBin m:val="before"/>
    <m:brkBinSub m:val="--"/>
    <m:smallFrac m:val="0"/>
    <m:dispDef/>
    <m:lMargin m:val="0"/>
    <m:rMargin m:val="0"/>
    <m:defJc m:val="centerGroup"/>
    <m:wrapIndent m:val="1440"/>
    <m:intLim m:val="subSup"/>
    <m:naryLim m:val="undOvr"/>
  </m:mathPr>
  <w:themeFontLang w:val="es-E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3FDE81"/>
  <w15:docId w15:val="{D09C6566-C3A6-45AB-8A88-D49BE1FAF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1AC"/>
    <w:rPr>
      <w:rFonts w:ascii="Courier" w:hAnsi="Courier"/>
      <w:sz w:val="24"/>
      <w:lang w:val="es-ES_trad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uentedeencabezadopredeter">
    <w:name w:val="Fuente de encabezado predeter."/>
  </w:style>
  <w:style w:type="character" w:customStyle="1" w:styleId="Documento4">
    <w:name w:val="Documento 4"/>
    <w:rPr>
      <w:b/>
      <w:i/>
      <w:sz w:val="24"/>
    </w:rPr>
  </w:style>
  <w:style w:type="character" w:customStyle="1" w:styleId="Bibliogr">
    <w:name w:val="Bibliogr."/>
    <w:basedOn w:val="Fuentedeencabezadopredeter"/>
  </w:style>
  <w:style w:type="character" w:customStyle="1" w:styleId="Documento5">
    <w:name w:val="Documento 5"/>
    <w:basedOn w:val="Fuentedeencabezadopredeter"/>
  </w:style>
  <w:style w:type="character" w:customStyle="1" w:styleId="Documento2">
    <w:name w:val="Documento 2"/>
    <w:rPr>
      <w:rFonts w:ascii="Courier" w:hAnsi="Courier"/>
      <w:noProof w:val="0"/>
      <w:sz w:val="24"/>
      <w:lang w:val="en-US"/>
    </w:rPr>
  </w:style>
  <w:style w:type="character" w:customStyle="1" w:styleId="Documento6">
    <w:name w:val="Documento 6"/>
    <w:basedOn w:val="Fuentedeencabezadopredeter"/>
  </w:style>
  <w:style w:type="character" w:customStyle="1" w:styleId="Documento7">
    <w:name w:val="Documento 7"/>
    <w:basedOn w:val="Fuentedeencabezadopredeter"/>
  </w:style>
  <w:style w:type="character" w:customStyle="1" w:styleId="Documento8">
    <w:name w:val="Documento 8"/>
    <w:basedOn w:val="Fuentedeencabezadopredeter"/>
  </w:style>
  <w:style w:type="character" w:customStyle="1" w:styleId="Documento3">
    <w:name w:val="Documento 3"/>
    <w:rPr>
      <w:rFonts w:ascii="Courier" w:hAnsi="Courier"/>
      <w:noProof w:val="0"/>
      <w:sz w:val="24"/>
      <w:lang w:val="en-US"/>
    </w:rPr>
  </w:style>
  <w:style w:type="paragraph" w:customStyle="1" w:styleId="Prder1">
    <w:name w:val="PÀÀr. der. 1"/>
    <w:pPr>
      <w:tabs>
        <w:tab w:val="left" w:pos="-720"/>
        <w:tab w:val="left" w:pos="0"/>
        <w:tab w:val="decimal" w:pos="720"/>
      </w:tabs>
      <w:suppressAutoHyphens/>
      <w:ind w:left="720" w:hanging="208"/>
    </w:pPr>
    <w:rPr>
      <w:rFonts w:ascii="Courier" w:hAnsi="Courier"/>
      <w:sz w:val="24"/>
      <w:lang w:val="en-US"/>
    </w:rPr>
  </w:style>
  <w:style w:type="paragraph" w:customStyle="1" w:styleId="Prder2">
    <w:name w:val="PÀÀr. der. 2"/>
    <w:pPr>
      <w:tabs>
        <w:tab w:val="left" w:pos="-720"/>
        <w:tab w:val="left" w:pos="0"/>
        <w:tab w:val="left" w:pos="720"/>
        <w:tab w:val="decimal" w:pos="1440"/>
      </w:tabs>
      <w:suppressAutoHyphens/>
      <w:ind w:left="1440" w:hanging="294"/>
    </w:pPr>
    <w:rPr>
      <w:rFonts w:ascii="Courier" w:hAnsi="Courier"/>
      <w:sz w:val="24"/>
      <w:lang w:val="en-US"/>
    </w:rPr>
  </w:style>
  <w:style w:type="paragraph" w:customStyle="1" w:styleId="Prder3">
    <w:name w:val="PÀÀr. der. 3"/>
    <w:pPr>
      <w:tabs>
        <w:tab w:val="left" w:pos="-720"/>
        <w:tab w:val="left" w:pos="0"/>
        <w:tab w:val="left" w:pos="720"/>
        <w:tab w:val="left" w:pos="1440"/>
        <w:tab w:val="decimal" w:pos="2160"/>
      </w:tabs>
      <w:suppressAutoHyphens/>
      <w:ind w:left="2160" w:hanging="236"/>
    </w:pPr>
    <w:rPr>
      <w:rFonts w:ascii="Courier" w:hAnsi="Courier"/>
      <w:sz w:val="24"/>
      <w:lang w:val="en-US"/>
    </w:rPr>
  </w:style>
  <w:style w:type="paragraph" w:customStyle="1" w:styleId="Prder4">
    <w:name w:val="PÀÀr. der. 4"/>
    <w:pPr>
      <w:tabs>
        <w:tab w:val="left" w:pos="-720"/>
        <w:tab w:val="left" w:pos="0"/>
        <w:tab w:val="left" w:pos="720"/>
        <w:tab w:val="left" w:pos="1440"/>
        <w:tab w:val="left" w:pos="2160"/>
        <w:tab w:val="decimal" w:pos="2880"/>
      </w:tabs>
      <w:suppressAutoHyphens/>
      <w:ind w:left="2880" w:hanging="236"/>
    </w:pPr>
    <w:rPr>
      <w:rFonts w:ascii="Courier" w:hAnsi="Courier"/>
      <w:sz w:val="24"/>
      <w:lang w:val="en-US"/>
    </w:rPr>
  </w:style>
  <w:style w:type="paragraph" w:customStyle="1" w:styleId="Documento1">
    <w:name w:val="Documento 1"/>
    <w:pPr>
      <w:keepNext/>
      <w:keepLines/>
      <w:tabs>
        <w:tab w:val="left" w:pos="-720"/>
      </w:tabs>
      <w:suppressAutoHyphens/>
    </w:pPr>
    <w:rPr>
      <w:rFonts w:ascii="Courier" w:hAnsi="Courier"/>
      <w:sz w:val="24"/>
      <w:lang w:val="en-US"/>
    </w:rPr>
  </w:style>
  <w:style w:type="paragraph" w:customStyle="1" w:styleId="Prder5">
    <w:name w:val="PÀÀr. der. 5"/>
    <w:pPr>
      <w:tabs>
        <w:tab w:val="left" w:pos="-720"/>
        <w:tab w:val="left" w:pos="0"/>
        <w:tab w:val="left" w:pos="720"/>
        <w:tab w:val="left" w:pos="1440"/>
        <w:tab w:val="left" w:pos="2160"/>
        <w:tab w:val="left" w:pos="2880"/>
        <w:tab w:val="decimal" w:pos="3600"/>
      </w:tabs>
      <w:suppressAutoHyphens/>
      <w:ind w:left="3600" w:hanging="356"/>
    </w:pPr>
    <w:rPr>
      <w:rFonts w:ascii="Courier" w:hAnsi="Courier"/>
      <w:sz w:val="24"/>
      <w:lang w:val="en-US"/>
    </w:rPr>
  </w:style>
  <w:style w:type="paragraph" w:customStyle="1" w:styleId="Prder6">
    <w:name w:val="PÀÀr. der. 6"/>
    <w:pPr>
      <w:tabs>
        <w:tab w:val="left" w:pos="-720"/>
        <w:tab w:val="left" w:pos="0"/>
        <w:tab w:val="left" w:pos="720"/>
        <w:tab w:val="left" w:pos="1440"/>
        <w:tab w:val="left" w:pos="2160"/>
        <w:tab w:val="left" w:pos="2880"/>
        <w:tab w:val="left" w:pos="3600"/>
        <w:tab w:val="decimal" w:pos="4320"/>
      </w:tabs>
      <w:suppressAutoHyphens/>
      <w:ind w:left="4320" w:hanging="356"/>
    </w:pPr>
    <w:rPr>
      <w:rFonts w:ascii="Courier" w:hAnsi="Courier"/>
      <w:sz w:val="24"/>
      <w:lang w:val="en-US"/>
    </w:rPr>
  </w:style>
  <w:style w:type="paragraph" w:customStyle="1" w:styleId="Prder7">
    <w:name w:val="PÀÀr. der. 7"/>
    <w:pPr>
      <w:tabs>
        <w:tab w:val="left" w:pos="-720"/>
        <w:tab w:val="left" w:pos="0"/>
        <w:tab w:val="left" w:pos="720"/>
        <w:tab w:val="left" w:pos="1440"/>
        <w:tab w:val="left" w:pos="2160"/>
        <w:tab w:val="left" w:pos="2880"/>
        <w:tab w:val="left" w:pos="3600"/>
        <w:tab w:val="left" w:pos="4320"/>
        <w:tab w:val="decimal" w:pos="5040"/>
      </w:tabs>
      <w:suppressAutoHyphens/>
      <w:ind w:left="5040" w:hanging="222"/>
    </w:pPr>
    <w:rPr>
      <w:rFonts w:ascii="Courier" w:hAnsi="Courier"/>
      <w:sz w:val="24"/>
      <w:lang w:val="en-US"/>
    </w:rPr>
  </w:style>
  <w:style w:type="paragraph" w:customStyle="1" w:styleId="Prder8">
    <w:name w:val="PÀÀr. der. 8"/>
    <w:pPr>
      <w:tabs>
        <w:tab w:val="left" w:pos="-720"/>
        <w:tab w:val="left" w:pos="0"/>
        <w:tab w:val="left" w:pos="720"/>
        <w:tab w:val="left" w:pos="1440"/>
        <w:tab w:val="left" w:pos="2160"/>
        <w:tab w:val="left" w:pos="2880"/>
        <w:tab w:val="left" w:pos="3600"/>
        <w:tab w:val="left" w:pos="4320"/>
        <w:tab w:val="left" w:pos="5040"/>
        <w:tab w:val="decimal" w:pos="5760"/>
      </w:tabs>
      <w:suppressAutoHyphens/>
      <w:ind w:left="5760" w:hanging="270"/>
    </w:pPr>
    <w:rPr>
      <w:rFonts w:ascii="Courier" w:hAnsi="Courier"/>
      <w:sz w:val="24"/>
      <w:lang w:val="en-US"/>
    </w:rPr>
  </w:style>
  <w:style w:type="character" w:customStyle="1" w:styleId="Tcnico2">
    <w:name w:val="TÀ)Àcnico 2"/>
    <w:rPr>
      <w:rFonts w:ascii="Courier" w:hAnsi="Courier"/>
      <w:noProof w:val="0"/>
      <w:sz w:val="24"/>
      <w:lang w:val="en-US"/>
    </w:rPr>
  </w:style>
  <w:style w:type="character" w:customStyle="1" w:styleId="Tcnico3">
    <w:name w:val="TÀ)Àcnico 3"/>
    <w:rPr>
      <w:rFonts w:ascii="Courier" w:hAnsi="Courier"/>
      <w:noProof w:val="0"/>
      <w:sz w:val="24"/>
      <w:lang w:val="en-US"/>
    </w:rPr>
  </w:style>
  <w:style w:type="paragraph" w:customStyle="1" w:styleId="Tcnico4">
    <w:name w:val="TÀ)Àcnico 4"/>
    <w:pPr>
      <w:tabs>
        <w:tab w:val="left" w:pos="-720"/>
      </w:tabs>
      <w:suppressAutoHyphens/>
    </w:pPr>
    <w:rPr>
      <w:rFonts w:ascii="Courier" w:hAnsi="Courier"/>
      <w:b/>
      <w:sz w:val="24"/>
      <w:lang w:val="en-US"/>
    </w:rPr>
  </w:style>
  <w:style w:type="character" w:customStyle="1" w:styleId="Tcnico1">
    <w:name w:val="TÀ)Àcnico 1"/>
    <w:rPr>
      <w:rFonts w:ascii="Courier" w:hAnsi="Courier"/>
      <w:noProof w:val="0"/>
      <w:sz w:val="24"/>
      <w:lang w:val="en-US"/>
    </w:rPr>
  </w:style>
  <w:style w:type="character" w:customStyle="1" w:styleId="Inicdoc">
    <w:name w:val="Inic. doc."/>
    <w:basedOn w:val="Fuentedeencabezadopredeter"/>
  </w:style>
  <w:style w:type="paragraph" w:customStyle="1" w:styleId="Tcnico5">
    <w:name w:val="TÀ)Àcnico 5"/>
    <w:pPr>
      <w:tabs>
        <w:tab w:val="left" w:pos="-720"/>
      </w:tabs>
      <w:suppressAutoHyphens/>
      <w:ind w:firstLine="720"/>
    </w:pPr>
    <w:rPr>
      <w:rFonts w:ascii="Courier" w:hAnsi="Courier"/>
      <w:b/>
      <w:sz w:val="24"/>
      <w:lang w:val="en-US"/>
    </w:rPr>
  </w:style>
  <w:style w:type="paragraph" w:customStyle="1" w:styleId="Tcnico6">
    <w:name w:val="TÀ)Àcnico 6"/>
    <w:pPr>
      <w:tabs>
        <w:tab w:val="left" w:pos="-720"/>
      </w:tabs>
      <w:suppressAutoHyphens/>
      <w:ind w:firstLine="720"/>
    </w:pPr>
    <w:rPr>
      <w:rFonts w:ascii="Courier" w:hAnsi="Courier"/>
      <w:b/>
      <w:sz w:val="24"/>
      <w:lang w:val="en-US"/>
    </w:rPr>
  </w:style>
  <w:style w:type="paragraph" w:customStyle="1" w:styleId="Tcnico7">
    <w:name w:val="TÀ)Àcnico 7"/>
    <w:pPr>
      <w:tabs>
        <w:tab w:val="left" w:pos="-720"/>
      </w:tabs>
      <w:suppressAutoHyphens/>
      <w:ind w:firstLine="720"/>
    </w:pPr>
    <w:rPr>
      <w:rFonts w:ascii="Courier" w:hAnsi="Courier"/>
      <w:b/>
      <w:sz w:val="24"/>
      <w:lang w:val="en-US"/>
    </w:rPr>
  </w:style>
  <w:style w:type="paragraph" w:customStyle="1" w:styleId="Tcnico8">
    <w:name w:val="TÀ)Àcnico 8"/>
    <w:pPr>
      <w:tabs>
        <w:tab w:val="left" w:pos="-720"/>
      </w:tabs>
      <w:suppressAutoHyphens/>
      <w:ind w:firstLine="720"/>
    </w:pPr>
    <w:rPr>
      <w:rFonts w:ascii="Courier" w:hAnsi="Courier"/>
      <w:b/>
      <w:sz w:val="24"/>
      <w:lang w:val="en-US"/>
    </w:rPr>
  </w:style>
  <w:style w:type="character" w:customStyle="1" w:styleId="Inicestt">
    <w:name w:val="Inic. est. t"/>
    <w:rPr>
      <w:rFonts w:ascii="Courier" w:hAnsi="Courier"/>
      <w:noProof w:val="0"/>
      <w:sz w:val="24"/>
      <w:lang w:val="en-US"/>
    </w:rPr>
  </w:style>
  <w:style w:type="paragraph" w:customStyle="1" w:styleId="Escrlegal">
    <w:name w:val="Escr. legal"/>
    <w:pPr>
      <w:tabs>
        <w:tab w:val="left" w:pos="-720"/>
      </w:tabs>
      <w:suppressAutoHyphens/>
      <w:spacing w:line="240" w:lineRule="exact"/>
    </w:pPr>
    <w:rPr>
      <w:rFonts w:ascii="Courier" w:hAnsi="Courier"/>
      <w:sz w:val="24"/>
      <w:lang w:val="en-US"/>
    </w:rPr>
  </w:style>
  <w:style w:type="character" w:customStyle="1" w:styleId="SALVADOR1">
    <w:name w:val="SALVADOR 1"/>
    <w:rPr>
      <w:rFonts w:ascii="Courier" w:hAnsi="Courier"/>
      <w:noProof w:val="0"/>
      <w:sz w:val="24"/>
      <w:lang w:val="en-US"/>
    </w:rPr>
  </w:style>
  <w:style w:type="character" w:customStyle="1" w:styleId="CURRICULUM8">
    <w:name w:val="CURRICULUM 8"/>
    <w:rPr>
      <w:rFonts w:ascii="Courier" w:hAnsi="Courier"/>
      <w:noProof w:val="0"/>
      <w:sz w:val="24"/>
      <w:lang w:val="en-US"/>
    </w:rPr>
  </w:style>
  <w:style w:type="paragraph" w:customStyle="1" w:styleId="SALVADOR6">
    <w:name w:val="SALVADOR 6"/>
    <w:pPr>
      <w:tabs>
        <w:tab w:val="left" w:pos="-720"/>
      </w:tabs>
      <w:suppressAutoHyphens/>
    </w:pPr>
    <w:rPr>
      <w:rFonts w:ascii="Courier" w:hAnsi="Courier"/>
      <w:b/>
      <w:sz w:val="24"/>
      <w:lang w:val="en-US"/>
    </w:rPr>
  </w:style>
  <w:style w:type="paragraph" w:customStyle="1" w:styleId="SALVADOR7">
    <w:name w:val="SALVADOR 7"/>
    <w:pPr>
      <w:tabs>
        <w:tab w:val="left" w:pos="-720"/>
      </w:tabs>
      <w:suppressAutoHyphens/>
    </w:pPr>
    <w:rPr>
      <w:rFonts w:ascii="Courier" w:hAnsi="Courier"/>
      <w:b/>
      <w:sz w:val="24"/>
      <w:lang w:val="en-US"/>
    </w:rPr>
  </w:style>
  <w:style w:type="paragraph" w:customStyle="1" w:styleId="SALVADOR8">
    <w:name w:val="SALVADOR 8"/>
    <w:pPr>
      <w:tabs>
        <w:tab w:val="left" w:pos="-720"/>
      </w:tabs>
      <w:suppressAutoHyphens/>
    </w:pPr>
    <w:rPr>
      <w:rFonts w:ascii="Courier" w:hAnsi="Courier"/>
      <w:b/>
      <w:sz w:val="24"/>
      <w:lang w:val="en-US"/>
    </w:rPr>
  </w:style>
  <w:style w:type="character" w:customStyle="1" w:styleId="SALVADOR2">
    <w:name w:val="SALVADOR 2"/>
    <w:rPr>
      <w:rFonts w:ascii="Courier" w:hAnsi="Courier"/>
      <w:noProof w:val="0"/>
      <w:sz w:val="24"/>
      <w:lang w:val="en-US"/>
    </w:rPr>
  </w:style>
  <w:style w:type="character" w:customStyle="1" w:styleId="SALVADOR3">
    <w:name w:val="SALVADOR 3"/>
    <w:rPr>
      <w:rFonts w:ascii="Courier" w:hAnsi="Courier"/>
      <w:noProof w:val="0"/>
      <w:sz w:val="24"/>
      <w:lang w:val="en-US"/>
    </w:rPr>
  </w:style>
  <w:style w:type="character" w:customStyle="1" w:styleId="SALVADOR4">
    <w:name w:val="SALVADOR 4"/>
    <w:rPr>
      <w:rFonts w:ascii="Courier" w:hAnsi="Courier"/>
      <w:noProof w:val="0"/>
      <w:sz w:val="24"/>
      <w:lang w:val="en-US"/>
    </w:rPr>
  </w:style>
  <w:style w:type="character" w:customStyle="1" w:styleId="SALVADOR5">
    <w:name w:val="SALVADOR 5"/>
    <w:rPr>
      <w:rFonts w:ascii="Courier" w:hAnsi="Courier"/>
      <w:noProof w:val="0"/>
      <w:sz w:val="24"/>
      <w:lang w:val="en-US"/>
    </w:rPr>
  </w:style>
  <w:style w:type="paragraph" w:customStyle="1" w:styleId="apuntes3">
    <w:name w:val="apuntes 3"/>
    <w:pPr>
      <w:tabs>
        <w:tab w:val="left" w:pos="-720"/>
      </w:tabs>
      <w:suppressAutoHyphens/>
    </w:pPr>
    <w:rPr>
      <w:rFonts w:ascii="Courier" w:hAnsi="Courier"/>
      <w:sz w:val="24"/>
      <w:lang w:val="en-US"/>
    </w:rPr>
  </w:style>
  <w:style w:type="paragraph" w:customStyle="1" w:styleId="apuntes1">
    <w:name w:val="apuntes 1"/>
    <w:pPr>
      <w:tabs>
        <w:tab w:val="left" w:pos="-720"/>
      </w:tabs>
      <w:suppressAutoHyphens/>
    </w:pPr>
    <w:rPr>
      <w:rFonts w:ascii="Courier" w:hAnsi="Courier"/>
      <w:sz w:val="24"/>
      <w:lang w:val="en-US"/>
    </w:rPr>
  </w:style>
  <w:style w:type="paragraph" w:customStyle="1" w:styleId="apuntes2">
    <w:name w:val="apuntes 2"/>
    <w:pPr>
      <w:tabs>
        <w:tab w:val="left" w:pos="-720"/>
      </w:tabs>
      <w:suppressAutoHyphens/>
    </w:pPr>
    <w:rPr>
      <w:rFonts w:ascii="Courier" w:hAnsi="Courier"/>
      <w:sz w:val="24"/>
      <w:lang w:val="en-US"/>
    </w:rPr>
  </w:style>
  <w:style w:type="character" w:customStyle="1" w:styleId="INITITULOS">
    <w:name w:val="INI_TITULOS"/>
    <w:rPr>
      <w:rFonts w:ascii="Courier" w:hAnsi="Courier"/>
      <w:noProof w:val="0"/>
      <w:sz w:val="24"/>
      <w:lang w:val="en-US"/>
    </w:rPr>
  </w:style>
  <w:style w:type="paragraph" w:customStyle="1" w:styleId="TITULOS1">
    <w:name w:val="TITULOS 1"/>
    <w:pPr>
      <w:tabs>
        <w:tab w:val="left" w:pos="-720"/>
      </w:tabs>
      <w:suppressAutoHyphens/>
    </w:pPr>
    <w:rPr>
      <w:rFonts w:ascii="Courier" w:hAnsi="Courier"/>
      <w:b/>
      <w:sz w:val="29"/>
      <w:lang w:val="en-US"/>
    </w:rPr>
  </w:style>
  <w:style w:type="character" w:customStyle="1" w:styleId="TITULOPI">
    <w:name w:val="TITULO_PI"/>
    <w:basedOn w:val="Fuentedeencabezadopredeter"/>
  </w:style>
  <w:style w:type="character" w:customStyle="1" w:styleId="TITULOET">
    <w:name w:val="TITULO_ET"/>
    <w:basedOn w:val="Fuentedeencabezadopredeter"/>
  </w:style>
  <w:style w:type="character" w:customStyle="1" w:styleId="NUMERO">
    <w:name w:val="NUMERO"/>
    <w:rPr>
      <w:b/>
      <w:i/>
      <w:sz w:val="24"/>
    </w:rPr>
  </w:style>
  <w:style w:type="character" w:customStyle="1" w:styleId="Grantitulo">
    <w:name w:val="Gran titulo"/>
    <w:rPr>
      <w:rFonts w:ascii="Courier" w:hAnsi="Courier"/>
      <w:b/>
      <w:noProof w:val="0"/>
      <w:sz w:val="29"/>
      <w:lang w:val="en-US"/>
    </w:rPr>
  </w:style>
  <w:style w:type="paragraph" w:customStyle="1" w:styleId="TITULOS2">
    <w:name w:val="TITULOS 2"/>
    <w:pPr>
      <w:tabs>
        <w:tab w:val="left" w:pos="-720"/>
      </w:tabs>
      <w:suppressAutoHyphens/>
    </w:pPr>
    <w:rPr>
      <w:rFonts w:ascii="Courier" w:hAnsi="Courier"/>
      <w:b/>
      <w:sz w:val="24"/>
      <w:u w:val="single"/>
      <w:lang w:val="en-US"/>
    </w:rPr>
  </w:style>
  <w:style w:type="paragraph" w:customStyle="1" w:styleId="TITULOS3">
    <w:name w:val="TITULOS 3"/>
    <w:pPr>
      <w:tabs>
        <w:tab w:val="left" w:pos="-720"/>
      </w:tabs>
      <w:suppressAutoHyphens/>
    </w:pPr>
    <w:rPr>
      <w:rFonts w:ascii="Courier" w:hAnsi="Courier"/>
      <w:b/>
      <w:sz w:val="24"/>
      <w:lang w:val="en-US"/>
    </w:rPr>
  </w:style>
  <w:style w:type="paragraph" w:customStyle="1" w:styleId="TITULOS4">
    <w:name w:val="TITULOS 4"/>
    <w:pPr>
      <w:tabs>
        <w:tab w:val="left" w:pos="-720"/>
      </w:tabs>
      <w:suppressAutoHyphens/>
    </w:pPr>
    <w:rPr>
      <w:rFonts w:ascii="Courier" w:hAnsi="Courier"/>
      <w:sz w:val="24"/>
      <w:u w:val="single"/>
      <w:lang w:val="en-US"/>
    </w:rPr>
  </w:style>
  <w:style w:type="paragraph" w:customStyle="1" w:styleId="TITULOS7">
    <w:name w:val="TITULOS 7"/>
    <w:pPr>
      <w:tabs>
        <w:tab w:val="left" w:pos="-720"/>
      </w:tabs>
      <w:suppressAutoHyphens/>
    </w:pPr>
    <w:rPr>
      <w:rFonts w:ascii="Courier" w:hAnsi="Courier"/>
      <w:sz w:val="24"/>
      <w:lang w:val="en-US"/>
    </w:rPr>
  </w:style>
  <w:style w:type="paragraph" w:customStyle="1" w:styleId="TITULOS8">
    <w:name w:val="TITULOS 8"/>
    <w:pPr>
      <w:tabs>
        <w:tab w:val="left" w:pos="-720"/>
      </w:tabs>
      <w:suppressAutoHyphens/>
    </w:pPr>
    <w:rPr>
      <w:rFonts w:ascii="Courier" w:hAnsi="Courier"/>
      <w:sz w:val="24"/>
      <w:lang w:val="en-US"/>
    </w:rPr>
  </w:style>
  <w:style w:type="paragraph" w:customStyle="1" w:styleId="TITULOS5">
    <w:name w:val="TITULOS 5"/>
    <w:pPr>
      <w:tabs>
        <w:tab w:val="left" w:pos="-720"/>
      </w:tabs>
      <w:suppressAutoHyphens/>
    </w:pPr>
    <w:rPr>
      <w:rFonts w:ascii="Courier" w:hAnsi="Courier"/>
      <w:sz w:val="24"/>
      <w:lang w:val="en-US"/>
    </w:rPr>
  </w:style>
  <w:style w:type="paragraph" w:customStyle="1" w:styleId="TITULOS6">
    <w:name w:val="TITULOS 6"/>
    <w:pPr>
      <w:tabs>
        <w:tab w:val="left" w:pos="-720"/>
      </w:tabs>
      <w:suppressAutoHyphens/>
    </w:pPr>
    <w:rPr>
      <w:rFonts w:ascii="Courier" w:hAnsi="Courier"/>
      <w:sz w:val="24"/>
      <w:lang w:val="en-US"/>
    </w:rPr>
  </w:style>
  <w:style w:type="character" w:customStyle="1" w:styleId="DOCGEN">
    <w:name w:val="DOC_GEN"/>
    <w:rPr>
      <w:rFonts w:ascii="Arial" w:hAnsi="Arial"/>
      <w:noProof w:val="0"/>
      <w:sz w:val="24"/>
      <w:lang w:val="en-US"/>
    </w:rPr>
  </w:style>
  <w:style w:type="paragraph" w:styleId="TOC1">
    <w:name w:val="toc 1"/>
    <w:basedOn w:val="Normal"/>
    <w:next w:val="Normal"/>
    <w:semiHidden/>
    <w:pPr>
      <w:tabs>
        <w:tab w:val="left" w:leader="dot" w:pos="9000"/>
        <w:tab w:val="right" w:pos="9360"/>
      </w:tabs>
      <w:suppressAutoHyphens/>
      <w:spacing w:before="480"/>
      <w:ind w:left="720" w:right="720" w:hanging="720"/>
    </w:pPr>
    <w:rPr>
      <w:lang w:val="en-US"/>
    </w:rPr>
  </w:style>
  <w:style w:type="paragraph" w:styleId="TOC2">
    <w:name w:val="toc 2"/>
    <w:basedOn w:val="Normal"/>
    <w:next w:val="Normal"/>
    <w:semiHidden/>
    <w:pPr>
      <w:tabs>
        <w:tab w:val="left" w:leader="dot" w:pos="9000"/>
        <w:tab w:val="right" w:pos="9360"/>
      </w:tabs>
      <w:suppressAutoHyphens/>
      <w:ind w:left="1440" w:right="720" w:hanging="720"/>
    </w:pPr>
    <w:rPr>
      <w:lang w:val="en-US"/>
    </w:rPr>
  </w:style>
  <w:style w:type="paragraph" w:styleId="TOC3">
    <w:name w:val="toc 3"/>
    <w:basedOn w:val="Normal"/>
    <w:next w:val="Normal"/>
    <w:semiHidden/>
    <w:pPr>
      <w:tabs>
        <w:tab w:val="left" w:leader="dot" w:pos="9000"/>
        <w:tab w:val="right" w:pos="9360"/>
      </w:tabs>
      <w:suppressAutoHyphens/>
      <w:ind w:left="2160" w:right="720" w:hanging="720"/>
    </w:pPr>
    <w:rPr>
      <w:lang w:val="en-US"/>
    </w:rPr>
  </w:style>
  <w:style w:type="paragraph" w:styleId="TOC4">
    <w:name w:val="toc 4"/>
    <w:basedOn w:val="Normal"/>
    <w:next w:val="Normal"/>
    <w:semiHidden/>
    <w:pPr>
      <w:tabs>
        <w:tab w:val="left" w:leader="dot" w:pos="9000"/>
        <w:tab w:val="right" w:pos="9360"/>
      </w:tabs>
      <w:suppressAutoHyphens/>
      <w:ind w:left="2880" w:right="720" w:hanging="720"/>
    </w:pPr>
    <w:rPr>
      <w:lang w:val="en-US"/>
    </w:rPr>
  </w:style>
  <w:style w:type="paragraph" w:styleId="TOC5">
    <w:name w:val="toc 5"/>
    <w:basedOn w:val="Normal"/>
    <w:next w:val="Normal"/>
    <w:semiHidden/>
    <w:pPr>
      <w:tabs>
        <w:tab w:val="left" w:leader="dot" w:pos="9000"/>
        <w:tab w:val="right" w:pos="9360"/>
      </w:tabs>
      <w:suppressAutoHyphens/>
      <w:ind w:left="3600" w:right="720" w:hanging="720"/>
    </w:pPr>
    <w:rPr>
      <w:lang w:val="en-US"/>
    </w:rPr>
  </w:style>
  <w:style w:type="paragraph" w:styleId="TOC6">
    <w:name w:val="toc 6"/>
    <w:basedOn w:val="Normal"/>
    <w:next w:val="Normal"/>
    <w:semiHidden/>
    <w:pPr>
      <w:tabs>
        <w:tab w:val="left" w:pos="9000"/>
        <w:tab w:val="right" w:pos="9360"/>
      </w:tabs>
      <w:suppressAutoHyphens/>
      <w:ind w:left="720" w:hanging="720"/>
    </w:pPr>
    <w:rPr>
      <w:lang w:val="en-US"/>
    </w:rPr>
  </w:style>
  <w:style w:type="paragraph" w:styleId="TOC7">
    <w:name w:val="toc 7"/>
    <w:basedOn w:val="Normal"/>
    <w:next w:val="Normal"/>
    <w:semiHidden/>
    <w:pPr>
      <w:suppressAutoHyphens/>
      <w:ind w:left="720" w:hanging="720"/>
    </w:pPr>
    <w:rPr>
      <w:lang w:val="en-US"/>
    </w:rPr>
  </w:style>
  <w:style w:type="paragraph" w:styleId="TOC8">
    <w:name w:val="toc 8"/>
    <w:basedOn w:val="Normal"/>
    <w:next w:val="Normal"/>
    <w:semiHidden/>
    <w:pPr>
      <w:tabs>
        <w:tab w:val="left" w:pos="9000"/>
        <w:tab w:val="right" w:pos="9360"/>
      </w:tabs>
      <w:suppressAutoHyphens/>
      <w:ind w:left="720" w:hanging="720"/>
    </w:pPr>
    <w:rPr>
      <w:lang w:val="en-US"/>
    </w:rPr>
  </w:style>
  <w:style w:type="paragraph" w:styleId="TOC9">
    <w:name w:val="toc 9"/>
    <w:basedOn w:val="Normal"/>
    <w:next w:val="Normal"/>
    <w:semiHidden/>
    <w:pPr>
      <w:tabs>
        <w:tab w:val="left" w:leader="dot" w:pos="9000"/>
        <w:tab w:val="right" w:pos="9360"/>
      </w:tabs>
      <w:suppressAutoHyphens/>
      <w:ind w:left="720" w:hanging="720"/>
    </w:pPr>
    <w:rPr>
      <w:lang w:val="en-US"/>
    </w:rPr>
  </w:style>
  <w:style w:type="paragraph" w:customStyle="1" w:styleId="ndice1">
    <w:name w:val="índice 1"/>
    <w:basedOn w:val="Normal"/>
    <w:pPr>
      <w:tabs>
        <w:tab w:val="left" w:leader="dot" w:pos="9000"/>
        <w:tab w:val="right" w:pos="9360"/>
      </w:tabs>
      <w:suppressAutoHyphens/>
      <w:ind w:left="1440" w:right="720" w:hanging="1440"/>
    </w:pPr>
    <w:rPr>
      <w:lang w:val="en-US"/>
    </w:rPr>
  </w:style>
  <w:style w:type="paragraph" w:customStyle="1" w:styleId="ndice2">
    <w:name w:val="índice 2"/>
    <w:basedOn w:val="Normal"/>
    <w:pPr>
      <w:tabs>
        <w:tab w:val="left" w:leader="dot" w:pos="9000"/>
        <w:tab w:val="right" w:pos="9360"/>
      </w:tabs>
      <w:suppressAutoHyphens/>
      <w:ind w:left="1440" w:right="720" w:hanging="720"/>
    </w:pPr>
    <w:rPr>
      <w:lang w:val="en-US"/>
    </w:rPr>
  </w:style>
  <w:style w:type="paragraph" w:customStyle="1" w:styleId="toa">
    <w:name w:val="toa"/>
    <w:basedOn w:val="Normal"/>
    <w:pPr>
      <w:tabs>
        <w:tab w:val="left" w:pos="9000"/>
        <w:tab w:val="right" w:pos="9360"/>
      </w:tabs>
      <w:suppressAutoHyphens/>
    </w:pPr>
    <w:rPr>
      <w:lang w:val="en-US"/>
    </w:rPr>
  </w:style>
  <w:style w:type="paragraph" w:customStyle="1" w:styleId="epgrafe">
    <w:name w:val="epígrafe"/>
    <w:basedOn w:val="Normal"/>
  </w:style>
  <w:style w:type="character" w:customStyle="1" w:styleId="EquationCaption">
    <w:name w:val="_Equation Caption"/>
  </w:style>
  <w:style w:type="paragraph" w:styleId="Header">
    <w:name w:val="header"/>
    <w:basedOn w:val="Normal"/>
    <w:link w:val="HeaderChar"/>
    <w:uiPriority w:val="99"/>
    <w:pPr>
      <w:tabs>
        <w:tab w:val="center" w:pos="4252"/>
        <w:tab w:val="right" w:pos="8504"/>
      </w:tabs>
    </w:pPr>
  </w:style>
  <w:style w:type="paragraph" w:styleId="Footer">
    <w:name w:val="footer"/>
    <w:basedOn w:val="Normal"/>
    <w:pPr>
      <w:tabs>
        <w:tab w:val="center" w:pos="4252"/>
        <w:tab w:val="right" w:pos="8504"/>
      </w:tabs>
    </w:pPr>
  </w:style>
  <w:style w:type="character" w:styleId="PageNumber">
    <w:name w:val="page number"/>
    <w:basedOn w:val="DefaultParagraphFont"/>
  </w:style>
  <w:style w:type="paragraph" w:styleId="BalloonText">
    <w:name w:val="Balloon Text"/>
    <w:basedOn w:val="Normal"/>
    <w:link w:val="BalloonTextChar"/>
    <w:uiPriority w:val="99"/>
    <w:semiHidden/>
    <w:unhideWhenUsed/>
    <w:rsid w:val="00D51FF9"/>
    <w:rPr>
      <w:rFonts w:ascii="Tahoma" w:hAnsi="Tahoma" w:cs="Tahoma"/>
      <w:sz w:val="16"/>
      <w:szCs w:val="16"/>
    </w:rPr>
  </w:style>
  <w:style w:type="character" w:customStyle="1" w:styleId="BalloonTextChar">
    <w:name w:val="Balloon Text Char"/>
    <w:basedOn w:val="DefaultParagraphFont"/>
    <w:link w:val="BalloonText"/>
    <w:uiPriority w:val="99"/>
    <w:semiHidden/>
    <w:rsid w:val="00D51FF9"/>
    <w:rPr>
      <w:rFonts w:ascii="Tahoma" w:hAnsi="Tahoma" w:cs="Tahoma"/>
      <w:sz w:val="16"/>
      <w:szCs w:val="16"/>
      <w:lang w:val="es-ES_tradnl"/>
    </w:rPr>
  </w:style>
  <w:style w:type="paragraph" w:styleId="ListParagraph">
    <w:name w:val="List Paragraph"/>
    <w:basedOn w:val="Normal"/>
    <w:uiPriority w:val="34"/>
    <w:qFormat/>
    <w:rsid w:val="00007CD4"/>
    <w:pPr>
      <w:ind w:left="720"/>
      <w:contextualSpacing/>
    </w:pPr>
  </w:style>
  <w:style w:type="paragraph" w:customStyle="1" w:styleId="Default">
    <w:name w:val="Default"/>
    <w:rsid w:val="00E04B3B"/>
    <w:pPr>
      <w:autoSpaceDE w:val="0"/>
      <w:autoSpaceDN w:val="0"/>
      <w:adjustRightInd w:val="0"/>
    </w:pPr>
    <w:rPr>
      <w:rFonts w:ascii="Arial" w:hAnsi="Arial" w:cs="Arial"/>
      <w:color w:val="000000"/>
      <w:sz w:val="24"/>
      <w:szCs w:val="24"/>
    </w:rPr>
  </w:style>
  <w:style w:type="character" w:customStyle="1" w:styleId="HeaderChar">
    <w:name w:val="Header Char"/>
    <w:basedOn w:val="DefaultParagraphFont"/>
    <w:link w:val="Header"/>
    <w:uiPriority w:val="99"/>
    <w:rsid w:val="00E350D4"/>
    <w:rPr>
      <w:rFonts w:ascii="Courier" w:hAnsi="Courier"/>
      <w:sz w:val="24"/>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2696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gi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367838-00D4-4C76-A304-80686E503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12</Pages>
  <Words>1289</Words>
  <Characters>7348</Characters>
  <Application>Microsoft Office Word</Application>
  <DocSecurity>0</DocSecurity>
  <Lines>61</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Celula de carga 28feb94 [Ultimo]</vt:lpstr>
      <vt:lpstr>Celula de carga 28feb94 [Ultimo]</vt:lpstr>
    </vt:vector>
  </TitlesOfParts>
  <Company/>
  <LinksUpToDate>false</LinksUpToDate>
  <CharactersWithSpaces>8620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Celula de carga 28feb94 [Ultimo]</dc:title>
  <dc:creator>xxxxxxxxxxxxxxxxxxxxx</dc:creator>
  <cp:lastModifiedBy>jaime lloret cuñat</cp:lastModifiedBy>
  <cp:revision>146</cp:revision>
  <cp:lastPrinted>2012-11-13T10:21:00Z</cp:lastPrinted>
  <dcterms:created xsi:type="dcterms:W3CDTF">2019-03-01T10:27:00Z</dcterms:created>
  <dcterms:modified xsi:type="dcterms:W3CDTF">2024-03-16T15:01:00Z</dcterms:modified>
</cp:coreProperties>
</file>