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C1D" w:rsidRPr="00CC6C1D" w:rsidRDefault="00CC6C1D" w:rsidP="00CC6C1D">
      <w:pPr>
        <w:rPr>
          <w:b/>
          <w:sz w:val="44"/>
        </w:rPr>
      </w:pPr>
      <w:r w:rsidRPr="00CC6C1D">
        <w:rPr>
          <w:b/>
          <w:sz w:val="44"/>
        </w:rPr>
        <w:t>Projekt Programowanie Obiektowe w Javie</w:t>
      </w:r>
    </w:p>
    <w:p w:rsidR="00CC6C1D" w:rsidRPr="00CC6C1D" w:rsidRDefault="00CC6C1D" w:rsidP="00CC6C1D">
      <w:pPr>
        <w:rPr>
          <w:b/>
          <w:sz w:val="32"/>
        </w:rPr>
      </w:pPr>
      <w:r w:rsidRPr="00CC6C1D">
        <w:rPr>
          <w:b/>
          <w:sz w:val="32"/>
        </w:rPr>
        <w:t>Grupa:</w:t>
      </w:r>
    </w:p>
    <w:p w:rsidR="00CC6C1D" w:rsidRPr="00A92F89" w:rsidRDefault="00CC6C1D" w:rsidP="00CC6C1D">
      <w:pPr>
        <w:pStyle w:val="Akapitzlist"/>
        <w:numPr>
          <w:ilvl w:val="0"/>
          <w:numId w:val="1"/>
        </w:numPr>
        <w:rPr>
          <w:sz w:val="32"/>
        </w:rPr>
      </w:pPr>
      <w:r w:rsidRPr="00A92F89">
        <w:rPr>
          <w:sz w:val="32"/>
        </w:rPr>
        <w:t>Adam Furmanek</w:t>
      </w:r>
    </w:p>
    <w:p w:rsidR="00CC6C1D" w:rsidRPr="00A92F89" w:rsidRDefault="00CC6C1D" w:rsidP="00CC6C1D">
      <w:pPr>
        <w:pStyle w:val="Akapitzlist"/>
        <w:numPr>
          <w:ilvl w:val="0"/>
          <w:numId w:val="1"/>
        </w:numPr>
        <w:rPr>
          <w:sz w:val="32"/>
        </w:rPr>
      </w:pPr>
      <w:r w:rsidRPr="00A92F89">
        <w:rPr>
          <w:sz w:val="32"/>
        </w:rPr>
        <w:t>Tomasz Gębski</w:t>
      </w:r>
    </w:p>
    <w:p w:rsidR="00CC6C1D" w:rsidRPr="00CC6C1D" w:rsidRDefault="00CC6C1D" w:rsidP="00A92F89">
      <w:pPr>
        <w:rPr>
          <w:b/>
          <w:sz w:val="32"/>
        </w:rPr>
      </w:pPr>
      <w:r>
        <w:rPr>
          <w:b/>
          <w:sz w:val="32"/>
        </w:rPr>
        <w:t xml:space="preserve">Temat: </w:t>
      </w:r>
      <w:r w:rsidRPr="00A92F89">
        <w:rPr>
          <w:sz w:val="32"/>
        </w:rPr>
        <w:t>Gra Szachy</w:t>
      </w:r>
    </w:p>
    <w:p w:rsidR="007265B2" w:rsidRPr="00596C87" w:rsidRDefault="006D7053">
      <w:pPr>
        <w:rPr>
          <w:b/>
          <w:sz w:val="40"/>
        </w:rPr>
      </w:pPr>
      <w:r w:rsidRPr="00596C87">
        <w:rPr>
          <w:b/>
          <w:sz w:val="40"/>
        </w:rPr>
        <w:t>Sposób działania</w:t>
      </w:r>
    </w:p>
    <w:p w:rsidR="006D7053" w:rsidRDefault="006D7053">
      <w:r w:rsidRPr="00596C87">
        <w:rPr>
          <w:b/>
          <w:sz w:val="28"/>
        </w:rPr>
        <w:t>Projekt składa się z pięciu klas:</w:t>
      </w:r>
      <w:r>
        <w:br/>
        <w:t>- Serwer - łączy się z klientami, odbiera i przesyła informacje o wykonanym ruchu drugiemu graczowi;</w:t>
      </w:r>
      <w:r>
        <w:br/>
        <w:t>- Klient - łączy się z serwerem, odpowiedzialny za wysyłanie i odbieranie informacji o ruchu;</w:t>
      </w:r>
      <w:r>
        <w:br/>
        <w:t>- Okno - odpowiedzialna za utworzenie okna, na którym umieszczony zostanie panel;</w:t>
      </w:r>
      <w:r>
        <w:br/>
        <w:t>- Panel - nakładany na okno, służy do wyświetlania aktualnego stanu rozgrywki;</w:t>
      </w:r>
      <w:r>
        <w:br/>
        <w:t>- Pole - mała klasa, której obiekty przetrzymują informacje znajdujących się na nich pionkach.</w:t>
      </w:r>
    </w:p>
    <w:p w:rsidR="006D7053" w:rsidRDefault="006D7053">
      <w:r w:rsidRPr="00596C87">
        <w:rPr>
          <w:b/>
          <w:sz w:val="28"/>
        </w:rPr>
        <w:t>1. Połączenie</w:t>
      </w:r>
      <w:r>
        <w:br/>
        <w:t>Aby uruchomić rozgrywkę, należy najpierw uruchomić Serwer, a następnie dwukrotnie Klient, z dowolnych komputerów w danej sieci lokalnej. Należy podać ip komputera, na którym znajduje się serwer (jeśli jest to ten samo co Klient, można zostawić sugerowane ip „localhost”). Pierwszy podłączony klient staje się graczem koloru czarnego, natomiast drugi koloru białego.</w:t>
      </w:r>
    </w:p>
    <w:p w:rsidR="008F4531" w:rsidRDefault="007C2F3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6pt;height:98.4pt">
            <v:imagedata r:id="rId5" o:title="1"/>
          </v:shape>
        </w:pict>
      </w:r>
      <w:r>
        <w:pict>
          <v:shape id="_x0000_i1026" type="#_x0000_t75" style="width:222.4pt;height:98.4pt">
            <v:imagedata r:id="rId6" o:title="2"/>
          </v:shape>
        </w:pict>
      </w:r>
    </w:p>
    <w:p w:rsidR="00C55A2D" w:rsidRDefault="00EB233D">
      <w:r w:rsidRPr="00596C87">
        <w:rPr>
          <w:b/>
          <w:sz w:val="28"/>
        </w:rPr>
        <w:t>2. Rozgrywka</w:t>
      </w:r>
      <w:r>
        <w:br/>
        <w:t>Po połączeniu, swoją turę otrzymuje gracz biały. Gracz, który nie ma tury jest informowany o tym kursorem czekania (obracające się kółko ładowania). Po wykonaniu ruchu, informacja o nim zostaje przekazana do serwera i automatycznie do drugiego klienta. Teraz drugi gracz może wykonać ruch, a pierwszy zostaje zablokowany pod względem ruchu. Gracze mają do dyspozycji wszystkie możliwe ruchy, tak jak w oficjalnych zasadach szachów:</w:t>
      </w:r>
      <w:r>
        <w:br/>
        <w:t>- pionek może iść do przodu o 1 pole (lub o 2 w przypadku pierwszegu ruchu) i bić po skosie;</w:t>
      </w:r>
      <w:r>
        <w:br/>
        <w:t xml:space="preserve">- </w:t>
      </w:r>
      <w:r w:rsidR="00A44604">
        <w:t>wieża</w:t>
      </w:r>
      <w:r>
        <w:t xml:space="preserve"> porusza się w pionie lub w poziomie o nieograniczoną ilość pól;</w:t>
      </w:r>
      <w:r>
        <w:br/>
        <w:t>- skoczek wykonuje dla siebie charakterystyczny skok w kształcie litery L;</w:t>
      </w:r>
      <w:r>
        <w:br/>
        <w:t xml:space="preserve">- </w:t>
      </w:r>
      <w:r w:rsidR="00A44604">
        <w:t>goniec</w:t>
      </w:r>
      <w:r>
        <w:t xml:space="preserve"> porusza się po skosie o nieograniczoną ilość pól;</w:t>
      </w:r>
      <w:r>
        <w:br/>
        <w:t>- hetman porusza się tak jak wieża i goniec jednocześnie;</w:t>
      </w:r>
      <w:r>
        <w:br/>
        <w:t>- król porusza się w każdą stronę jednocześnie.</w:t>
      </w:r>
      <w:r>
        <w:br/>
        <w:t>- promocja pionka na hetmana po dojściu do końca planszy</w:t>
      </w:r>
      <w:r>
        <w:br/>
        <w:t>- roszada, czyli prz</w:t>
      </w:r>
      <w:r w:rsidR="00C55A2D">
        <w:t>eskok króla nad gońcem, gdy ten zostanie przysunięty</w:t>
      </w:r>
      <w:r w:rsidR="00C55A2D">
        <w:br/>
      </w:r>
      <w:r w:rsidR="00C55A2D">
        <w:lastRenderedPageBreak/>
        <w:t>Gra resetowana jest w momencie zbicia któregokolwiek z króli, a przegrany gracz, zaczyna kolejną rundę.</w:t>
      </w:r>
    </w:p>
    <w:p w:rsidR="008F4531" w:rsidRDefault="00E15359">
      <w:r>
        <w:pict>
          <v:shape id="_x0000_i1027" type="#_x0000_t75" style="width:295.85pt;height:152.9pt">
            <v:imagedata r:id="rId7" o:title="3"/>
          </v:shape>
        </w:pict>
      </w:r>
    </w:p>
    <w:p w:rsidR="008F4531" w:rsidRDefault="00E15359">
      <w:r>
        <w:pict>
          <v:shape id="_x0000_i1028" type="#_x0000_t75" style="width:299.75pt;height:153.6pt">
            <v:imagedata r:id="rId8" o:title="4"/>
          </v:shape>
        </w:pict>
      </w:r>
    </w:p>
    <w:p w:rsidR="008F4531" w:rsidRDefault="00C55A2D">
      <w:r w:rsidRPr="00596C87">
        <w:rPr>
          <w:b/>
          <w:sz w:val="28"/>
        </w:rPr>
        <w:t>3.  Koniec gry</w:t>
      </w:r>
      <w:r>
        <w:br/>
        <w:t xml:space="preserve">Kiedy jeden z graczy się rozłączy, serwer poinformuje o tym drugiego gracza i wyłączy jego okno, a następnie wyłączy samego siebie. </w:t>
      </w:r>
    </w:p>
    <w:p w:rsidR="00EB233D" w:rsidRDefault="00E15359">
      <w:r>
        <w:lastRenderedPageBreak/>
        <w:pict>
          <v:shape id="_x0000_i1029" type="#_x0000_t75" style="width:453.4pt;height:466.2pt">
            <v:imagedata r:id="rId9" o:title="5"/>
          </v:shape>
        </w:pict>
      </w:r>
      <w:r w:rsidR="00EB233D">
        <w:br/>
      </w:r>
    </w:p>
    <w:p w:rsidR="00C55A2D" w:rsidRPr="00596C87" w:rsidRDefault="00C55A2D">
      <w:pPr>
        <w:rPr>
          <w:sz w:val="32"/>
        </w:rPr>
      </w:pPr>
    </w:p>
    <w:p w:rsidR="006D7053" w:rsidRPr="00596C87" w:rsidRDefault="006D7053">
      <w:pPr>
        <w:rPr>
          <w:b/>
          <w:sz w:val="28"/>
        </w:rPr>
      </w:pPr>
      <w:r w:rsidRPr="00596C87">
        <w:rPr>
          <w:b/>
          <w:sz w:val="40"/>
        </w:rPr>
        <w:t>Najważniejsze fragmenty kodu</w:t>
      </w:r>
      <w:r w:rsidR="008F4531" w:rsidRPr="00596C87">
        <w:rPr>
          <w:b/>
          <w:sz w:val="28"/>
        </w:rPr>
        <w:br/>
        <w:t>1. Mechanizm łączenia serwera z klientami.</w:t>
      </w:r>
    </w:p>
    <w:p w:rsidR="008F4531" w:rsidRDefault="00E15359">
      <w:r>
        <w:lastRenderedPageBreak/>
        <w:pict>
          <v:shape id="_x0000_i1030" type="#_x0000_t75" style="width:453.05pt;height:321.85pt">
            <v:imagedata r:id="rId10" o:title="1"/>
          </v:shape>
        </w:pict>
      </w:r>
    </w:p>
    <w:p w:rsidR="008F4531" w:rsidRDefault="008F4531">
      <w:r>
        <w:t>16: inicjacja obiektu ServerSocket</w:t>
      </w:r>
      <w:r>
        <w:br/>
        <w:t>21-24: połączenie z pierwszym klientem i wysłanie mu wiadomości ‘c’ (czarny)</w:t>
      </w:r>
      <w:r>
        <w:br/>
        <w:t>26-29: połączenie z drugim klientem i wysłanie mu wiadomości ‘b’ (biały)</w:t>
      </w:r>
      <w:r>
        <w:br/>
        <w:t>31-32: inicjacja obiektów odbierających wiadomości</w:t>
      </w:r>
    </w:p>
    <w:p w:rsidR="008F4531" w:rsidRDefault="00E15359">
      <w:r>
        <w:pict>
          <v:shape id="_x0000_i1031" type="#_x0000_t75" style="width:453.05pt;height:285.85pt">
            <v:imagedata r:id="rId11" o:title="2"/>
          </v:shape>
        </w:pict>
      </w:r>
    </w:p>
    <w:p w:rsidR="008F4531" w:rsidRDefault="008F4531">
      <w:r>
        <w:lastRenderedPageBreak/>
        <w:t>23-25: iniacjacja obiektu Socket, połączenie z serwerem odebranie i zapisanie pierwszej otrzymanej informacji (jakim jest się graczem: ‘b’ – biały, ‘c’ – czarny)</w:t>
      </w:r>
      <w:r>
        <w:br/>
        <w:t>37: inicjacja obiektu wysyłającego informacje</w:t>
      </w:r>
    </w:p>
    <w:p w:rsidR="003D0349" w:rsidRPr="00596C87" w:rsidRDefault="003D0349">
      <w:pPr>
        <w:rPr>
          <w:b/>
          <w:sz w:val="28"/>
        </w:rPr>
      </w:pPr>
      <w:r w:rsidRPr="00596C87">
        <w:rPr>
          <w:b/>
          <w:sz w:val="28"/>
        </w:rPr>
        <w:t>2. Mechanizm przesyłania informacji o ruchu</w:t>
      </w:r>
    </w:p>
    <w:p w:rsidR="003D0349" w:rsidRDefault="00E15359">
      <w:r>
        <w:pict>
          <v:shape id="_x0000_i1032" type="#_x0000_t75" style="width:453.4pt;height:321.15pt">
            <v:imagedata r:id="rId12" o:title="3"/>
          </v:shape>
        </w:pict>
      </w:r>
    </w:p>
    <w:p w:rsidR="003D0349" w:rsidRDefault="003D0349">
      <w:r>
        <w:t>34-39: pętla główna serwera, ciągłe odbieranie od jednego i wysyłanie drugiemu klientowi</w:t>
      </w:r>
      <w:r>
        <w:br/>
        <w:t>41-47: wyjątek w razie utracenia połączenia z którymś z graczy, zostaje wysłany ‘x’ oznaczający koniec programu</w:t>
      </w:r>
    </w:p>
    <w:p w:rsidR="003D0349" w:rsidRDefault="00E15359">
      <w:r>
        <w:lastRenderedPageBreak/>
        <w:pict>
          <v:shape id="_x0000_i1033" type="#_x0000_t75" style="width:453.4pt;height:299.4pt">
            <v:imagedata r:id="rId13" o:title="4"/>
          </v:shape>
        </w:pict>
      </w:r>
    </w:p>
    <w:p w:rsidR="003D0349" w:rsidRDefault="003D0349">
      <w:r>
        <w:t>41-87: pętla główna klienta</w:t>
      </w:r>
      <w:r>
        <w:br/>
        <w:t>42-44: przypadek, kiedy tura należy do gracza, klient nie robi nic</w:t>
      </w:r>
      <w:r>
        <w:br/>
        <w:t>45-81: przypadek gdy gracz czeka na swoją turę, po udanym odebraniu w linijce 47, program zapisuje współrzędne, z których zostałą pobrana figura i na których została naniesiona</w:t>
      </w:r>
      <w:r>
        <w:br/>
        <w:t>59-71: odwrócenie wspołrzędnych, ponieważ obaj gracz mają swoje figury po tej samej stronie (na dole)</w:t>
      </w:r>
      <w:r>
        <w:br/>
        <w:t>73-74: wykonanie ruchu przeciwnika, ponowny render okna</w:t>
      </w:r>
      <w:r>
        <w:br/>
        <w:t>76-79: oddanie tury graczowi</w:t>
      </w:r>
      <w:r>
        <w:br/>
        <w:t>82-86: przypadek gdy gracz właśnie wykonał ruch i musi wysłać informację o nim na serwer</w:t>
      </w:r>
    </w:p>
    <w:p w:rsidR="008C6886" w:rsidRPr="00596C87" w:rsidRDefault="008C6886">
      <w:pPr>
        <w:rPr>
          <w:b/>
          <w:sz w:val="28"/>
        </w:rPr>
      </w:pPr>
      <w:r w:rsidRPr="00596C87">
        <w:rPr>
          <w:b/>
          <w:sz w:val="28"/>
        </w:rPr>
        <w:t>3. Inicjacja okna i planszy</w:t>
      </w:r>
    </w:p>
    <w:p w:rsidR="008C6886" w:rsidRDefault="00E15359">
      <w:r>
        <w:lastRenderedPageBreak/>
        <w:pict>
          <v:shape id="_x0000_i1034" type="#_x0000_t75" style="width:453.4pt;height:275.15pt">
            <v:imagedata r:id="rId14" o:title="5"/>
          </v:shape>
        </w:pict>
      </w:r>
    </w:p>
    <w:p w:rsidR="008C6886" w:rsidRDefault="008C6886">
      <w:r>
        <w:t>32-36: utworzenie okna w nowym wątku</w:t>
      </w:r>
    </w:p>
    <w:p w:rsidR="008C6886" w:rsidRDefault="00E15359">
      <w:r>
        <w:pict>
          <v:shape id="_x0000_i1035" type="#_x0000_t75" style="width:453.4pt;height:173.95pt">
            <v:imagedata r:id="rId15" o:title="6"/>
          </v:shape>
        </w:pict>
      </w:r>
    </w:p>
    <w:p w:rsidR="008C6886" w:rsidRDefault="008C6886">
      <w:r>
        <w:t>9-16: nadanie nazwy okna, sposobu wyłączenia, włączenie widoczności, zablokowanie zmieniania rozmiaru, określenie wielkości, nałożenie panelu</w:t>
      </w:r>
    </w:p>
    <w:p w:rsidR="008C6886" w:rsidRDefault="00E15359">
      <w:r>
        <w:lastRenderedPageBreak/>
        <w:pict>
          <v:shape id="_x0000_i1036" type="#_x0000_t75" style="width:453.4pt;height:386pt">
            <v:imagedata r:id="rId16" o:title="7"/>
          </v:shape>
        </w:pict>
      </w:r>
    </w:p>
    <w:p w:rsidR="008C6886" w:rsidRDefault="008C6886">
      <w:r>
        <w:t>10: dziedziczenie po Jpanel, zaimplementowanie obłusgi myszki</w:t>
      </w:r>
      <w:r>
        <w:br/>
        <w:t>17, 113-132: zaimplementowanie obsługi myszki</w:t>
      </w:r>
      <w:r>
        <w:br/>
        <w:t>18: wywołanie funkcji inicjującej</w:t>
      </w:r>
    </w:p>
    <w:p w:rsidR="008C6886" w:rsidRDefault="007C2F3D">
      <w:r>
        <w:lastRenderedPageBreak/>
        <w:pict>
          <v:shape id="_x0000_i1037" type="#_x0000_t75" style="width:453.05pt;height:430.55pt">
            <v:imagedata r:id="rId17" o:title="8"/>
          </v:shape>
        </w:pict>
      </w:r>
    </w:p>
    <w:p w:rsidR="008C6886" w:rsidRDefault="008C6886">
      <w:r>
        <w:t>80-88: tymczasowa tablica rozstawienia</w:t>
      </w:r>
      <w:r>
        <w:br/>
        <w:t>91-109: stworzenie szachownicy z obiektów Pole, nałożenie kolorów i figur z tymczasowej tablicy rozstawienia</w:t>
      </w:r>
    </w:p>
    <w:p w:rsidR="00CC0EDC" w:rsidRDefault="007C2F3D">
      <w:r>
        <w:lastRenderedPageBreak/>
        <w:pict>
          <v:shape id="_x0000_i1038" type="#_x0000_t75" style="width:453.4pt;height:387.45pt">
            <v:imagedata r:id="rId18" o:title="9"/>
          </v:shape>
        </w:pict>
      </w:r>
    </w:p>
    <w:p w:rsidR="00CC0EDC" w:rsidRDefault="00CC0EDC">
      <w:r>
        <w:t>Ciało klasy Pole</w:t>
      </w:r>
    </w:p>
    <w:p w:rsidR="00CC0EDC" w:rsidRPr="00596C87" w:rsidRDefault="00CC0EDC">
      <w:pPr>
        <w:rPr>
          <w:b/>
          <w:sz w:val="28"/>
        </w:rPr>
      </w:pPr>
      <w:r w:rsidRPr="00596C87">
        <w:rPr>
          <w:b/>
          <w:sz w:val="28"/>
        </w:rPr>
        <w:t>4.</w:t>
      </w:r>
      <w:r w:rsidR="00036811" w:rsidRPr="00596C87">
        <w:rPr>
          <w:b/>
          <w:sz w:val="28"/>
        </w:rPr>
        <w:t xml:space="preserve"> Renderowanie obrazu</w:t>
      </w:r>
    </w:p>
    <w:p w:rsidR="00036811" w:rsidRDefault="007C2F3D">
      <w:r>
        <w:lastRenderedPageBreak/>
        <w:pict>
          <v:shape id="_x0000_i1039" type="#_x0000_t75" style="width:453.4pt;height:460.5pt">
            <v:imagedata r:id="rId19" o:title="10"/>
          </v:shape>
        </w:pict>
      </w:r>
    </w:p>
    <w:p w:rsidR="00036811" w:rsidRDefault="00036811">
      <w:r>
        <w:t>30-37: nałożenie żółto-białej szachownicy</w:t>
      </w:r>
      <w:r>
        <w:br/>
        <w:t>39-69: nakładanie odpowiednich figur</w:t>
      </w:r>
      <w:r w:rsidR="00F51B1C">
        <w:t xml:space="preserve"> w odpowiednich miejscach</w:t>
      </w:r>
    </w:p>
    <w:p w:rsidR="00736589" w:rsidRPr="00596C87" w:rsidRDefault="00736589">
      <w:pPr>
        <w:rPr>
          <w:b/>
          <w:sz w:val="28"/>
        </w:rPr>
      </w:pPr>
      <w:r w:rsidRPr="00596C87">
        <w:rPr>
          <w:b/>
          <w:sz w:val="28"/>
        </w:rPr>
        <w:t>5. Obsługa własnego ruchu</w:t>
      </w:r>
    </w:p>
    <w:p w:rsidR="00736589" w:rsidRDefault="007C2F3D">
      <w:r>
        <w:lastRenderedPageBreak/>
        <w:pict>
          <v:shape id="_x0000_i1040" type="#_x0000_t75" style="width:453.05pt;height:428.1pt">
            <v:imagedata r:id="rId20" o:title="11"/>
          </v:shape>
        </w:pict>
      </w:r>
    </w:p>
    <w:p w:rsidR="00736589" w:rsidRDefault="00736589">
      <w:r>
        <w:t>126-127: pobranie współrzędnych po naciśnięciu myszki</w:t>
      </w:r>
      <w:r>
        <w:br/>
        <w:t>133-134: pobranie współrzędnych po zwolnieniu myszki</w:t>
      </w:r>
      <w:r>
        <w:br/>
        <w:t>136: sprawdzenie poprawności ruch</w:t>
      </w:r>
      <w:r>
        <w:br/>
        <w:t>137-140: wykonanie ruchu</w:t>
      </w:r>
      <w:r>
        <w:br/>
        <w:t>141-144: sprawdzenie wygranej, sprawdzenie premii pionka, render obrazu</w:t>
      </w:r>
      <w:r>
        <w:br/>
        <w:t>145-148: przesłanie informacji o ruchu do Klienta</w:t>
      </w:r>
      <w:r>
        <w:br/>
        <w:t>149: przesłanie informacji dla Klienta, że nastąpił ruch i trzeba go wysłać</w:t>
      </w:r>
      <w:r>
        <w:br/>
        <w:t>151-154: oddanie tury</w:t>
      </w:r>
    </w:p>
    <w:p w:rsidR="00E15359" w:rsidRDefault="00E15359">
      <w:r>
        <w:lastRenderedPageBreak/>
        <w:pict>
          <v:shape id="_x0000_i1045" type="#_x0000_t75" style="width:453.4pt;height:244.85pt">
            <v:imagedata r:id="rId21" o:title="1"/>
          </v:shape>
        </w:pict>
      </w:r>
    </w:p>
    <w:p w:rsidR="00E15359" w:rsidRDefault="00E15359"/>
    <w:p w:rsidR="00A44604" w:rsidRDefault="007B1C94">
      <w:r>
        <w:t>159-397</w:t>
      </w:r>
      <w:r w:rsidR="00E15359">
        <w:t>: funkcja sprawdzająca ruch</w:t>
      </w:r>
      <w:r w:rsidR="00E15359">
        <w:br/>
        <w:t>161</w:t>
      </w:r>
      <w:r>
        <w:t xml:space="preserve">: </w:t>
      </w:r>
      <w:r w:rsidR="00E15359">
        <w:t xml:space="preserve">sprawdzane jest </w:t>
      </w:r>
      <w:r w:rsidR="00417920">
        <w:t xml:space="preserve">czy tura należy do gracza, czy drugie współrzędne nie wskazują tego samego miejsca, czy na docelowym miejscu nie ma pionka tego samego koloru, czy próbujemy ruszyć pionek dobrego koloru. </w:t>
      </w:r>
    </w:p>
    <w:p w:rsidR="00A44604" w:rsidRDefault="00E15359">
      <w:r>
        <w:t>162-171: jeśli ruszany jest pionek</w:t>
      </w:r>
      <w:r>
        <w:br/>
        <w:t>163</w:t>
      </w:r>
      <w:r w:rsidR="00650ADD">
        <w:t>-164</w:t>
      </w:r>
      <w:r>
        <w:t>: return true, jeśli pionek jest w swoim początkowym rzędzie (czyli nie wykonał jeszcze ruchu) i został przemieszczony o dwa pola, przy czym po drodze, ani na docelowym polu nie było innej figury</w:t>
      </w:r>
      <w:r w:rsidR="00136EA8">
        <w:br/>
        <w:t>165-166: return true, jeśli pionek został przemieszczony o jedno pole do przodu, które było wolne</w:t>
      </w:r>
      <w:r w:rsidR="00136EA8">
        <w:br/>
        <w:t>166-167: return true, jeśli został przesunięty na s</w:t>
      </w:r>
      <w:r w:rsidR="00A44604">
        <w:t>kos, a na polu docelowym jest fig</w:t>
      </w:r>
      <w:r w:rsidR="00136EA8">
        <w:t>u</w:t>
      </w:r>
      <w:r w:rsidR="00A44604">
        <w:t>r</w:t>
      </w:r>
      <w:r w:rsidR="00136EA8">
        <w:t>a przeciwnika</w:t>
      </w:r>
      <w:r w:rsidR="00A44604">
        <w:br/>
        <w:t>169-170: return false, jeśli innych ruch</w:t>
      </w:r>
    </w:p>
    <w:p w:rsidR="003E665E" w:rsidRDefault="00A44604">
      <w:r>
        <w:t>172-215 jeśli ruszana jest wieża</w:t>
      </w:r>
      <w:r>
        <w:br/>
        <w:t>173-192: ruch w pionie</w:t>
      </w:r>
      <w:r>
        <w:br/>
        <w:t>174-182: ruch w dół</w:t>
      </w:r>
      <w:r>
        <w:br/>
        <w:t xml:space="preserve">176-180: </w:t>
      </w:r>
      <w:r w:rsidR="004A41E0">
        <w:t>return false, jeśli między polem startowym, a docelowym nie jest pusto</w:t>
      </w:r>
      <w:r>
        <w:br/>
        <w:t>181: return true, jeśli pusto</w:t>
      </w:r>
      <w:r>
        <w:br/>
        <w:t>183-191: ruch w górę</w:t>
      </w:r>
      <w:r w:rsidR="004A41E0">
        <w:br/>
        <w:t xml:space="preserve">185-189: </w:t>
      </w:r>
      <w:r w:rsidR="004A41E0">
        <w:t>return false, jeśli między polem startowym, a docelowym nie jest pusto</w:t>
      </w:r>
      <w:r w:rsidR="004A41E0">
        <w:br/>
        <w:t>190: return true, jeśli pust</w:t>
      </w:r>
      <w:r w:rsidR="004A41E0">
        <w:br/>
        <w:t>193-212 ruch w poziomie(analogiczny do ruchu w pionie)</w:t>
      </w:r>
      <w:r w:rsidR="004A41E0">
        <w:br/>
        <w:t>213-214 return false, jeśli inny ruch</w:t>
      </w:r>
    </w:p>
    <w:p w:rsidR="00373EF8" w:rsidRDefault="003E665E">
      <w:r>
        <w:lastRenderedPageBreak/>
        <w:pict>
          <v:shape id="_x0000_i1050" type="#_x0000_t75" style="width:452.65pt;height:284.45pt">
            <v:imagedata r:id="rId22" o:title="2"/>
          </v:shape>
        </w:pict>
      </w:r>
    </w:p>
    <w:p w:rsidR="00B80FB7" w:rsidRDefault="00373EF8">
      <w:r>
        <w:t>216-270: jeśli ruszany jest goniec</w:t>
      </w:r>
      <w:r w:rsidR="006C1046">
        <w:br/>
        <w:t>217-266: jeśli ruch wykonany jest po skosie</w:t>
      </w:r>
      <w:r w:rsidR="006C1046">
        <w:br/>
        <w:t>218-241: jeśli ruch w prawo</w:t>
      </w:r>
      <w:r w:rsidR="006C1046">
        <w:br/>
        <w:t>219-229: jeśli ruch w dół</w:t>
      </w:r>
      <w:r w:rsidR="006C1046">
        <w:br/>
        <w:t>220-228: return true, jeśli po drodze nie ma żadnych figur</w:t>
      </w:r>
      <w:r w:rsidR="006C1046">
        <w:br/>
        <w:t>230-240: jeśli ruch w dół</w:t>
      </w:r>
      <w:r w:rsidR="006C1046">
        <w:br/>
        <w:t xml:space="preserve">231-239: </w:t>
      </w:r>
      <w:r w:rsidR="006C1046">
        <w:t>return true, jeśli po drodze nie ma żadnych figur</w:t>
      </w:r>
      <w:r w:rsidR="006C1046">
        <w:br/>
        <w:t>242-265: jeśli ruch w lewo (analogicznie do ruchu w prawo)</w:t>
      </w:r>
      <w:r w:rsidR="006C1046">
        <w:br/>
        <w:t>268-269: return false, jeśli inny ruch</w:t>
      </w:r>
    </w:p>
    <w:p w:rsidR="00B80FB7" w:rsidRDefault="00B80FB7">
      <w:r>
        <w:lastRenderedPageBreak/>
        <w:pict>
          <v:shape id="_x0000_i1053" type="#_x0000_t75" style="width:453.05pt;height:267.35pt">
            <v:imagedata r:id="rId23" o:title="3"/>
          </v:shape>
        </w:pict>
      </w:r>
    </w:p>
    <w:p w:rsidR="00B80FB7" w:rsidRDefault="00B80FB7">
      <w:r>
        <w:pict>
          <v:shape id="_x0000_i1054" type="#_x0000_t75" style="width:452.65pt;height:272.3pt">
            <v:imagedata r:id="rId24" o:title="4"/>
          </v:shape>
        </w:pict>
      </w:r>
    </w:p>
    <w:p w:rsidR="00B80FB7" w:rsidRDefault="00B80FB7">
      <w:r>
        <w:t>271-365: ruch jeśli hetman</w:t>
      </w:r>
      <w:r>
        <w:br/>
        <w:t>272-321: ruch po skosie (identyczny jak dla gońca)</w:t>
      </w:r>
      <w:r>
        <w:br/>
        <w:t>322-361: ruch w pionie/poziomie (identyczny jak dla wieży)</w:t>
      </w:r>
      <w:r>
        <w:br/>
        <w:t>363-364: return false, jeśli inny ruch</w:t>
      </w:r>
    </w:p>
    <w:p w:rsidR="00A67E7D" w:rsidRDefault="00A67E7D">
      <w:r>
        <w:lastRenderedPageBreak/>
        <w:pict>
          <v:shape id="_x0000_i1055" type="#_x0000_t75" style="width:453.05pt;height:230.95pt">
            <v:imagedata r:id="rId25" o:title="5"/>
          </v:shape>
        </w:pict>
      </w:r>
    </w:p>
    <w:p w:rsidR="00A67E7D" w:rsidRDefault="00A67E7D">
      <w:r>
        <w:t>366-371: ruch jeśli skoczek</w:t>
      </w:r>
      <w:r>
        <w:br/>
        <w:t xml:space="preserve">367-368: </w:t>
      </w:r>
      <w:r w:rsidR="00F61C87">
        <w:t xml:space="preserve">return true, </w:t>
      </w:r>
      <w:r>
        <w:t>jeśli różnica w jednej współrzędnej = 1 i różnica w drugiej współrzędnej = 2 (charakterystyczny ruch w kształcie litery L w dowolnym kierunku)</w:t>
      </w:r>
      <w:r w:rsidR="00F61C87">
        <w:br/>
        <w:t>369-370 return false, jeśli inny ruch</w:t>
      </w:r>
    </w:p>
    <w:p w:rsidR="002A00F8" w:rsidRDefault="002A00F8">
      <w:r>
        <w:t>372-391: ruch jeśli król</w:t>
      </w:r>
      <w:r>
        <w:br/>
        <w:t>373-374: return true, jeśli król</w:t>
      </w:r>
      <w:r w:rsidR="007C2F3D">
        <w:t xml:space="preserve"> porusza się o jedno pole w dowolnym kierunku</w:t>
      </w:r>
      <w:r w:rsidR="007C2F3D">
        <w:br/>
        <w:t>375-381: return true, jeśli roszada z lewej strony &lt;dłuższa roszada&gt; (wieża i król, stoją na swoich początkowych miejscach)</w:t>
      </w:r>
      <w:r w:rsidR="007C2F3D">
        <w:br/>
        <w:t>376-379: przeniesienie króla i wieży (wieża pojawia się obok króla, a król ją przeskakuje; jest to jedyna sytuacja, w której funkcja sprawdzająca wykonuje ruch na planszy)</w:t>
      </w:r>
      <w:r w:rsidR="007C2F3D">
        <w:br/>
        <w:t xml:space="preserve">382-288: </w:t>
      </w:r>
      <w:r w:rsidR="007C2F3D">
        <w:t xml:space="preserve">return true, jeśli roszada z </w:t>
      </w:r>
      <w:r w:rsidR="007C2F3D">
        <w:t>prawej</w:t>
      </w:r>
      <w:r w:rsidR="007C2F3D">
        <w:t xml:space="preserve"> strony</w:t>
      </w:r>
      <w:r w:rsidR="007C2F3D">
        <w:t xml:space="preserve"> &lt;krótsza roszada&gt;</w:t>
      </w:r>
      <w:r w:rsidR="007C2F3D">
        <w:br/>
        <w:t>383-386: przeniesienie króla i wieży</w:t>
      </w:r>
      <w:r w:rsidR="007C2F3D">
        <w:br/>
        <w:t>389-390: return false, jeśli inny ruch</w:t>
      </w:r>
      <w:bookmarkStart w:id="0" w:name="_GoBack"/>
      <w:bookmarkEnd w:id="0"/>
    </w:p>
    <w:p w:rsidR="0094233D" w:rsidRDefault="007C2F3D">
      <w:r>
        <w:lastRenderedPageBreak/>
        <w:pict>
          <v:shape id="_x0000_i1042" type="#_x0000_t75" style="width:453.4pt;height:449.1pt">
            <v:imagedata r:id="rId26" o:title="13"/>
          </v:shape>
        </w:pict>
      </w:r>
    </w:p>
    <w:p w:rsidR="0094233D" w:rsidRDefault="0094233D">
      <w:r>
        <w:t>430-435: policzenie ile króli znajduje się na planszy</w:t>
      </w:r>
      <w:r>
        <w:br/>
        <w:t>436-438: reset gry, jeśli na planszy nie ma dwóch króli</w:t>
      </w:r>
      <w:r>
        <w:br/>
        <w:t>441-446: jeśli w pierwszym lub w ostatnim rzędzie znajduje się pionek, oznacza to, że doszedł on do końca i zostaje wymieniony na hetmana</w:t>
      </w:r>
    </w:p>
    <w:p w:rsidR="00BF2AA9" w:rsidRPr="00596C87" w:rsidRDefault="00BF2AA9">
      <w:pPr>
        <w:rPr>
          <w:b/>
          <w:sz w:val="28"/>
        </w:rPr>
      </w:pPr>
      <w:r w:rsidRPr="00596C87">
        <w:rPr>
          <w:b/>
          <w:sz w:val="28"/>
        </w:rPr>
        <w:t>6. Obsługa ruchu przeciwnika</w:t>
      </w:r>
    </w:p>
    <w:p w:rsidR="006945F0" w:rsidRDefault="007C2F3D">
      <w:r>
        <w:lastRenderedPageBreak/>
        <w:pict>
          <v:shape id="_x0000_i1043" type="#_x0000_t75" style="width:453.4pt;height:291.9pt">
            <v:imagedata r:id="rId27" o:title="14"/>
          </v:shape>
        </w:pict>
      </w:r>
    </w:p>
    <w:p w:rsidR="00524F75" w:rsidRDefault="006945F0">
      <w:r>
        <w:t>400-417: obsługa roszady gracza, czyli dwóch charakterystycznych ruchów dotyczących króla i gońca (czterech jeśli liczyć obu graczy)</w:t>
      </w:r>
      <w:r>
        <w:br/>
        <w:t>419-422: obsługa zwykłego ruchu, czyli przeniesienie pionka na nowe miejsce</w:t>
      </w:r>
      <w:r>
        <w:br/>
        <w:t>423-424: sprawdzenie wygranej, sprawdzenie premii pionka</w:t>
      </w:r>
    </w:p>
    <w:p w:rsidR="006945F0" w:rsidRDefault="005D27BC">
      <w:r w:rsidRPr="008D0B80">
        <w:rPr>
          <w:b/>
          <w:sz w:val="40"/>
        </w:rPr>
        <w:t>Uwagi i wnioski:</w:t>
      </w:r>
      <w:r>
        <w:br/>
        <w:t>W trakcie tworzenia programu, a także z perspektywy czasu po jego ukończeniu, programista chce wielokrotnie zmieniać założenia, architekturę i pomysły całego</w:t>
      </w:r>
      <w:r w:rsidR="00524F75">
        <w:t xml:space="preserve"> </w:t>
      </w:r>
      <w:r>
        <w:t xml:space="preserve">projektu. Podobnie jest również w tym przypadku, np. chęć całkowitego pozbycia się klasy Serwer, tak by Klient łączył się bezpośrednio z drugim Klientem, co kosztowałoby przebudowę architektury całej pracy. Na szczęście pomimo naszych perfekcyjnych natręctw, udało się skończyć i złożyć grę w całość, bez zbędnego dopieszczania najmniejszych detali. Ważna lekcja, poza zdobytą wiedzą, jest taka, by nie naprawiać czegoś co działa. Kolejnym wnioskiem jest potencjał jaki wywodzi się z języka Java. Wszystkie konieczne biblioteki potrzebne do tworzenia prostych aplikacji znajdują się już na swoim miejscu, składnia języka jest bardzo wygodna, a korzystanie z </w:t>
      </w:r>
      <w:r w:rsidR="00CB3D0E">
        <w:t>Javy sprawia</w:t>
      </w:r>
      <w:r w:rsidR="00D30610">
        <w:t xml:space="preserve">, że </w:t>
      </w:r>
      <w:r>
        <w:t>programowanie obiektowe zaczyna robić się coraz bardziej zro</w:t>
      </w:r>
      <w:r w:rsidR="00D30610">
        <w:t>zumiałe.</w:t>
      </w:r>
      <w:r w:rsidR="006945F0">
        <w:br/>
      </w:r>
    </w:p>
    <w:sectPr w:rsidR="006945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9E45FD"/>
    <w:multiLevelType w:val="hybridMultilevel"/>
    <w:tmpl w:val="5DA624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51E"/>
    <w:rsid w:val="00036811"/>
    <w:rsid w:val="000C60F4"/>
    <w:rsid w:val="00136EA8"/>
    <w:rsid w:val="0029151E"/>
    <w:rsid w:val="002A00F8"/>
    <w:rsid w:val="00373EF8"/>
    <w:rsid w:val="003D0349"/>
    <w:rsid w:val="003E665E"/>
    <w:rsid w:val="00417920"/>
    <w:rsid w:val="004A41E0"/>
    <w:rsid w:val="00524F75"/>
    <w:rsid w:val="00596C87"/>
    <w:rsid w:val="005D27BC"/>
    <w:rsid w:val="00650ADD"/>
    <w:rsid w:val="006945F0"/>
    <w:rsid w:val="006C1046"/>
    <w:rsid w:val="006D7053"/>
    <w:rsid w:val="007265B2"/>
    <w:rsid w:val="00736589"/>
    <w:rsid w:val="007B1C94"/>
    <w:rsid w:val="007C2F3D"/>
    <w:rsid w:val="008C6886"/>
    <w:rsid w:val="008D0B80"/>
    <w:rsid w:val="008F4531"/>
    <w:rsid w:val="0094233D"/>
    <w:rsid w:val="00A44604"/>
    <w:rsid w:val="00A67E7D"/>
    <w:rsid w:val="00A92F89"/>
    <w:rsid w:val="00B80FB7"/>
    <w:rsid w:val="00BF2AA9"/>
    <w:rsid w:val="00C55A2D"/>
    <w:rsid w:val="00CB3D0E"/>
    <w:rsid w:val="00CC0EDC"/>
    <w:rsid w:val="00CC6C1D"/>
    <w:rsid w:val="00D30610"/>
    <w:rsid w:val="00E15359"/>
    <w:rsid w:val="00EB233D"/>
    <w:rsid w:val="00F51B1C"/>
    <w:rsid w:val="00F61C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BD09"/>
  <w15:chartTrackingRefBased/>
  <w15:docId w15:val="{666CF06B-137E-4681-93EC-1B26E14EC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D7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18</Pages>
  <Words>1219</Words>
  <Characters>7318</Characters>
  <Application>Microsoft Office Word</Application>
  <DocSecurity>0</DocSecurity>
  <Lines>60</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Adamek</dc:creator>
  <cp:keywords/>
  <dc:description/>
  <cp:lastModifiedBy>Adamek</cp:lastModifiedBy>
  <cp:revision>27</cp:revision>
  <dcterms:created xsi:type="dcterms:W3CDTF">2020-05-12T17:45:00Z</dcterms:created>
  <dcterms:modified xsi:type="dcterms:W3CDTF">2020-05-13T11:26:00Z</dcterms:modified>
</cp:coreProperties>
</file>