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090F8" w14:textId="77777777" w:rsidR="0056546C" w:rsidRDefault="000F3FA6" w:rsidP="00DD6633">
      <w:r>
        <w:rPr>
          <w:noProof/>
          <w:lang w:eastAsia="en-GB"/>
        </w:rPr>
        <w:drawing>
          <wp:inline distT="0" distB="0" distL="0" distR="0" wp14:anchorId="1DB2061D" wp14:editId="51A15762">
            <wp:extent cx="1609725" cy="106435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ice-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1004" cy="1071812"/>
                    </a:xfrm>
                    <a:prstGeom prst="rect">
                      <a:avLst/>
                    </a:prstGeom>
                  </pic:spPr>
                </pic:pic>
              </a:graphicData>
            </a:graphic>
          </wp:inline>
        </w:drawing>
      </w:r>
    </w:p>
    <w:p w14:paraId="4D163104" w14:textId="77777777" w:rsidR="00DD6633" w:rsidRPr="00394D74" w:rsidRDefault="00DD0000" w:rsidP="00DD6633">
      <w:pPr>
        <w:rPr>
          <w:b/>
        </w:rPr>
      </w:pPr>
      <w:r w:rsidRPr="00394D74">
        <w:rPr>
          <w:b/>
        </w:rPr>
        <w:t xml:space="preserve">Juice Broadband wireless internet access agreement </w:t>
      </w:r>
    </w:p>
    <w:p w14:paraId="676345C3" w14:textId="4DBF84ED" w:rsidR="00DD6633" w:rsidRDefault="00AD3185" w:rsidP="00AD3185">
      <w:r>
        <w:t>This agreement</w:t>
      </w:r>
      <w:r w:rsidR="00DD6633">
        <w:t xml:space="preserve"> is entered into by</w:t>
      </w:r>
      <w:r w:rsidR="001D0B01">
        <w:t xml:space="preserve"> and between you the customer (C</w:t>
      </w:r>
      <w:r w:rsidR="00DD6633">
        <w:t>ustomer) and</w:t>
      </w:r>
      <w:r w:rsidR="00981AD8">
        <w:t xml:space="preserve"> Juice Broadband - a trading style </w:t>
      </w:r>
      <w:r w:rsidR="00936F2A">
        <w:t xml:space="preserve">of </w:t>
      </w:r>
      <w:r w:rsidR="00884BE4">
        <w:t>Wide FM</w:t>
      </w:r>
      <w:r w:rsidR="00DD6633">
        <w:t xml:space="preserve"> LTD (Provider) registered office at</w:t>
      </w:r>
      <w:r>
        <w:t xml:space="preserve"> Unit </w:t>
      </w:r>
      <w:r w:rsidR="00D81DE8">
        <w:t xml:space="preserve">6, The Concept Centre, Innovation Close, </w:t>
      </w:r>
      <w:r>
        <w:t>Poole, Dorset, BH</w:t>
      </w:r>
      <w:r w:rsidR="00D81DE8">
        <w:t>12 4QD</w:t>
      </w:r>
      <w:r w:rsidR="00EB334A">
        <w:t xml:space="preserve"> </w:t>
      </w:r>
      <w:r w:rsidR="00DD6633">
        <w:t>company No. 07754919 for the purpose of establishing the terms and conditions of this wireless internet service.</w:t>
      </w:r>
    </w:p>
    <w:p w14:paraId="2A4298C8" w14:textId="77777777" w:rsidR="00DD6633" w:rsidRDefault="00DD6633" w:rsidP="00DD6633">
      <w:r>
        <w:t xml:space="preserve">SERVICE TO BE PROVIDED. Provider, under the terms of this agreement, will </w:t>
      </w:r>
      <w:r w:rsidR="00D3091B">
        <w:t>supply to</w:t>
      </w:r>
      <w:r>
        <w:t xml:space="preserve"> Customer the selected package of Wireless Internet Access Service agreed upon at time of installation.</w:t>
      </w:r>
    </w:p>
    <w:p w14:paraId="57EBF3DE" w14:textId="5B7BF8DE" w:rsidR="00DD6633" w:rsidRDefault="00DD6633" w:rsidP="00DD6633">
      <w:r>
        <w:t xml:space="preserve">TERM OF THE AGREEMENT. This Agreement shall be in effect for an </w:t>
      </w:r>
      <w:r w:rsidR="00766769">
        <w:t>I</w:t>
      </w:r>
      <w:r>
        <w:t xml:space="preserve">nitial </w:t>
      </w:r>
      <w:r w:rsidR="00766769">
        <w:t>T</w:t>
      </w:r>
      <w:r>
        <w:t>erm commencing with service inception and continuing for as long as service is being provided. Customer has the right to cancel subscription to service(s) at any time</w:t>
      </w:r>
      <w:r w:rsidR="00CF0CD1">
        <w:t xml:space="preserve">, if the service is cancelled during the </w:t>
      </w:r>
      <w:r w:rsidR="00766769">
        <w:t>Initial Term</w:t>
      </w:r>
      <w:r w:rsidR="00CF0CD1">
        <w:t xml:space="preserve"> charges that would have been billed to the customer during the remaining </w:t>
      </w:r>
      <w:r w:rsidR="00766769">
        <w:t>Initial Term</w:t>
      </w:r>
      <w:r w:rsidR="00CF0CD1">
        <w:t xml:space="preserve"> will become payable.</w:t>
      </w:r>
      <w:r>
        <w:t xml:space="preserve"> </w:t>
      </w:r>
    </w:p>
    <w:p w14:paraId="11F762DE" w14:textId="48E578AC" w:rsidR="00D3091B" w:rsidRDefault="00DD6633" w:rsidP="00DD6633">
      <w:r>
        <w:t xml:space="preserve">CHANGES TO SERVICE. Customer may choose to change their Wireless Internet Access package/speed without violating the terms of this agreement. A change fee may be required to implement the </w:t>
      </w:r>
      <w:r w:rsidR="00884BE4">
        <w:t>change.</w:t>
      </w:r>
    </w:p>
    <w:p w14:paraId="5A98A29B" w14:textId="77777777" w:rsidR="00E44D18" w:rsidRDefault="00E44D18" w:rsidP="00DD6633">
      <w:r>
        <w:t>PERMITTED USERS. The Customer and its employees and visitors only at the address where the service has been installed.</w:t>
      </w:r>
    </w:p>
    <w:p w14:paraId="2CA30AD9" w14:textId="77777777" w:rsidR="00DD6633" w:rsidRDefault="00DD6633" w:rsidP="00DD6633">
      <w:r>
        <w:t>PAYMENT SCHEDULE. Customer will be billed installation charges</w:t>
      </w:r>
      <w:r w:rsidR="00D3091B">
        <w:t>, as well as the appropriate monthly reoccurring charges</w:t>
      </w:r>
      <w:r>
        <w:t xml:space="preserve"> for the Wireless Internet Access Service speed selected at the time of the first bill. Provider reserves the right to request payment for any and all equipment associated with the initial installation for wireless Internet access in advance.</w:t>
      </w:r>
    </w:p>
    <w:p w14:paraId="05E3E7F3" w14:textId="77777777" w:rsidR="00DD6633" w:rsidRDefault="00DD6633" w:rsidP="00DD6633">
      <w:r>
        <w:t>Wireless Internet Access Service charges are due and payable monthly in advance. Failure to pay m</w:t>
      </w:r>
      <w:r w:rsidR="00CF0CD1">
        <w:t>onthly service charges by the 25</w:t>
      </w:r>
      <w:r>
        <w:t>th day of the month, shall give Provider the right, without liability, to temporarily disconnect Wireless Internet Access Service. The Provider is not liable for any loss of business, loss of phone service, or any style of Internet services from a deactivated Internet account. Restoration of service will require payment of any unpaid balance and a reconnect charge may be applied. If service is not reconnected within seven (7) calendar days, the Wireless Internet Access Service will be permanently disconnected. To restore service after a permanent disconnect, payment of the full unpaid balance, early termination charge, and pre-payment of new installation charges may apply.</w:t>
      </w:r>
      <w:r w:rsidR="00D3091B">
        <w:t xml:space="preserve"> Our preferred metho</w:t>
      </w:r>
      <w:r w:rsidR="005D6BA5">
        <w:t xml:space="preserve">d of payment is by Direct Debit, customer not choosing to pay by Direct Debit may be asked to pay </w:t>
      </w:r>
      <w:r w:rsidR="008C5B61">
        <w:t>a monthly</w:t>
      </w:r>
      <w:r w:rsidR="005D6BA5">
        <w:t xml:space="preserve"> surcharge to cover the costs of collecting payment.</w:t>
      </w:r>
    </w:p>
    <w:p w14:paraId="134602D6" w14:textId="77777777" w:rsidR="00DD6633" w:rsidRDefault="00DD6633" w:rsidP="00DD6633">
      <w:r>
        <w:t>CUSTOMER PROVIDED EQUIPMENT. Any equipment not purchased from Provider is customer provided equipment. Provider is not responsible for support of customer provided equipment and Customer will be liable for the expense of a service call if such equipment adversely affects Wireless Internet Access Service.</w:t>
      </w:r>
    </w:p>
    <w:p w14:paraId="7FE79000" w14:textId="2BA4D62A" w:rsidR="00B35ED3" w:rsidRDefault="00DD6633" w:rsidP="00DD6633">
      <w:r>
        <w:t xml:space="preserve">CUSTOMER INSTALLATION. The installation date and time will be determined by Provider and communicated to Customer as early as possible. </w:t>
      </w:r>
    </w:p>
    <w:p w14:paraId="718C3C0B" w14:textId="1803D79A" w:rsidR="00DD6633" w:rsidRDefault="00DD6633" w:rsidP="00DD6633">
      <w:r>
        <w:t xml:space="preserve">In the event a </w:t>
      </w:r>
      <w:r w:rsidR="00884BE4">
        <w:t>customer</w:t>
      </w:r>
      <w:r w:rsidR="00981AD8">
        <w:t xml:space="preserve"> installs a network utilis</w:t>
      </w:r>
      <w:r>
        <w:t>ing the Wireless Internet Access Service, it is with the clear understanding that Provider is not responsible for any problems that may occur. Provider will not dispatch a technician to Customer’s location to resolve any computer and/or network-related problems without an associated fee. Provider will not perform work on any of Customer’s computers without an associated fee.</w:t>
      </w:r>
    </w:p>
    <w:p w14:paraId="2BE86F81" w14:textId="5A0F0CFD" w:rsidR="00DD6633" w:rsidRDefault="00DD6633" w:rsidP="00DD6633">
      <w:r>
        <w:lastRenderedPageBreak/>
        <w:t xml:space="preserve">SERVICE CALLS. If Provider is called to Customer’s site and it is determined that the problem is other than the Wireless Internet Access Service and/or the Wireless Internet Access interface, a minimum service fee </w:t>
      </w:r>
      <w:r w:rsidR="00981AD8">
        <w:t>of £</w:t>
      </w:r>
      <w:r w:rsidR="009160B7">
        <w:t>75 + vat</w:t>
      </w:r>
      <w:r w:rsidR="00981AD8">
        <w:t xml:space="preserve"> </w:t>
      </w:r>
      <w:r>
        <w:t>will be charged for the first hour and in half hour increments thereafter. The stated rates apply during regular business hours. Overtime, weekend, and holiday rates will be higher. Travel and related charges may also apply.</w:t>
      </w:r>
    </w:p>
    <w:p w14:paraId="0F0A64EF" w14:textId="27379AAD" w:rsidR="00DD6633" w:rsidRDefault="00DD6633" w:rsidP="00DD6633">
      <w:r>
        <w:t xml:space="preserve">SERVICE DELIVERY. Wireless Internet Access connection speed </w:t>
      </w:r>
      <w:r w:rsidR="00B35ED3">
        <w:t>(30</w:t>
      </w:r>
      <w:r w:rsidR="007570E0">
        <w:t>mbps to 1GB</w:t>
      </w:r>
      <w:r>
        <w:t>, depending on package chosen</w:t>
      </w:r>
      <w:r w:rsidR="00981AD8">
        <w:t xml:space="preserve"> and availability</w:t>
      </w:r>
      <w:r>
        <w:t>) is measured between Customer’s location and the Provider access point. Connection speeds may be lower under conditions of high Internet usage. Actual data transmission or throughput may be lower than the connection speed due to Internet congestion, server or router speeds, protocol overheads, and other factors which cannot be controlled by Provider.</w:t>
      </w:r>
      <w:r w:rsidR="00B35ED3">
        <w:t xml:space="preserve"> </w:t>
      </w:r>
    </w:p>
    <w:p w14:paraId="1CCED9BA" w14:textId="77777777" w:rsidR="00B35ED3" w:rsidRDefault="00B35ED3" w:rsidP="00DD6633">
      <w:r>
        <w:t xml:space="preserve">NEW CONNECTIONS. </w:t>
      </w:r>
      <w:r w:rsidRPr="00B35ED3">
        <w:t xml:space="preserve">If after a site survey or attempt at installation </w:t>
      </w:r>
      <w:r>
        <w:t>the</w:t>
      </w:r>
      <w:r w:rsidRPr="00B35ED3">
        <w:t xml:space="preserve"> </w:t>
      </w:r>
      <w:r>
        <w:t xml:space="preserve">Wireless Internet Access Service cannot be delivered </w:t>
      </w:r>
      <w:r w:rsidRPr="00B35ED3">
        <w:t xml:space="preserve">because of physical obstructions, interference or safety </w:t>
      </w:r>
      <w:r>
        <w:t>concerns</w:t>
      </w:r>
      <w:r w:rsidRPr="00B35ED3">
        <w:t xml:space="preserve"> whilst installing, then </w:t>
      </w:r>
      <w:r w:rsidR="00CF509C">
        <w:t>Provider</w:t>
      </w:r>
      <w:r w:rsidRPr="00B35ED3">
        <w:t xml:space="preserve"> shall issue a full refund and </w:t>
      </w:r>
      <w:r>
        <w:t>the contract will be terminated without penalty</w:t>
      </w:r>
      <w:r w:rsidRPr="00B35ED3">
        <w:t xml:space="preserve">. </w:t>
      </w:r>
      <w:r>
        <w:t xml:space="preserve">Provider </w:t>
      </w:r>
      <w:r w:rsidRPr="00B35ED3">
        <w:t xml:space="preserve">may </w:t>
      </w:r>
      <w:r w:rsidR="00CF509C">
        <w:t>offer</w:t>
      </w:r>
      <w:r w:rsidRPr="00B35ED3">
        <w:t xml:space="preserve"> alternate Internet connection services if available. If a survey fee was charged, then this will not be refunded.</w:t>
      </w:r>
    </w:p>
    <w:p w14:paraId="46837130" w14:textId="77777777" w:rsidR="00DD6633" w:rsidRDefault="00DD6633" w:rsidP="00DD6633">
      <w:r>
        <w:t>DELAY. Provider will not be liable for any delay in the delivery or installation of Wireless Internet Access Service or for any damages suffered by Customer by reason of such delay regardless of whether such delay is directly or indirectly caused by Provider.</w:t>
      </w:r>
    </w:p>
    <w:p w14:paraId="3B9A1641" w14:textId="77777777" w:rsidR="00DD6633" w:rsidRDefault="00DD6633" w:rsidP="00DD6633">
      <w:r>
        <w:t>CONSEQUENTIAL DAMAGES. Provider is not responsible for any incidental or consequential damages resulting from failure of, or suspension of, Wireless Internet Access services.</w:t>
      </w:r>
    </w:p>
    <w:p w14:paraId="2D91F4B6" w14:textId="4BAC384D" w:rsidR="0091206A" w:rsidRDefault="00DD6633" w:rsidP="001613A2">
      <w:r>
        <w:t xml:space="preserve">Voice Over IP (VOIP). Provider does </w:t>
      </w:r>
      <w:r w:rsidR="00884BE4">
        <w:t>support but</w:t>
      </w:r>
      <w:r>
        <w:t xml:space="preserve"> does not guarantee Voice Over IP Protocol. Any number of factors can </w:t>
      </w:r>
      <w:r w:rsidR="007575FB">
        <w:t>cause disruption to a</w:t>
      </w:r>
      <w:r>
        <w:t xml:space="preserve"> Voice Over IP telephone line. We suggest either a backup land line or a </w:t>
      </w:r>
      <w:r w:rsidR="00981AD8">
        <w:t xml:space="preserve">mobile </w:t>
      </w:r>
      <w:r>
        <w:t>phone if you use the Voice Over IP services.</w:t>
      </w:r>
      <w:r>
        <w:cr/>
      </w:r>
    </w:p>
    <w:p w14:paraId="678D841C" w14:textId="54431BE5" w:rsidR="001613A2" w:rsidRDefault="001613A2" w:rsidP="001613A2">
      <w:r>
        <w:t xml:space="preserve">SERVICE INTERRUPTIONS.  It is technically impossible for </w:t>
      </w:r>
      <w:r w:rsidR="003F3ECA">
        <w:t>the Provider</w:t>
      </w:r>
      <w:r>
        <w:t xml:space="preserve"> to provide a fault-free Service at all times, but we’re committed to providing you with a reliable Service that has as few disruptions as possible. </w:t>
      </w:r>
    </w:p>
    <w:p w14:paraId="3B12240D" w14:textId="6D87B114" w:rsidR="001613A2" w:rsidRDefault="001613A2" w:rsidP="001613A2">
      <w:r>
        <w:t xml:space="preserve">In the unlikely event that you experience total loss of Service caused by factors within our control for more than five (5) consecutive days, you can claim compensation for each day the service is not available (including the first five (5) days) by means of a Service Credit towards your monthly service fee equivalent to the amount you would have paid for Service on those days subject to the </w:t>
      </w:r>
      <w:r w:rsidR="00687E95">
        <w:t>exceptions</w:t>
      </w:r>
      <w:r>
        <w:t xml:space="preserve"> listed below:</w:t>
      </w:r>
    </w:p>
    <w:p w14:paraId="4482BBA3" w14:textId="71D708F7" w:rsidR="001613A2" w:rsidRDefault="001613A2" w:rsidP="001613A2">
      <w:pPr>
        <w:pStyle w:val="ListParagraph"/>
        <w:numPr>
          <w:ilvl w:val="0"/>
          <w:numId w:val="1"/>
        </w:numPr>
      </w:pPr>
      <w:r>
        <w:t>Matters beyond our reasonable control (MBORC) including but not limited to hurricanes, tornadoes, storms, wars, strikes, floods, wild fires, natural disasters</w:t>
      </w:r>
      <w:r w:rsidR="00DE1D22">
        <w:t xml:space="preserve">, pandemics </w:t>
      </w:r>
      <w:r>
        <w:t>or other ‘acts of God’, 3rd party actions where our equipment is installed on their land or property, wireless interference, faults and failures with our providers or the failure of the internet generally (where other ISP’s are adversely affected) and shall not be liable for any delay or failure in the performance of its obligations to the extent that such delay or failure is attributable to matters beyond our reasonable control.</w:t>
      </w:r>
    </w:p>
    <w:p w14:paraId="66654530" w14:textId="2743A988" w:rsidR="001613A2" w:rsidRDefault="00687E95" w:rsidP="001613A2">
      <w:pPr>
        <w:pStyle w:val="ListParagraph"/>
        <w:numPr>
          <w:ilvl w:val="0"/>
          <w:numId w:val="1"/>
        </w:numPr>
      </w:pPr>
      <w:r>
        <w:t>Planned works, w</w:t>
      </w:r>
      <w:r w:rsidR="001613A2">
        <w:t>e will use our website, social media and i</w:t>
      </w:r>
      <w:r w:rsidR="003F3ECA">
        <w:t>n</w:t>
      </w:r>
      <w:r w:rsidR="001613A2">
        <w:t xml:space="preserve"> </w:t>
      </w:r>
      <w:r w:rsidR="003F3ECA">
        <w:t>s</w:t>
      </w:r>
      <w:r w:rsidR="001613A2">
        <w:t>ome cases email</w:t>
      </w:r>
      <w:r>
        <w:t xml:space="preserve"> and telephone</w:t>
      </w:r>
      <w:r w:rsidR="001613A2">
        <w:t xml:space="preserve"> to communicate planned works and maintenance windows in advance, however occasionally it is necessary to undertake emergency planned works where little or no notice can be given. Any disruption or downtime caused by Planned Maintenance is not eligible for Service Credits.</w:t>
      </w:r>
    </w:p>
    <w:p w14:paraId="0D80BAD6" w14:textId="3A6EEBBD" w:rsidR="00C21013" w:rsidRDefault="00C21013" w:rsidP="00DD6633">
      <w:r>
        <w:t>We will use best endeavours to clear and correct all faults as soon as possible. Our internal target response time to a total loss of service fault is 7 working hours (during normal Business hours 9am-5pm Mon-Fri excluding bank holidays). Our internal target repair time to a total loss of service fault is 1 working day.</w:t>
      </w:r>
      <w:r w:rsidRPr="00C21013">
        <w:t xml:space="preserve"> </w:t>
      </w:r>
      <w:r>
        <w:t>(A working day is 9am-5pm Mon-Fri excluding bank holidays).</w:t>
      </w:r>
    </w:p>
    <w:p w14:paraId="02B38980" w14:textId="22B3E4C6" w:rsidR="00C828E0" w:rsidRDefault="00766769" w:rsidP="00DD6633">
      <w:bookmarkStart w:id="0" w:name="_Hlk520099121"/>
      <w:r>
        <w:t xml:space="preserve">All Business connections are monitored 24/7 and </w:t>
      </w:r>
      <w:r w:rsidR="00C828E0">
        <w:t>Business customers can upgrade to enhanced repair package</w:t>
      </w:r>
      <w:r w:rsidR="00A84470">
        <w:t>s</w:t>
      </w:r>
      <w:r w:rsidR="00C828E0">
        <w:t>, further details can be supplied on request.</w:t>
      </w:r>
    </w:p>
    <w:bookmarkEnd w:id="0"/>
    <w:p w14:paraId="4449DC92" w14:textId="3AEC1224" w:rsidR="00DD6633" w:rsidRDefault="00DD6633" w:rsidP="00DD6633">
      <w:r>
        <w:lastRenderedPageBreak/>
        <w:t xml:space="preserve">ADDITIONAL TERMS. If either party commences an action against the other party to enforce the provisions of this Agreement, the prevailing party shall be entitled to recover reasonable </w:t>
      </w:r>
      <w:r w:rsidR="00981AD8">
        <w:t>legal</w:t>
      </w:r>
      <w:r>
        <w:t xml:space="preserve"> fees and costs from the non-prevailing party. If any provisions of this Agreement are held to be illegal, invalid, or unenforceable, such shall not invalidate the remaining provisions hereof. This contract </w:t>
      </w:r>
      <w:r w:rsidR="00981AD8">
        <w:t>supersedes</w:t>
      </w:r>
      <w:r>
        <w:t xml:space="preserve"> any previous agreements, verbal or written. </w:t>
      </w:r>
    </w:p>
    <w:p w14:paraId="418A99E3" w14:textId="30A41EBF" w:rsidR="007E2631" w:rsidRDefault="00394D74" w:rsidP="00683F8A">
      <w:r>
        <w:t>ACCEPTABLE USE POLICY.</w:t>
      </w:r>
      <w:r w:rsidR="00D3091B">
        <w:t xml:space="preserve"> Use of the service is in accordance with providers acceptable use policy, a copy of which is available on request</w:t>
      </w:r>
      <w:r w:rsidR="007E2631">
        <w:t>.</w:t>
      </w:r>
    </w:p>
    <w:p w14:paraId="5F86ECC2" w14:textId="77777777" w:rsidR="007E2631" w:rsidRDefault="007E2631" w:rsidP="00683F8A"/>
    <w:tbl>
      <w:tblPr>
        <w:tblStyle w:val="TableGrid"/>
        <w:tblW w:w="0" w:type="auto"/>
        <w:tblLook w:val="04A0" w:firstRow="1" w:lastRow="0" w:firstColumn="1" w:lastColumn="0" w:noHBand="0" w:noVBand="1"/>
      </w:tblPr>
      <w:tblGrid>
        <w:gridCol w:w="5228"/>
        <w:gridCol w:w="5228"/>
      </w:tblGrid>
      <w:tr w:rsidR="00936F2A" w14:paraId="2F03A563" w14:textId="77777777" w:rsidTr="00915A52">
        <w:tc>
          <w:tcPr>
            <w:tcW w:w="5228" w:type="dxa"/>
          </w:tcPr>
          <w:p w14:paraId="0E62680E" w14:textId="77777777" w:rsidR="00936F2A" w:rsidRDefault="00936F2A" w:rsidP="00915A52">
            <w:pPr>
              <w:pStyle w:val="NoSpacing"/>
            </w:pPr>
            <w:r>
              <w:t>Registered Company Name</w:t>
            </w:r>
          </w:p>
        </w:tc>
        <w:tc>
          <w:tcPr>
            <w:tcW w:w="5228" w:type="dxa"/>
          </w:tcPr>
          <w:p w14:paraId="703EA9C4" w14:textId="487BEE39" w:rsidR="00936F2A" w:rsidRPr="007E189B" w:rsidRDefault="00D00983" w:rsidP="00915A52">
            <w:pPr>
              <w:pStyle w:val="NoSpacing"/>
              <w:rPr>
                <w:rFonts w:ascii="Arial" w:hAnsi="Arial" w:cs="Arial"/>
                <w:sz w:val="20"/>
                <w:szCs w:val="20"/>
              </w:rPr>
            </w:pPr>
            <w:r>
              <w:rPr>
                <w:rFonts w:ascii="Arial" w:hAnsi="Arial" w:cs="Arial"/>
                <w:sz w:val="20"/>
                <w:szCs w:val="20"/>
              </w:rPr>
              <w:t>{company}</w:t>
            </w:r>
          </w:p>
        </w:tc>
      </w:tr>
      <w:tr w:rsidR="00936F2A" w14:paraId="0D460795" w14:textId="77777777" w:rsidTr="00915A52">
        <w:tc>
          <w:tcPr>
            <w:tcW w:w="5228" w:type="dxa"/>
          </w:tcPr>
          <w:p w14:paraId="39EC9112" w14:textId="77777777" w:rsidR="00936F2A" w:rsidRDefault="00936F2A" w:rsidP="00915A52">
            <w:pPr>
              <w:pStyle w:val="NoSpacing"/>
            </w:pPr>
            <w:r>
              <w:t>Registered Company Address</w:t>
            </w:r>
          </w:p>
        </w:tc>
        <w:tc>
          <w:tcPr>
            <w:tcW w:w="5228" w:type="dxa"/>
          </w:tcPr>
          <w:p w14:paraId="43862BAB" w14:textId="4E64A887" w:rsidR="00936F2A" w:rsidRPr="007E189B" w:rsidRDefault="002C0EA9" w:rsidP="00915A52">
            <w:pPr>
              <w:pStyle w:val="NoSpacing"/>
              <w:rPr>
                <w:rFonts w:ascii="Arial" w:hAnsi="Arial" w:cs="Arial"/>
                <w:sz w:val="20"/>
                <w:szCs w:val="20"/>
              </w:rPr>
            </w:pPr>
            <w:r>
              <w:rPr>
                <w:rFonts w:ascii="Arial" w:hAnsi="Arial" w:cs="Arial"/>
                <w:sz w:val="20"/>
                <w:szCs w:val="20"/>
              </w:rPr>
              <w:t>{address}</w:t>
            </w:r>
          </w:p>
        </w:tc>
      </w:tr>
      <w:tr w:rsidR="00936F2A" w14:paraId="79A5395C" w14:textId="77777777" w:rsidTr="00915A52">
        <w:tc>
          <w:tcPr>
            <w:tcW w:w="5228" w:type="dxa"/>
          </w:tcPr>
          <w:p w14:paraId="529D850B" w14:textId="77777777" w:rsidR="00936F2A" w:rsidRDefault="00936F2A" w:rsidP="00915A52">
            <w:pPr>
              <w:pStyle w:val="NoSpacing"/>
            </w:pPr>
            <w:r>
              <w:t>Post Code</w:t>
            </w:r>
          </w:p>
        </w:tc>
        <w:tc>
          <w:tcPr>
            <w:tcW w:w="5228" w:type="dxa"/>
          </w:tcPr>
          <w:p w14:paraId="0005CD65" w14:textId="4F84B33E" w:rsidR="00936F2A" w:rsidRPr="007E189B" w:rsidRDefault="002C0EA9" w:rsidP="00915A52">
            <w:pPr>
              <w:pStyle w:val="NoSpacing"/>
              <w:rPr>
                <w:rFonts w:ascii="Arial" w:hAnsi="Arial" w:cs="Arial"/>
                <w:sz w:val="20"/>
                <w:szCs w:val="20"/>
              </w:rPr>
            </w:pPr>
            <w:r>
              <w:rPr>
                <w:rFonts w:ascii="Arial" w:hAnsi="Arial" w:cs="Arial"/>
                <w:sz w:val="20"/>
                <w:szCs w:val="20"/>
              </w:rPr>
              <w:t>{post}</w:t>
            </w:r>
          </w:p>
        </w:tc>
      </w:tr>
      <w:tr w:rsidR="00936F2A" w14:paraId="6306FC82" w14:textId="77777777" w:rsidTr="00915A52">
        <w:tc>
          <w:tcPr>
            <w:tcW w:w="5228" w:type="dxa"/>
          </w:tcPr>
          <w:p w14:paraId="52967BED" w14:textId="77777777" w:rsidR="00936F2A" w:rsidRDefault="00936F2A" w:rsidP="00915A52">
            <w:pPr>
              <w:pStyle w:val="NoSpacing"/>
            </w:pPr>
            <w:r>
              <w:t>Registered Company Number</w:t>
            </w:r>
          </w:p>
        </w:tc>
        <w:tc>
          <w:tcPr>
            <w:tcW w:w="5228" w:type="dxa"/>
          </w:tcPr>
          <w:p w14:paraId="721D2450" w14:textId="45454550" w:rsidR="00936F2A" w:rsidRPr="007E189B" w:rsidRDefault="00424992" w:rsidP="00915A52">
            <w:pPr>
              <w:pStyle w:val="NoSpacing"/>
              <w:rPr>
                <w:rFonts w:ascii="Arial" w:hAnsi="Arial" w:cs="Arial"/>
                <w:sz w:val="20"/>
                <w:szCs w:val="20"/>
              </w:rPr>
            </w:pPr>
            <w:r>
              <w:rPr>
                <w:rFonts w:ascii="Arial" w:hAnsi="Arial" w:cs="Arial"/>
                <w:sz w:val="20"/>
                <w:szCs w:val="20"/>
              </w:rPr>
              <w:t>-</w:t>
            </w:r>
          </w:p>
        </w:tc>
      </w:tr>
      <w:tr w:rsidR="00936F2A" w14:paraId="00D3BD8C" w14:textId="77777777" w:rsidTr="00915A52">
        <w:tc>
          <w:tcPr>
            <w:tcW w:w="5228" w:type="dxa"/>
          </w:tcPr>
          <w:p w14:paraId="1E11F35A" w14:textId="77777777" w:rsidR="00936F2A" w:rsidRDefault="00936F2A" w:rsidP="00915A52">
            <w:pPr>
              <w:pStyle w:val="NoSpacing"/>
            </w:pPr>
            <w:r>
              <w:t>Contact Name</w:t>
            </w:r>
          </w:p>
        </w:tc>
        <w:tc>
          <w:tcPr>
            <w:tcW w:w="5228" w:type="dxa"/>
          </w:tcPr>
          <w:p w14:paraId="31B17B4B" w14:textId="2BC7E912" w:rsidR="00936F2A" w:rsidRPr="00C35C97" w:rsidRDefault="002C0EA9" w:rsidP="00915A52">
            <w:pPr>
              <w:pStyle w:val="NoSpacing"/>
              <w:rPr>
                <w:rFonts w:cstheme="minorHAnsi"/>
              </w:rPr>
            </w:pPr>
            <w:r>
              <w:rPr>
                <w:rFonts w:cstheme="minorHAnsi"/>
              </w:rPr>
              <w:t>{name}</w:t>
            </w:r>
          </w:p>
        </w:tc>
      </w:tr>
      <w:tr w:rsidR="00936F2A" w14:paraId="21379E61" w14:textId="77777777" w:rsidTr="00915A52">
        <w:tc>
          <w:tcPr>
            <w:tcW w:w="5228" w:type="dxa"/>
          </w:tcPr>
          <w:p w14:paraId="561B5A68" w14:textId="77777777" w:rsidR="00936F2A" w:rsidRDefault="00936F2A" w:rsidP="00915A52">
            <w:pPr>
              <w:pStyle w:val="NoSpacing"/>
            </w:pPr>
            <w:r>
              <w:t>Mobile Number</w:t>
            </w:r>
          </w:p>
        </w:tc>
        <w:tc>
          <w:tcPr>
            <w:tcW w:w="5228" w:type="dxa"/>
          </w:tcPr>
          <w:p w14:paraId="72682A9C" w14:textId="72687FCD" w:rsidR="00936F2A" w:rsidRPr="00C35C97" w:rsidRDefault="002C0EA9" w:rsidP="00915A52">
            <w:pPr>
              <w:pStyle w:val="NoSpacing"/>
              <w:rPr>
                <w:rFonts w:cstheme="minorHAnsi"/>
              </w:rPr>
            </w:pPr>
            <w:r>
              <w:rPr>
                <w:rFonts w:cstheme="minorHAnsi"/>
              </w:rPr>
              <w:t>{mobile}</w:t>
            </w:r>
          </w:p>
        </w:tc>
      </w:tr>
      <w:tr w:rsidR="00936F2A" w14:paraId="5A8607D9" w14:textId="77777777" w:rsidTr="00915A52">
        <w:tc>
          <w:tcPr>
            <w:tcW w:w="5228" w:type="dxa"/>
          </w:tcPr>
          <w:p w14:paraId="6DC3C4E1" w14:textId="77777777" w:rsidR="00936F2A" w:rsidRDefault="00936F2A" w:rsidP="00915A52">
            <w:pPr>
              <w:pStyle w:val="NoSpacing"/>
            </w:pPr>
            <w:r>
              <w:t>Alternative contact number</w:t>
            </w:r>
          </w:p>
        </w:tc>
        <w:tc>
          <w:tcPr>
            <w:tcW w:w="5228" w:type="dxa"/>
          </w:tcPr>
          <w:p w14:paraId="0A64DD2F" w14:textId="379EE20D" w:rsidR="00936F2A" w:rsidRDefault="002C0EA9" w:rsidP="00915A52">
            <w:pPr>
              <w:pStyle w:val="NoSpacing"/>
            </w:pPr>
            <w:r>
              <w:t>{land}</w:t>
            </w:r>
          </w:p>
        </w:tc>
      </w:tr>
      <w:tr w:rsidR="00936F2A" w14:paraId="3319CA2B" w14:textId="77777777" w:rsidTr="00915A52">
        <w:tc>
          <w:tcPr>
            <w:tcW w:w="5228" w:type="dxa"/>
          </w:tcPr>
          <w:p w14:paraId="62E7FD60" w14:textId="77777777" w:rsidR="00936F2A" w:rsidRDefault="00936F2A" w:rsidP="00915A52">
            <w:pPr>
              <w:pStyle w:val="NoSpacing"/>
            </w:pPr>
            <w:r>
              <w:t>Email Address</w:t>
            </w:r>
          </w:p>
        </w:tc>
        <w:tc>
          <w:tcPr>
            <w:tcW w:w="5228" w:type="dxa"/>
          </w:tcPr>
          <w:p w14:paraId="78F03B24" w14:textId="52BD5168" w:rsidR="00936F2A" w:rsidRDefault="002C0EA9" w:rsidP="00915A52">
            <w:pPr>
              <w:pStyle w:val="NoSpacing"/>
            </w:pPr>
            <w:r>
              <w:t>{email}</w:t>
            </w:r>
          </w:p>
        </w:tc>
      </w:tr>
      <w:tr w:rsidR="00936F2A" w14:paraId="1DA055C9" w14:textId="77777777" w:rsidTr="00915A52">
        <w:tc>
          <w:tcPr>
            <w:tcW w:w="5228" w:type="dxa"/>
          </w:tcPr>
          <w:p w14:paraId="7F6D9149" w14:textId="77777777" w:rsidR="00936F2A" w:rsidRDefault="00936F2A" w:rsidP="00915A52">
            <w:pPr>
              <w:pStyle w:val="NoSpacing"/>
            </w:pPr>
            <w:r>
              <w:t>Accounts Email Address</w:t>
            </w:r>
          </w:p>
        </w:tc>
        <w:tc>
          <w:tcPr>
            <w:tcW w:w="5228" w:type="dxa"/>
          </w:tcPr>
          <w:p w14:paraId="296B8A2B" w14:textId="0D80D912" w:rsidR="00936F2A" w:rsidRDefault="00424992" w:rsidP="00915A52">
            <w:pPr>
              <w:pStyle w:val="NoSpacing"/>
            </w:pPr>
            <w:r>
              <w:t>-</w:t>
            </w:r>
          </w:p>
        </w:tc>
      </w:tr>
    </w:tbl>
    <w:p w14:paraId="725861A1" w14:textId="77777777" w:rsidR="00936F2A" w:rsidRDefault="00936F2A" w:rsidP="00683F8A"/>
    <w:p w14:paraId="670B0619" w14:textId="77777777" w:rsidR="00884BE4" w:rsidRDefault="00884BE4" w:rsidP="00683F8A"/>
    <w:tbl>
      <w:tblPr>
        <w:tblStyle w:val="TableGrid"/>
        <w:tblW w:w="0" w:type="auto"/>
        <w:tblLook w:val="04A0" w:firstRow="1" w:lastRow="0" w:firstColumn="1" w:lastColumn="0" w:noHBand="0" w:noVBand="1"/>
      </w:tblPr>
      <w:tblGrid>
        <w:gridCol w:w="5228"/>
        <w:gridCol w:w="5228"/>
      </w:tblGrid>
      <w:tr w:rsidR="009C2A54" w14:paraId="1A21EFA6" w14:textId="77777777" w:rsidTr="000C7376">
        <w:tc>
          <w:tcPr>
            <w:tcW w:w="5228" w:type="dxa"/>
          </w:tcPr>
          <w:p w14:paraId="7EEA5708" w14:textId="0DCB9836" w:rsidR="009C2A54" w:rsidRDefault="009C2A54" w:rsidP="00683F8A">
            <w:r>
              <w:t>Order Reference</w:t>
            </w:r>
          </w:p>
        </w:tc>
        <w:tc>
          <w:tcPr>
            <w:tcW w:w="5228" w:type="dxa"/>
          </w:tcPr>
          <w:p w14:paraId="7F19C184" w14:textId="46A4D270" w:rsidR="009C2A54" w:rsidRDefault="003B062B" w:rsidP="00683F8A">
            <w:r>
              <w:t>{ref}</w:t>
            </w:r>
          </w:p>
        </w:tc>
      </w:tr>
      <w:tr w:rsidR="000C7376" w14:paraId="39AA7597" w14:textId="77777777" w:rsidTr="000C7376">
        <w:tc>
          <w:tcPr>
            <w:tcW w:w="5228" w:type="dxa"/>
          </w:tcPr>
          <w:p w14:paraId="6E644508" w14:textId="53E0EA1C" w:rsidR="000C7376" w:rsidRDefault="000C7376" w:rsidP="00683F8A">
            <w:r>
              <w:t>Product</w:t>
            </w:r>
          </w:p>
        </w:tc>
        <w:tc>
          <w:tcPr>
            <w:tcW w:w="5228" w:type="dxa"/>
          </w:tcPr>
          <w:p w14:paraId="17B94576" w14:textId="7659D3D6" w:rsidR="000C7376" w:rsidRDefault="00A316FC" w:rsidP="00683F8A">
            <w:r>
              <w:t xml:space="preserve">FWA </w:t>
            </w:r>
          </w:p>
        </w:tc>
      </w:tr>
      <w:tr w:rsidR="0028759E" w14:paraId="2902E352" w14:textId="77777777" w:rsidTr="000C7376">
        <w:tc>
          <w:tcPr>
            <w:tcW w:w="5228" w:type="dxa"/>
          </w:tcPr>
          <w:p w14:paraId="678AA6D6" w14:textId="77A81556" w:rsidR="0028759E" w:rsidRDefault="0028759E" w:rsidP="00683F8A">
            <w:r>
              <w:t>Installation Address</w:t>
            </w:r>
          </w:p>
        </w:tc>
        <w:tc>
          <w:tcPr>
            <w:tcW w:w="5228" w:type="dxa"/>
          </w:tcPr>
          <w:p w14:paraId="4D2F41FA" w14:textId="77777777" w:rsidR="0028759E" w:rsidRDefault="0028759E" w:rsidP="00683F8A"/>
        </w:tc>
      </w:tr>
      <w:tr w:rsidR="009700EF" w14:paraId="4B1111B0" w14:textId="77777777" w:rsidTr="000C7376">
        <w:tc>
          <w:tcPr>
            <w:tcW w:w="5228" w:type="dxa"/>
          </w:tcPr>
          <w:p w14:paraId="07D4683F" w14:textId="60F9B206" w:rsidR="009700EF" w:rsidRDefault="009700EF" w:rsidP="00683F8A">
            <w:r>
              <w:t>Monthly Quota</w:t>
            </w:r>
          </w:p>
        </w:tc>
        <w:tc>
          <w:tcPr>
            <w:tcW w:w="5228" w:type="dxa"/>
          </w:tcPr>
          <w:p w14:paraId="7AAFF32D" w14:textId="6AAB4EB1" w:rsidR="009700EF" w:rsidRDefault="00CC0ADF" w:rsidP="00683F8A">
            <w:r>
              <w:t>Unlimited Subject to Fair Use</w:t>
            </w:r>
          </w:p>
        </w:tc>
      </w:tr>
      <w:tr w:rsidR="00094E9B" w14:paraId="3E7D8C93" w14:textId="77777777" w:rsidTr="000C7376">
        <w:tc>
          <w:tcPr>
            <w:tcW w:w="5228" w:type="dxa"/>
          </w:tcPr>
          <w:p w14:paraId="368ED178" w14:textId="3063AB0E" w:rsidR="00094E9B" w:rsidRDefault="00094E9B" w:rsidP="00683F8A">
            <w:r>
              <w:t>Agreed FTTM Speed</w:t>
            </w:r>
          </w:p>
        </w:tc>
        <w:tc>
          <w:tcPr>
            <w:tcW w:w="5228" w:type="dxa"/>
          </w:tcPr>
          <w:p w14:paraId="2006C342" w14:textId="26F39137" w:rsidR="00094E9B" w:rsidRDefault="001B6871" w:rsidP="00683F8A">
            <w:r>
              <w:t>Mbps</w:t>
            </w:r>
          </w:p>
        </w:tc>
      </w:tr>
      <w:tr w:rsidR="00094E9B" w14:paraId="63CF4F0B" w14:textId="77777777" w:rsidTr="000C7376">
        <w:tc>
          <w:tcPr>
            <w:tcW w:w="5228" w:type="dxa"/>
          </w:tcPr>
          <w:p w14:paraId="6C553F87" w14:textId="4E5903CB" w:rsidR="00094E9B" w:rsidRDefault="006548BA" w:rsidP="00683F8A">
            <w:r>
              <w:t>Contract Duration</w:t>
            </w:r>
          </w:p>
        </w:tc>
        <w:tc>
          <w:tcPr>
            <w:tcW w:w="5228" w:type="dxa"/>
          </w:tcPr>
          <w:p w14:paraId="1D731A94" w14:textId="67CF71C5" w:rsidR="00094E9B" w:rsidRDefault="00936F2A" w:rsidP="00683F8A">
            <w:r>
              <w:t>36</w:t>
            </w:r>
            <w:r w:rsidR="00A10C02">
              <w:t xml:space="preserve"> months, then 30 days rolling with 30 days notice</w:t>
            </w:r>
          </w:p>
        </w:tc>
      </w:tr>
      <w:tr w:rsidR="00DE6393" w14:paraId="2EC2E7CC" w14:textId="77777777" w:rsidTr="000C7376">
        <w:tc>
          <w:tcPr>
            <w:tcW w:w="5228" w:type="dxa"/>
          </w:tcPr>
          <w:p w14:paraId="6E1057C6" w14:textId="414FA247" w:rsidR="00DE6393" w:rsidRDefault="00DE6393" w:rsidP="00683F8A">
            <w:r>
              <w:t>Rental</w:t>
            </w:r>
            <w:r w:rsidR="0054167F">
              <w:t xml:space="preserve"> – per month plus VAT</w:t>
            </w:r>
          </w:p>
        </w:tc>
        <w:tc>
          <w:tcPr>
            <w:tcW w:w="5228" w:type="dxa"/>
          </w:tcPr>
          <w:p w14:paraId="040429C4" w14:textId="70851307" w:rsidR="00DE6393" w:rsidRDefault="00DE6393" w:rsidP="00683F8A"/>
        </w:tc>
      </w:tr>
      <w:tr w:rsidR="0054167F" w14:paraId="31643C10" w14:textId="77777777" w:rsidTr="000C7376">
        <w:tc>
          <w:tcPr>
            <w:tcW w:w="5228" w:type="dxa"/>
          </w:tcPr>
          <w:p w14:paraId="1966D931" w14:textId="64D5B275" w:rsidR="0054167F" w:rsidRDefault="0054167F" w:rsidP="00683F8A">
            <w:r>
              <w:t>Install costs – plus VAT</w:t>
            </w:r>
          </w:p>
        </w:tc>
        <w:tc>
          <w:tcPr>
            <w:tcW w:w="5228" w:type="dxa"/>
          </w:tcPr>
          <w:p w14:paraId="19A6DC75" w14:textId="1C589F37" w:rsidR="0054167F" w:rsidRDefault="00A10C02" w:rsidP="00683F8A">
            <w:r>
              <w:t>NIL</w:t>
            </w:r>
          </w:p>
        </w:tc>
      </w:tr>
      <w:tr w:rsidR="0054167F" w14:paraId="35EEE8B0" w14:textId="77777777" w:rsidTr="000C7376">
        <w:tc>
          <w:tcPr>
            <w:tcW w:w="5228" w:type="dxa"/>
          </w:tcPr>
          <w:p w14:paraId="3B8EBA84" w14:textId="002FDF7B" w:rsidR="0054167F" w:rsidRDefault="0054167F" w:rsidP="00683F8A">
            <w:r>
              <w:t>Cessation – plus VAT</w:t>
            </w:r>
          </w:p>
        </w:tc>
        <w:tc>
          <w:tcPr>
            <w:tcW w:w="5228" w:type="dxa"/>
          </w:tcPr>
          <w:p w14:paraId="6D963151" w14:textId="47DADB7C" w:rsidR="0054167F" w:rsidRDefault="0054167F" w:rsidP="00683F8A"/>
        </w:tc>
      </w:tr>
      <w:tr w:rsidR="00705AD1" w14:paraId="5B961393" w14:textId="77777777" w:rsidTr="001721A9">
        <w:trPr>
          <w:trHeight w:val="396"/>
        </w:trPr>
        <w:tc>
          <w:tcPr>
            <w:tcW w:w="5228" w:type="dxa"/>
          </w:tcPr>
          <w:p w14:paraId="7D631C9B" w14:textId="7E5F16A5" w:rsidR="00705AD1" w:rsidRDefault="001721A9" w:rsidP="00683F8A">
            <w:r>
              <w:t>Router</w:t>
            </w:r>
          </w:p>
        </w:tc>
        <w:tc>
          <w:tcPr>
            <w:tcW w:w="5228" w:type="dxa"/>
          </w:tcPr>
          <w:p w14:paraId="5E4D6E87" w14:textId="006BDB68" w:rsidR="00705AD1" w:rsidRDefault="001721A9" w:rsidP="00683F8A">
            <w:r>
              <w:t>Included</w:t>
            </w:r>
          </w:p>
        </w:tc>
      </w:tr>
    </w:tbl>
    <w:p w14:paraId="2D9D76B8" w14:textId="77777777" w:rsidR="002E7648" w:rsidRDefault="002E7648" w:rsidP="00DD6633"/>
    <w:p w14:paraId="65716205" w14:textId="314E8DAA" w:rsidR="00C76FCF" w:rsidRDefault="00C76FCF" w:rsidP="00DD6633">
      <w:r>
        <w:t xml:space="preserve">I accept the terms of this </w:t>
      </w:r>
      <w:r w:rsidR="001A715E">
        <w:t>agreement: -</w:t>
      </w:r>
    </w:p>
    <w:p w14:paraId="03025656" w14:textId="77777777" w:rsidR="001721A9" w:rsidRDefault="001721A9" w:rsidP="00DD6633">
      <w:pPr>
        <w:sectPr w:rsidR="001721A9" w:rsidSect="005306F9">
          <w:pgSz w:w="11906" w:h="16838"/>
          <w:pgMar w:top="720" w:right="720" w:bottom="426" w:left="720" w:header="708" w:footer="708" w:gutter="0"/>
          <w:cols w:space="708"/>
          <w:docGrid w:linePitch="360"/>
        </w:sectPr>
      </w:pPr>
    </w:p>
    <w:p w14:paraId="49CA44E3" w14:textId="2B327D79" w:rsidR="00AA391A" w:rsidRDefault="00AA391A" w:rsidP="00DD6633">
      <w:r>
        <w:t>Signature</w:t>
      </w:r>
    </w:p>
    <w:p w14:paraId="6F2228DE" w14:textId="77777777" w:rsidR="001721A9" w:rsidRDefault="001721A9" w:rsidP="00DD6633"/>
    <w:p w14:paraId="2AEEF30D" w14:textId="77777777" w:rsidR="001721A9" w:rsidRDefault="001721A9" w:rsidP="00DD6633"/>
    <w:p w14:paraId="735546A1" w14:textId="4B3D1995" w:rsidR="00AA391A" w:rsidRDefault="00AA391A" w:rsidP="00DD6633">
      <w:r>
        <w:t>…………………………………………………………..</w:t>
      </w:r>
    </w:p>
    <w:p w14:paraId="29838C98" w14:textId="77777777" w:rsidR="00AA391A" w:rsidRDefault="00AA391A" w:rsidP="00DD6633">
      <w:r>
        <w:t>Name</w:t>
      </w:r>
    </w:p>
    <w:p w14:paraId="02F7A6D5" w14:textId="77777777" w:rsidR="001721A9" w:rsidRDefault="001721A9" w:rsidP="00DD6633"/>
    <w:p w14:paraId="1E12BC85" w14:textId="77777777" w:rsidR="001721A9" w:rsidRDefault="001721A9" w:rsidP="00DD6633"/>
    <w:p w14:paraId="36B571AB" w14:textId="2DB2B48E" w:rsidR="00AA391A" w:rsidRDefault="00AA391A" w:rsidP="00AA391A">
      <w:r>
        <w:t>…………………………………………………………..</w:t>
      </w:r>
    </w:p>
    <w:p w14:paraId="7D9BA494" w14:textId="77777777" w:rsidR="001721A9" w:rsidRDefault="001721A9" w:rsidP="00AA391A"/>
    <w:p w14:paraId="7EFCA0B9" w14:textId="77777777" w:rsidR="00F85A53" w:rsidRDefault="00F85A53" w:rsidP="00AA391A"/>
    <w:p w14:paraId="1259438F" w14:textId="77777777" w:rsidR="001721A9" w:rsidRDefault="001721A9" w:rsidP="00AA391A"/>
    <w:p w14:paraId="3BC56F79" w14:textId="2FF37BE2" w:rsidR="0095503B" w:rsidRDefault="0095503B" w:rsidP="00AA391A">
      <w:r>
        <w:t>Title</w:t>
      </w:r>
    </w:p>
    <w:p w14:paraId="7E4EA147" w14:textId="77777777" w:rsidR="001721A9" w:rsidRDefault="001721A9" w:rsidP="00AA391A"/>
    <w:p w14:paraId="4EB3EFDE" w14:textId="77777777" w:rsidR="001721A9" w:rsidRDefault="001721A9" w:rsidP="00AA391A"/>
    <w:p w14:paraId="77E2B7BF" w14:textId="298E2F29" w:rsidR="0095503B" w:rsidRDefault="0095503B" w:rsidP="00AA391A">
      <w:r>
        <w:t>…………………………………………………………..</w:t>
      </w:r>
    </w:p>
    <w:p w14:paraId="0379C614" w14:textId="55FD2A65" w:rsidR="00AA391A" w:rsidRDefault="001721A9" w:rsidP="00DD6633">
      <w:r>
        <w:t>D</w:t>
      </w:r>
      <w:r w:rsidR="00AA391A">
        <w:t>ate</w:t>
      </w:r>
    </w:p>
    <w:p w14:paraId="4699AEE9" w14:textId="77777777" w:rsidR="001721A9" w:rsidRDefault="001721A9" w:rsidP="00DD6633"/>
    <w:p w14:paraId="49972E5F" w14:textId="77777777" w:rsidR="001721A9" w:rsidRDefault="001721A9" w:rsidP="00DD6633"/>
    <w:p w14:paraId="71B090DB" w14:textId="10D8007B" w:rsidR="00AA391A" w:rsidRDefault="00AA391A" w:rsidP="00DD6633">
      <w:r>
        <w:t>…………………………………………………………..</w:t>
      </w:r>
    </w:p>
    <w:sectPr w:rsidR="00AA391A" w:rsidSect="001721A9">
      <w:type w:val="continuous"/>
      <w:pgSz w:w="11906" w:h="16838"/>
      <w:pgMar w:top="720" w:right="720" w:bottom="426"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B5A97"/>
    <w:multiLevelType w:val="hybridMultilevel"/>
    <w:tmpl w:val="D0B8B6D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26346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633"/>
    <w:rsid w:val="00000158"/>
    <w:rsid w:val="00000B92"/>
    <w:rsid w:val="000249F3"/>
    <w:rsid w:val="00032A66"/>
    <w:rsid w:val="00040820"/>
    <w:rsid w:val="00046451"/>
    <w:rsid w:val="00050B4D"/>
    <w:rsid w:val="0005297C"/>
    <w:rsid w:val="0005483E"/>
    <w:rsid w:val="00061841"/>
    <w:rsid w:val="00063D38"/>
    <w:rsid w:val="00073AAA"/>
    <w:rsid w:val="000744B8"/>
    <w:rsid w:val="00082777"/>
    <w:rsid w:val="0008477D"/>
    <w:rsid w:val="00087A05"/>
    <w:rsid w:val="00094E9B"/>
    <w:rsid w:val="00096845"/>
    <w:rsid w:val="0009719D"/>
    <w:rsid w:val="000A38F5"/>
    <w:rsid w:val="000A689E"/>
    <w:rsid w:val="000B177E"/>
    <w:rsid w:val="000B70AD"/>
    <w:rsid w:val="000C7376"/>
    <w:rsid w:val="000D0EE9"/>
    <w:rsid w:val="000D1F8B"/>
    <w:rsid w:val="000D4F4D"/>
    <w:rsid w:val="000D5061"/>
    <w:rsid w:val="000D63D1"/>
    <w:rsid w:val="000E5B10"/>
    <w:rsid w:val="000E7B77"/>
    <w:rsid w:val="000F0D59"/>
    <w:rsid w:val="000F3FA6"/>
    <w:rsid w:val="000F4F5B"/>
    <w:rsid w:val="000F69C4"/>
    <w:rsid w:val="000F6D29"/>
    <w:rsid w:val="000F7B5C"/>
    <w:rsid w:val="0010076B"/>
    <w:rsid w:val="00132274"/>
    <w:rsid w:val="00133592"/>
    <w:rsid w:val="00136028"/>
    <w:rsid w:val="001613A2"/>
    <w:rsid w:val="001711BE"/>
    <w:rsid w:val="001721A9"/>
    <w:rsid w:val="00174C6E"/>
    <w:rsid w:val="00184908"/>
    <w:rsid w:val="001A715E"/>
    <w:rsid w:val="001B0420"/>
    <w:rsid w:val="001B4B09"/>
    <w:rsid w:val="001B6871"/>
    <w:rsid w:val="001C0661"/>
    <w:rsid w:val="001D0B01"/>
    <w:rsid w:val="001D32E3"/>
    <w:rsid w:val="001E12C6"/>
    <w:rsid w:val="001F1C15"/>
    <w:rsid w:val="001F7FB7"/>
    <w:rsid w:val="002078F3"/>
    <w:rsid w:val="00212E78"/>
    <w:rsid w:val="002136F9"/>
    <w:rsid w:val="00217174"/>
    <w:rsid w:val="0023035A"/>
    <w:rsid w:val="00254D49"/>
    <w:rsid w:val="00261DFD"/>
    <w:rsid w:val="00264B3B"/>
    <w:rsid w:val="00265C50"/>
    <w:rsid w:val="00267885"/>
    <w:rsid w:val="00276869"/>
    <w:rsid w:val="002769AF"/>
    <w:rsid w:val="002802B0"/>
    <w:rsid w:val="00287403"/>
    <w:rsid w:val="0028759E"/>
    <w:rsid w:val="00295863"/>
    <w:rsid w:val="002A43B2"/>
    <w:rsid w:val="002B206A"/>
    <w:rsid w:val="002B5FB7"/>
    <w:rsid w:val="002B6E66"/>
    <w:rsid w:val="002C0EA9"/>
    <w:rsid w:val="002D7526"/>
    <w:rsid w:val="002E2C66"/>
    <w:rsid w:val="002E7648"/>
    <w:rsid w:val="002F09BF"/>
    <w:rsid w:val="002F3EEB"/>
    <w:rsid w:val="0031105B"/>
    <w:rsid w:val="00316962"/>
    <w:rsid w:val="003303A8"/>
    <w:rsid w:val="00334EE3"/>
    <w:rsid w:val="00346BBB"/>
    <w:rsid w:val="00354871"/>
    <w:rsid w:val="00360A70"/>
    <w:rsid w:val="00361ED7"/>
    <w:rsid w:val="00363B1C"/>
    <w:rsid w:val="00364F3A"/>
    <w:rsid w:val="00370A41"/>
    <w:rsid w:val="003712CD"/>
    <w:rsid w:val="00381870"/>
    <w:rsid w:val="00394D74"/>
    <w:rsid w:val="003B062B"/>
    <w:rsid w:val="003B1E4C"/>
    <w:rsid w:val="003B7FBF"/>
    <w:rsid w:val="003C0ADC"/>
    <w:rsid w:val="003C2520"/>
    <w:rsid w:val="003C685C"/>
    <w:rsid w:val="003D0035"/>
    <w:rsid w:val="003D01F6"/>
    <w:rsid w:val="003D1D8C"/>
    <w:rsid w:val="003D6AE1"/>
    <w:rsid w:val="003F1CEC"/>
    <w:rsid w:val="003F3ECA"/>
    <w:rsid w:val="003F6D87"/>
    <w:rsid w:val="00413B2D"/>
    <w:rsid w:val="0042169D"/>
    <w:rsid w:val="00424992"/>
    <w:rsid w:val="004255C7"/>
    <w:rsid w:val="004376CD"/>
    <w:rsid w:val="00455544"/>
    <w:rsid w:val="004613FE"/>
    <w:rsid w:val="004627A9"/>
    <w:rsid w:val="00465DD6"/>
    <w:rsid w:val="00474FFF"/>
    <w:rsid w:val="004830BA"/>
    <w:rsid w:val="0049471C"/>
    <w:rsid w:val="004B7D8A"/>
    <w:rsid w:val="004D087B"/>
    <w:rsid w:val="004D0D56"/>
    <w:rsid w:val="004D79DA"/>
    <w:rsid w:val="004E6DC3"/>
    <w:rsid w:val="004F313A"/>
    <w:rsid w:val="00513BB1"/>
    <w:rsid w:val="00516E06"/>
    <w:rsid w:val="00525DDE"/>
    <w:rsid w:val="005306F9"/>
    <w:rsid w:val="00534A6C"/>
    <w:rsid w:val="00535E61"/>
    <w:rsid w:val="0054167F"/>
    <w:rsid w:val="00542129"/>
    <w:rsid w:val="00561E65"/>
    <w:rsid w:val="0056546C"/>
    <w:rsid w:val="005659A2"/>
    <w:rsid w:val="00594620"/>
    <w:rsid w:val="00595B92"/>
    <w:rsid w:val="005A0FBB"/>
    <w:rsid w:val="005B2D36"/>
    <w:rsid w:val="005B39B8"/>
    <w:rsid w:val="005C09A4"/>
    <w:rsid w:val="005C34F1"/>
    <w:rsid w:val="005D60ED"/>
    <w:rsid w:val="005D6BA5"/>
    <w:rsid w:val="005D6E9C"/>
    <w:rsid w:val="005F5C9C"/>
    <w:rsid w:val="006300CF"/>
    <w:rsid w:val="00631EED"/>
    <w:rsid w:val="0065080B"/>
    <w:rsid w:val="006548BA"/>
    <w:rsid w:val="00654FE2"/>
    <w:rsid w:val="00683F8A"/>
    <w:rsid w:val="00687E95"/>
    <w:rsid w:val="00690329"/>
    <w:rsid w:val="0069475F"/>
    <w:rsid w:val="006A4C4D"/>
    <w:rsid w:val="006A5E77"/>
    <w:rsid w:val="006C2B58"/>
    <w:rsid w:val="006E2265"/>
    <w:rsid w:val="006F44C1"/>
    <w:rsid w:val="007001FD"/>
    <w:rsid w:val="00705AD1"/>
    <w:rsid w:val="00711C26"/>
    <w:rsid w:val="00721D9C"/>
    <w:rsid w:val="00722EF4"/>
    <w:rsid w:val="00724770"/>
    <w:rsid w:val="00741F92"/>
    <w:rsid w:val="007556DC"/>
    <w:rsid w:val="007570E0"/>
    <w:rsid w:val="007575FB"/>
    <w:rsid w:val="00766769"/>
    <w:rsid w:val="00772AEA"/>
    <w:rsid w:val="00774F43"/>
    <w:rsid w:val="00780518"/>
    <w:rsid w:val="00781F28"/>
    <w:rsid w:val="00783363"/>
    <w:rsid w:val="00783624"/>
    <w:rsid w:val="00791406"/>
    <w:rsid w:val="00797ECA"/>
    <w:rsid w:val="007A5295"/>
    <w:rsid w:val="007B0338"/>
    <w:rsid w:val="007B298D"/>
    <w:rsid w:val="007B49E5"/>
    <w:rsid w:val="007B6FDF"/>
    <w:rsid w:val="007C1C04"/>
    <w:rsid w:val="007C65C1"/>
    <w:rsid w:val="007E2631"/>
    <w:rsid w:val="007E5566"/>
    <w:rsid w:val="007E5F2B"/>
    <w:rsid w:val="007E6FFF"/>
    <w:rsid w:val="00801E17"/>
    <w:rsid w:val="008227DA"/>
    <w:rsid w:val="008237CC"/>
    <w:rsid w:val="008260B4"/>
    <w:rsid w:val="00827ECF"/>
    <w:rsid w:val="00827F34"/>
    <w:rsid w:val="00853FD5"/>
    <w:rsid w:val="00854E89"/>
    <w:rsid w:val="00856F1B"/>
    <w:rsid w:val="008617D1"/>
    <w:rsid w:val="008709A5"/>
    <w:rsid w:val="0087310C"/>
    <w:rsid w:val="00877886"/>
    <w:rsid w:val="00884BE4"/>
    <w:rsid w:val="00885CF2"/>
    <w:rsid w:val="0089030F"/>
    <w:rsid w:val="00892E72"/>
    <w:rsid w:val="00893007"/>
    <w:rsid w:val="008932AC"/>
    <w:rsid w:val="008A04C2"/>
    <w:rsid w:val="008A607B"/>
    <w:rsid w:val="008C5B61"/>
    <w:rsid w:val="008D6DAA"/>
    <w:rsid w:val="008E0922"/>
    <w:rsid w:val="008E16A6"/>
    <w:rsid w:val="008F65DE"/>
    <w:rsid w:val="0091206A"/>
    <w:rsid w:val="009160B7"/>
    <w:rsid w:val="00917BC8"/>
    <w:rsid w:val="009224BC"/>
    <w:rsid w:val="00936F2A"/>
    <w:rsid w:val="00937F1D"/>
    <w:rsid w:val="009532A7"/>
    <w:rsid w:val="0095503B"/>
    <w:rsid w:val="009660A7"/>
    <w:rsid w:val="00966B16"/>
    <w:rsid w:val="009700EF"/>
    <w:rsid w:val="00977D5A"/>
    <w:rsid w:val="009815C3"/>
    <w:rsid w:val="00981AD8"/>
    <w:rsid w:val="0099778B"/>
    <w:rsid w:val="009A4FE8"/>
    <w:rsid w:val="009B5254"/>
    <w:rsid w:val="009C2A54"/>
    <w:rsid w:val="009E3BDE"/>
    <w:rsid w:val="009E47AC"/>
    <w:rsid w:val="00A002DA"/>
    <w:rsid w:val="00A100EB"/>
    <w:rsid w:val="00A10C02"/>
    <w:rsid w:val="00A14648"/>
    <w:rsid w:val="00A14DCE"/>
    <w:rsid w:val="00A171B3"/>
    <w:rsid w:val="00A20060"/>
    <w:rsid w:val="00A316FC"/>
    <w:rsid w:val="00A4087E"/>
    <w:rsid w:val="00A41D3E"/>
    <w:rsid w:val="00A426AB"/>
    <w:rsid w:val="00A557E0"/>
    <w:rsid w:val="00A63EA5"/>
    <w:rsid w:val="00A712C7"/>
    <w:rsid w:val="00A71BBC"/>
    <w:rsid w:val="00A75290"/>
    <w:rsid w:val="00A834B1"/>
    <w:rsid w:val="00A84470"/>
    <w:rsid w:val="00A85B14"/>
    <w:rsid w:val="00A92977"/>
    <w:rsid w:val="00A942FF"/>
    <w:rsid w:val="00A96B84"/>
    <w:rsid w:val="00AA391A"/>
    <w:rsid w:val="00AB4F54"/>
    <w:rsid w:val="00AB50EF"/>
    <w:rsid w:val="00AC47EF"/>
    <w:rsid w:val="00AC513D"/>
    <w:rsid w:val="00AD3185"/>
    <w:rsid w:val="00AF7D43"/>
    <w:rsid w:val="00B00185"/>
    <w:rsid w:val="00B03152"/>
    <w:rsid w:val="00B040BB"/>
    <w:rsid w:val="00B06E36"/>
    <w:rsid w:val="00B17BC8"/>
    <w:rsid w:val="00B240AB"/>
    <w:rsid w:val="00B31F23"/>
    <w:rsid w:val="00B33125"/>
    <w:rsid w:val="00B35ED3"/>
    <w:rsid w:val="00B46B5E"/>
    <w:rsid w:val="00B47C17"/>
    <w:rsid w:val="00B52D2B"/>
    <w:rsid w:val="00B546C0"/>
    <w:rsid w:val="00B70221"/>
    <w:rsid w:val="00B81FAA"/>
    <w:rsid w:val="00B92D5F"/>
    <w:rsid w:val="00B935AF"/>
    <w:rsid w:val="00B94030"/>
    <w:rsid w:val="00B95D8E"/>
    <w:rsid w:val="00BA4C51"/>
    <w:rsid w:val="00BA62C9"/>
    <w:rsid w:val="00BB4DA0"/>
    <w:rsid w:val="00BB6B11"/>
    <w:rsid w:val="00BC117D"/>
    <w:rsid w:val="00BC263D"/>
    <w:rsid w:val="00BC6C95"/>
    <w:rsid w:val="00BD6DB2"/>
    <w:rsid w:val="00BE2C87"/>
    <w:rsid w:val="00BF1A98"/>
    <w:rsid w:val="00C0061F"/>
    <w:rsid w:val="00C10188"/>
    <w:rsid w:val="00C12291"/>
    <w:rsid w:val="00C12A13"/>
    <w:rsid w:val="00C13A5B"/>
    <w:rsid w:val="00C21013"/>
    <w:rsid w:val="00C21EAD"/>
    <w:rsid w:val="00C23228"/>
    <w:rsid w:val="00C2384E"/>
    <w:rsid w:val="00C35C97"/>
    <w:rsid w:val="00C506E1"/>
    <w:rsid w:val="00C56D8E"/>
    <w:rsid w:val="00C618C7"/>
    <w:rsid w:val="00C6301B"/>
    <w:rsid w:val="00C66DCA"/>
    <w:rsid w:val="00C67B62"/>
    <w:rsid w:val="00C7176D"/>
    <w:rsid w:val="00C742A5"/>
    <w:rsid w:val="00C76FCF"/>
    <w:rsid w:val="00C81D39"/>
    <w:rsid w:val="00C828E0"/>
    <w:rsid w:val="00C97444"/>
    <w:rsid w:val="00C9774A"/>
    <w:rsid w:val="00CA0C43"/>
    <w:rsid w:val="00CB10D7"/>
    <w:rsid w:val="00CC0ADF"/>
    <w:rsid w:val="00CC1D06"/>
    <w:rsid w:val="00CD17D6"/>
    <w:rsid w:val="00CD1C37"/>
    <w:rsid w:val="00CD22B6"/>
    <w:rsid w:val="00CE2094"/>
    <w:rsid w:val="00CF0824"/>
    <w:rsid w:val="00CF0CD1"/>
    <w:rsid w:val="00CF509C"/>
    <w:rsid w:val="00D00983"/>
    <w:rsid w:val="00D166A0"/>
    <w:rsid w:val="00D16B03"/>
    <w:rsid w:val="00D243D1"/>
    <w:rsid w:val="00D248BB"/>
    <w:rsid w:val="00D3091B"/>
    <w:rsid w:val="00D31D87"/>
    <w:rsid w:val="00D329E1"/>
    <w:rsid w:val="00D3450B"/>
    <w:rsid w:val="00D441F7"/>
    <w:rsid w:val="00D614C0"/>
    <w:rsid w:val="00D65A68"/>
    <w:rsid w:val="00D81DE8"/>
    <w:rsid w:val="00D94441"/>
    <w:rsid w:val="00DA0494"/>
    <w:rsid w:val="00DB73AB"/>
    <w:rsid w:val="00DD0000"/>
    <w:rsid w:val="00DD6633"/>
    <w:rsid w:val="00DE0EE8"/>
    <w:rsid w:val="00DE1B61"/>
    <w:rsid w:val="00DE1D22"/>
    <w:rsid w:val="00DE2DE3"/>
    <w:rsid w:val="00DE6393"/>
    <w:rsid w:val="00DF06CE"/>
    <w:rsid w:val="00DF548B"/>
    <w:rsid w:val="00E01C1A"/>
    <w:rsid w:val="00E047C1"/>
    <w:rsid w:val="00E07962"/>
    <w:rsid w:val="00E130F8"/>
    <w:rsid w:val="00E14584"/>
    <w:rsid w:val="00E31FA5"/>
    <w:rsid w:val="00E44D18"/>
    <w:rsid w:val="00E509AE"/>
    <w:rsid w:val="00E53AD3"/>
    <w:rsid w:val="00E71D2A"/>
    <w:rsid w:val="00E74646"/>
    <w:rsid w:val="00E80CDE"/>
    <w:rsid w:val="00E814F4"/>
    <w:rsid w:val="00EB334A"/>
    <w:rsid w:val="00EC4621"/>
    <w:rsid w:val="00ED6C37"/>
    <w:rsid w:val="00ED767C"/>
    <w:rsid w:val="00EE64AE"/>
    <w:rsid w:val="00EE6F85"/>
    <w:rsid w:val="00EE7CED"/>
    <w:rsid w:val="00EF02A1"/>
    <w:rsid w:val="00EF1962"/>
    <w:rsid w:val="00EF242F"/>
    <w:rsid w:val="00EF6F55"/>
    <w:rsid w:val="00F01B0B"/>
    <w:rsid w:val="00F046A0"/>
    <w:rsid w:val="00F07DB3"/>
    <w:rsid w:val="00F2084E"/>
    <w:rsid w:val="00F21A00"/>
    <w:rsid w:val="00F44084"/>
    <w:rsid w:val="00F6375B"/>
    <w:rsid w:val="00F6515A"/>
    <w:rsid w:val="00F7424A"/>
    <w:rsid w:val="00F8376B"/>
    <w:rsid w:val="00F85A53"/>
    <w:rsid w:val="00F913D0"/>
    <w:rsid w:val="00FC6A70"/>
    <w:rsid w:val="00FC77EF"/>
    <w:rsid w:val="00FD0E77"/>
    <w:rsid w:val="00FD51CF"/>
    <w:rsid w:val="00FE3F8B"/>
    <w:rsid w:val="00FF2488"/>
    <w:rsid w:val="00FF79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755F"/>
  <w15:docId w15:val="{0F5642D4-1C03-4AAA-A608-10104B88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54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46C"/>
    <w:rPr>
      <w:rFonts w:ascii="Tahoma" w:hAnsi="Tahoma" w:cs="Tahoma"/>
      <w:sz w:val="16"/>
      <w:szCs w:val="16"/>
    </w:rPr>
  </w:style>
  <w:style w:type="paragraph" w:customStyle="1" w:styleId="xxxmsonormal">
    <w:name w:val="x_xxmsonormal"/>
    <w:basedOn w:val="Normal"/>
    <w:rsid w:val="004E6DC3"/>
    <w:pPr>
      <w:spacing w:after="0" w:line="240" w:lineRule="auto"/>
    </w:pPr>
    <w:rPr>
      <w:rFonts w:ascii="Calibri" w:hAnsi="Calibri" w:cs="Calibri"/>
      <w:lang w:eastAsia="en-GB"/>
    </w:rPr>
  </w:style>
  <w:style w:type="paragraph" w:styleId="ListParagraph">
    <w:name w:val="List Paragraph"/>
    <w:basedOn w:val="Normal"/>
    <w:uiPriority w:val="34"/>
    <w:qFormat/>
    <w:rsid w:val="001613A2"/>
    <w:pPr>
      <w:ind w:left="720"/>
      <w:contextualSpacing/>
    </w:pPr>
  </w:style>
  <w:style w:type="character" w:styleId="Strong">
    <w:name w:val="Strong"/>
    <w:basedOn w:val="DefaultParagraphFont"/>
    <w:uiPriority w:val="22"/>
    <w:qFormat/>
    <w:rsid w:val="00D81DE8"/>
    <w:rPr>
      <w:b/>
      <w:bCs/>
    </w:rPr>
  </w:style>
  <w:style w:type="character" w:styleId="Hyperlink">
    <w:name w:val="Hyperlink"/>
    <w:basedOn w:val="DefaultParagraphFont"/>
    <w:uiPriority w:val="99"/>
    <w:unhideWhenUsed/>
    <w:rsid w:val="00E07962"/>
    <w:rPr>
      <w:color w:val="0000FF"/>
      <w:u w:val="single"/>
    </w:rPr>
  </w:style>
  <w:style w:type="paragraph" w:styleId="NoSpacing">
    <w:name w:val="No Spacing"/>
    <w:uiPriority w:val="1"/>
    <w:qFormat/>
    <w:rsid w:val="00B94030"/>
    <w:pPr>
      <w:spacing w:after="0" w:line="240" w:lineRule="auto"/>
    </w:pPr>
  </w:style>
  <w:style w:type="character" w:styleId="UnresolvedMention">
    <w:name w:val="Unresolved Mention"/>
    <w:basedOn w:val="DefaultParagraphFont"/>
    <w:uiPriority w:val="99"/>
    <w:semiHidden/>
    <w:unhideWhenUsed/>
    <w:rsid w:val="008260B4"/>
    <w:rPr>
      <w:color w:val="605E5C"/>
      <w:shd w:val="clear" w:color="auto" w:fill="E1DFDD"/>
    </w:rPr>
  </w:style>
  <w:style w:type="table" w:styleId="TableGrid">
    <w:name w:val="Table Grid"/>
    <w:basedOn w:val="TableNormal"/>
    <w:uiPriority w:val="59"/>
    <w:rsid w:val="00D944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061199">
      <w:bodyDiv w:val="1"/>
      <w:marLeft w:val="0"/>
      <w:marRight w:val="0"/>
      <w:marTop w:val="0"/>
      <w:marBottom w:val="0"/>
      <w:divBdr>
        <w:top w:val="none" w:sz="0" w:space="0" w:color="auto"/>
        <w:left w:val="none" w:sz="0" w:space="0" w:color="auto"/>
        <w:bottom w:val="none" w:sz="0" w:space="0" w:color="auto"/>
        <w:right w:val="none" w:sz="0" w:space="0" w:color="auto"/>
      </w:divBdr>
    </w:div>
    <w:div w:id="483276650">
      <w:bodyDiv w:val="1"/>
      <w:marLeft w:val="0"/>
      <w:marRight w:val="0"/>
      <w:marTop w:val="0"/>
      <w:marBottom w:val="0"/>
      <w:divBdr>
        <w:top w:val="none" w:sz="0" w:space="0" w:color="auto"/>
        <w:left w:val="none" w:sz="0" w:space="0" w:color="auto"/>
        <w:bottom w:val="none" w:sz="0" w:space="0" w:color="auto"/>
        <w:right w:val="none" w:sz="0" w:space="0" w:color="auto"/>
      </w:divBdr>
    </w:div>
    <w:div w:id="1018654682">
      <w:bodyDiv w:val="1"/>
      <w:marLeft w:val="0"/>
      <w:marRight w:val="0"/>
      <w:marTop w:val="0"/>
      <w:marBottom w:val="0"/>
      <w:divBdr>
        <w:top w:val="none" w:sz="0" w:space="0" w:color="auto"/>
        <w:left w:val="none" w:sz="0" w:space="0" w:color="auto"/>
        <w:bottom w:val="none" w:sz="0" w:space="0" w:color="auto"/>
        <w:right w:val="none" w:sz="0" w:space="0" w:color="auto"/>
      </w:divBdr>
    </w:div>
    <w:div w:id="1093672425">
      <w:bodyDiv w:val="1"/>
      <w:marLeft w:val="0"/>
      <w:marRight w:val="0"/>
      <w:marTop w:val="0"/>
      <w:marBottom w:val="0"/>
      <w:divBdr>
        <w:top w:val="none" w:sz="0" w:space="0" w:color="auto"/>
        <w:left w:val="none" w:sz="0" w:space="0" w:color="auto"/>
        <w:bottom w:val="none" w:sz="0" w:space="0" w:color="auto"/>
        <w:right w:val="none" w:sz="0" w:space="0" w:color="auto"/>
      </w:divBdr>
    </w:div>
    <w:div w:id="1511219239">
      <w:bodyDiv w:val="1"/>
      <w:marLeft w:val="0"/>
      <w:marRight w:val="0"/>
      <w:marTop w:val="0"/>
      <w:marBottom w:val="0"/>
      <w:divBdr>
        <w:top w:val="none" w:sz="0" w:space="0" w:color="auto"/>
        <w:left w:val="none" w:sz="0" w:space="0" w:color="auto"/>
        <w:bottom w:val="none" w:sz="0" w:space="0" w:color="auto"/>
        <w:right w:val="none" w:sz="0" w:space="0" w:color="auto"/>
      </w:divBdr>
    </w:div>
    <w:div w:id="1937013682">
      <w:bodyDiv w:val="1"/>
      <w:marLeft w:val="0"/>
      <w:marRight w:val="0"/>
      <w:marTop w:val="0"/>
      <w:marBottom w:val="0"/>
      <w:divBdr>
        <w:top w:val="none" w:sz="0" w:space="0" w:color="auto"/>
        <w:left w:val="none" w:sz="0" w:space="0" w:color="auto"/>
        <w:bottom w:val="none" w:sz="0" w:space="0" w:color="auto"/>
        <w:right w:val="none" w:sz="0" w:space="0" w:color="auto"/>
      </w:divBdr>
    </w:div>
    <w:div w:id="1963919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E5D0D47513B443A93F57FC97E077C0" ma:contentTypeVersion="20" ma:contentTypeDescription="Create a new document." ma:contentTypeScope="" ma:versionID="8da0e4dcec98363d99a094133fa67ece">
  <xsd:schema xmlns:xsd="http://www.w3.org/2001/XMLSchema" xmlns:xs="http://www.w3.org/2001/XMLSchema" xmlns:p="http://schemas.microsoft.com/office/2006/metadata/properties" xmlns:ns2="d5dbfed6-afbf-4fa0-9dbf-fbb105a846c4" xmlns:ns3="6c99f7ac-5c6c-4d62-bf7a-72981fee328c" targetNamespace="http://schemas.microsoft.com/office/2006/metadata/properties" ma:root="true" ma:fieldsID="136af7ea370fa4c1aee2ed764bb0701a" ns2:_="" ns3:_="">
    <xsd:import namespace="d5dbfed6-afbf-4fa0-9dbf-fbb105a846c4"/>
    <xsd:import namespace="6c99f7ac-5c6c-4d62-bf7a-72981fee328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bfed6-afbf-4fa0-9dbf-fbb105a846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1010ea0-f156-454b-9064-6e9779cbf1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99f7ac-5c6c-4d62-bf7a-72981fee328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1988ceb-5b38-41f9-9d27-8882f32da03d}" ma:internalName="TaxCatchAll" ma:showField="CatchAllData" ma:web="6c99f7ac-5c6c-4d62-bf7a-72981fee32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5dbfed6-afbf-4fa0-9dbf-fbb105a846c4">
      <Terms xmlns="http://schemas.microsoft.com/office/infopath/2007/PartnerControls"/>
    </lcf76f155ced4ddcb4097134ff3c332f>
    <TaxCatchAll xmlns="6c99f7ac-5c6c-4d62-bf7a-72981fee328c" xsi:nil="true"/>
  </documentManagement>
</p:properties>
</file>

<file path=customXml/itemProps1.xml><?xml version="1.0" encoding="utf-8"?>
<ds:datastoreItem xmlns:ds="http://schemas.openxmlformats.org/officeDocument/2006/customXml" ds:itemID="{B3A5E4D6-0EC3-450B-8749-3C106CCE34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bfed6-afbf-4fa0-9dbf-fbb105a846c4"/>
    <ds:schemaRef ds:uri="6c99f7ac-5c6c-4d62-bf7a-72981fee3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C99671-0FBC-4F17-8298-0B9288B98270}">
  <ds:schemaRefs>
    <ds:schemaRef ds:uri="http://schemas.microsoft.com/sharepoint/v3/contenttype/forms"/>
  </ds:schemaRefs>
</ds:datastoreItem>
</file>

<file path=customXml/itemProps3.xml><?xml version="1.0" encoding="utf-8"?>
<ds:datastoreItem xmlns:ds="http://schemas.openxmlformats.org/officeDocument/2006/customXml" ds:itemID="{D7F00A87-E859-4B21-94E4-C82898742BFF}">
  <ds:schemaRefs>
    <ds:schemaRef ds:uri="http://schemas.openxmlformats.org/officeDocument/2006/bibliography"/>
  </ds:schemaRefs>
</ds:datastoreItem>
</file>

<file path=customXml/itemProps4.xml><?xml version="1.0" encoding="utf-8"?>
<ds:datastoreItem xmlns:ds="http://schemas.openxmlformats.org/officeDocument/2006/customXml" ds:itemID="{C6B1D3F3-2E57-4EA5-83C7-664877380FC2}">
  <ds:schemaRefs>
    <ds:schemaRef ds:uri="http://schemas.microsoft.com/office/2006/metadata/properties"/>
    <ds:schemaRef ds:uri="http://schemas.microsoft.com/office/infopath/2007/PartnerControls"/>
    <ds:schemaRef ds:uri="d5dbfed6-afbf-4fa0-9dbf-fbb105a846c4"/>
    <ds:schemaRef ds:uri="6c99f7ac-5c6c-4d62-bf7a-72981fee328c"/>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1349</Words>
  <Characters>7694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Wayne @ Widefm</dc:creator>
  <cp:lastModifiedBy>Adam Kemp</cp:lastModifiedBy>
  <cp:revision>56</cp:revision>
  <cp:lastPrinted>2021-01-25T15:41:00Z</cp:lastPrinted>
  <dcterms:created xsi:type="dcterms:W3CDTF">2021-05-04T16:01:00Z</dcterms:created>
  <dcterms:modified xsi:type="dcterms:W3CDTF">2025-07-30T10:45:00Z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0x010100D1E5D0D47513B443A93F57FC97E077C0</vt:lpwstr>
  </property>
  <property fmtid="{D5CDD505-2E9C-101B-9397-08002B2CF9AE}" pid="3" name="MediaServiceImageTags">
    <vt:lpwstr/>
  </property>
</Properties>
</file>