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74FB" w14:textId="77777777" w:rsidR="0056546C" w:rsidRDefault="00FC41F3" w:rsidP="00DD6633">
      <w:r>
        <w:rPr>
          <w:noProof/>
          <w:lang w:eastAsia="en-GB"/>
        </w:rPr>
        <w:drawing>
          <wp:inline distT="0" distB="0" distL="0" distR="0" wp14:anchorId="167BA230" wp14:editId="2009C582">
            <wp:extent cx="1438275" cy="95099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275" cy="950991"/>
                    </a:xfrm>
                    <a:prstGeom prst="rect">
                      <a:avLst/>
                    </a:prstGeom>
                  </pic:spPr>
                </pic:pic>
              </a:graphicData>
            </a:graphic>
          </wp:inline>
        </w:drawing>
      </w:r>
    </w:p>
    <w:p w14:paraId="40F499AD" w14:textId="77777777" w:rsidR="00DD6633" w:rsidRPr="00394D74" w:rsidRDefault="00DD0000" w:rsidP="00DD6633">
      <w:pPr>
        <w:rPr>
          <w:b/>
        </w:rPr>
      </w:pPr>
      <w:r w:rsidRPr="00394D74">
        <w:rPr>
          <w:b/>
        </w:rPr>
        <w:t xml:space="preserve">Juice Broadband internet access agreement </w:t>
      </w:r>
    </w:p>
    <w:p w14:paraId="02B8492F" w14:textId="6F8A7D52" w:rsidR="00DD6633" w:rsidRDefault="00DD6633" w:rsidP="00DD6633">
      <w:r>
        <w:t>This</w:t>
      </w:r>
      <w:r w:rsidR="00981AD8">
        <w:t xml:space="preserve"> </w:t>
      </w:r>
      <w:r>
        <w:t>agreement is entered into by</w:t>
      </w:r>
      <w:r w:rsidR="001D0B01">
        <w:t xml:space="preserve"> and between you the customer (C</w:t>
      </w:r>
      <w:r>
        <w:t>ustomer) and</w:t>
      </w:r>
      <w:r w:rsidR="00981AD8">
        <w:t xml:space="preserve"> Juice Broadband - a trading style of WideFM</w:t>
      </w:r>
      <w:r>
        <w:t xml:space="preserve"> LTD (Provider) registered office at</w:t>
      </w:r>
      <w:r w:rsidR="00D96FCC">
        <w:t xml:space="preserve"> </w:t>
      </w:r>
      <w:r w:rsidR="00B416A0" w:rsidRPr="00B416A0">
        <w:t>Unit 6</w:t>
      </w:r>
      <w:r w:rsidR="00D96FCC">
        <w:t xml:space="preserve"> </w:t>
      </w:r>
      <w:r w:rsidR="00B416A0" w:rsidRPr="00B416A0">
        <w:t>The Concept Centre</w:t>
      </w:r>
      <w:r w:rsidR="00D96FCC">
        <w:t xml:space="preserve">, </w:t>
      </w:r>
      <w:r w:rsidR="00B416A0" w:rsidRPr="00B416A0">
        <w:t>Innovation Close</w:t>
      </w:r>
      <w:r w:rsidR="00D96FCC">
        <w:t xml:space="preserve">, </w:t>
      </w:r>
      <w:r w:rsidR="00B416A0" w:rsidRPr="00B416A0">
        <w:t>Poole</w:t>
      </w:r>
      <w:r w:rsidR="00D96FCC">
        <w:t xml:space="preserve">, </w:t>
      </w:r>
      <w:r w:rsidR="00B416A0" w:rsidRPr="00B416A0">
        <w:t>BH12 4QD</w:t>
      </w:r>
      <w:r w:rsidR="00F47433">
        <w:rPr>
          <w:rFonts w:eastAsiaTheme="minorEastAsia"/>
          <w:noProof/>
          <w:lang w:eastAsia="en-GB"/>
        </w:rPr>
        <w:t xml:space="preserve">, </w:t>
      </w:r>
      <w:r>
        <w:t>company No. 07754919 for the purpose of establishing th</w:t>
      </w:r>
      <w:r w:rsidR="002A2008">
        <w:t xml:space="preserve">e terms and conditions of this </w:t>
      </w:r>
      <w:r>
        <w:t>internet service.</w:t>
      </w:r>
    </w:p>
    <w:p w14:paraId="72DC408D" w14:textId="6A1E96A6" w:rsidR="00DD6633" w:rsidRDefault="00DD6633" w:rsidP="00DD6633">
      <w:r>
        <w:t xml:space="preserve">Juice Broadband and Juice </w:t>
      </w:r>
      <w:r w:rsidR="00BA59D9">
        <w:t>H</w:t>
      </w:r>
      <w:r>
        <w:t xml:space="preserve">otspot </w:t>
      </w:r>
      <w:r w:rsidR="0056546C">
        <w:t>are</w:t>
      </w:r>
      <w:r>
        <w:t xml:space="preserve"> trading style</w:t>
      </w:r>
      <w:r w:rsidR="0056546C">
        <w:t>s</w:t>
      </w:r>
      <w:r>
        <w:t xml:space="preserve"> of Wide FM LTD.</w:t>
      </w:r>
    </w:p>
    <w:p w14:paraId="06A54F13" w14:textId="77777777" w:rsidR="00DD6633" w:rsidRDefault="00DD6633" w:rsidP="00DD6633">
      <w:r>
        <w:t xml:space="preserve">SERVICE TO BE PROVIDED. Provider, under the terms of this agreement, will </w:t>
      </w:r>
      <w:r w:rsidR="00D3091B">
        <w:t>supply to</w:t>
      </w:r>
      <w:r>
        <w:t xml:space="preserve"> Customer the selected package of Internet Access Service agreed upon at time of </w:t>
      </w:r>
      <w:r w:rsidR="002A2008">
        <w:t>order.</w:t>
      </w:r>
    </w:p>
    <w:p w14:paraId="0ED73B09" w14:textId="77777777" w:rsidR="00DD6633" w:rsidRDefault="00DD6633" w:rsidP="00DD6633">
      <w:r>
        <w:t>TERM OF THE AGREEMENT. This Agreement shall be in effect for an initial term commencing with service inception and continuing for as long as service is being provided. Customer has the right to cancel subscription to service(s) at any time</w:t>
      </w:r>
      <w:r w:rsidR="00CF0CD1">
        <w:t>, if the service is cancelled during the initial term charges that would have been billed to the customer during the remaining initial term will become payable.</w:t>
      </w:r>
      <w:r>
        <w:t xml:space="preserve"> </w:t>
      </w:r>
    </w:p>
    <w:p w14:paraId="72008569" w14:textId="637D7DCB" w:rsidR="00D3091B" w:rsidRDefault="00DD6633" w:rsidP="00DD6633">
      <w:r>
        <w:t xml:space="preserve">CHANGES TO SERVICE. Customer may choose to change their Internet Access package/speed without violating the terms of this agreement. A change fee may be required to implement the </w:t>
      </w:r>
      <w:r w:rsidR="005F4AC5">
        <w:t>change.</w:t>
      </w:r>
    </w:p>
    <w:p w14:paraId="190AEF61" w14:textId="77777777" w:rsidR="00DD6633" w:rsidRDefault="00DD6633" w:rsidP="00DD6633">
      <w:r>
        <w:t>PAYMENT SCHEDULE. Customer will be billed installation charges</w:t>
      </w:r>
      <w:r w:rsidR="00D3091B">
        <w:t>, as well as the appropriate monthly reoccurring charges</w:t>
      </w:r>
      <w:r>
        <w:t xml:space="preserve"> for the Internet Access Service speed selected at the time of the first bill. Provider reserves the right to request payment for any and all equipment associated with the initial installation for Internet access in advance.</w:t>
      </w:r>
    </w:p>
    <w:p w14:paraId="538E14CF" w14:textId="77777777" w:rsidR="00DD6633" w:rsidRDefault="00DD6633" w:rsidP="00DD6633">
      <w:r>
        <w:t>Internet Access Service charges are due and payable monthly in advance. Failure to pay m</w:t>
      </w:r>
      <w:r w:rsidR="00CF0CD1">
        <w:t>onthly service charges by the 25</w:t>
      </w:r>
      <w:r>
        <w:t>th day of the month, shall give Provider the right, without liability, to temporarily disconnect Internet Access Service.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Internet Access 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d of payment is by Direct Debit, customer not choosing to pay by Dir</w:t>
      </w:r>
      <w:r w:rsidR="002A2008">
        <w:t>ect Debit may be asked to pay a</w:t>
      </w:r>
      <w:r w:rsidR="005D6BA5">
        <w:t xml:space="preserve"> monthly surcharge to cover the costs of collecting payment.</w:t>
      </w:r>
    </w:p>
    <w:p w14:paraId="0CC1285D" w14:textId="77777777" w:rsidR="00DD6633" w:rsidRDefault="00DD6633" w:rsidP="00DD6633">
      <w:r>
        <w:t xml:space="preserve">CUSTOMER PROVIDED EQUIPMENT. Any equipment not purchased from Provider is customer provided equipment. Provider is not responsible for support of customer provided equipment and Customer will be liable for the expense of a service call if such equipment adversely affects </w:t>
      </w:r>
      <w:r w:rsidR="002A2008">
        <w:t xml:space="preserve">the </w:t>
      </w:r>
      <w:r>
        <w:t>Internet Access Service.</w:t>
      </w:r>
    </w:p>
    <w:p w14:paraId="69361F1F" w14:textId="77777777" w:rsidR="00DD6633" w:rsidRDefault="00DD6633" w:rsidP="00DD6633">
      <w:r>
        <w:lastRenderedPageBreak/>
        <w:t>CUSTOMER INSTALLATION. The installation date and time will be determined by Provider and communicated to Customer as early as possible. Prior to or during installation, Customer and Provider will determine if Customers’ computer(s) are configured appropriately for the Internet Access Service connection. If not, Customer will be required to purchase or provide the appropriate hardware for the service to work. Installation of said equipment can be installed by Provider for a fee.</w:t>
      </w:r>
    </w:p>
    <w:p w14:paraId="5C54CFF6" w14:textId="77777777" w:rsidR="00DD6633" w:rsidRDefault="00DD6633" w:rsidP="00DD6633">
      <w:r>
        <w:t>Provider will not dispatch a technician to Customer’s location to resolve any computer and/or network-related problems without an associated fee. Provider will not perform work on any of Customer’s computers without an associated fee.</w:t>
      </w:r>
    </w:p>
    <w:p w14:paraId="3CBAF931" w14:textId="09D81687" w:rsidR="00DD6633" w:rsidRDefault="00DD6633" w:rsidP="00DD6633">
      <w:r>
        <w:t xml:space="preserve">SERVICE CALLS. If Provider is called to Customer’s site and it is determined that the problem is other than the </w:t>
      </w:r>
      <w:r w:rsidR="002A2008">
        <w:t xml:space="preserve">supplied </w:t>
      </w:r>
      <w:r>
        <w:t xml:space="preserve">Internet Access Service, a minimum service fee </w:t>
      </w:r>
      <w:r w:rsidR="00981AD8">
        <w:t>of £</w:t>
      </w:r>
      <w:r w:rsidR="00CD0A8C">
        <w:t xml:space="preserve">75 </w:t>
      </w:r>
      <w:r>
        <w:t>will be charged for the first hour and in half hour increments thereafter. The stated rates apply during regular business hours. Overtime, weekend, and holiday rates will be higher. Travel and related charges may also apply.</w:t>
      </w:r>
    </w:p>
    <w:p w14:paraId="6BF6AB0F" w14:textId="77777777" w:rsidR="00DD6633" w:rsidRDefault="00E332CB" w:rsidP="00DD6633">
      <w:r>
        <w:t xml:space="preserve">If provided; the </w:t>
      </w:r>
      <w:r w:rsidR="00DD6633">
        <w:t>Internet Access Service hardware is warranted by its manufacturer for a period of one (1) year. During the one (1) year manufacturer’s warranty period Provider will support the hardware for problems covered by the manufacturer’s warranty. Service calls determined to be the result of an out of warranty Internet Access Service modem will be charged to Customer.</w:t>
      </w:r>
    </w:p>
    <w:p w14:paraId="710D4B9E" w14:textId="77777777" w:rsidR="00DD6633" w:rsidRDefault="00DD6633" w:rsidP="00DD6633">
      <w:r>
        <w:t>SERVICE DELIVERY.</w:t>
      </w:r>
      <w:r w:rsidR="002A2008">
        <w:t xml:space="preserve"> If this order is for a technology that uses a phone line provided by copper or aluminium cabling,</w:t>
      </w:r>
      <w:r>
        <w:t xml:space="preserve"> Internet Access connection speed </w:t>
      </w:r>
      <w:r w:rsidR="002A2008">
        <w:t>i</w:t>
      </w:r>
      <w:r>
        <w:t xml:space="preserve">s </w:t>
      </w:r>
      <w:r w:rsidR="002A2008">
        <w:t>quoted as maximum available from our supplier, taking into account distance from the exchange or cabinet. Please satisfy yourself that the speed estimated is suff</w:t>
      </w:r>
      <w:r w:rsidR="00E332CB">
        <w:t>icient for your needs before si</w:t>
      </w:r>
      <w:r w:rsidR="002A2008">
        <w:t>g</w:t>
      </w:r>
      <w:r w:rsidR="00E332CB">
        <w:t>n</w:t>
      </w:r>
      <w:r w:rsidR="002A2008">
        <w:t>ing this document.</w:t>
      </w:r>
      <w:r>
        <w:t xml:space="preserve"> Actual data transmission or throughput may be lower than the connection speed due to Internet congestion, server or router speeds, protocol overheads, and other factors which cannot be controlled by Provider.</w:t>
      </w:r>
    </w:p>
    <w:p w14:paraId="261ADF44" w14:textId="77777777" w:rsidR="00DD6633" w:rsidRDefault="00DD6633" w:rsidP="00DD6633">
      <w:r>
        <w:t>DELAY. Provider will not be liable for any delay in the delivery or installation of Internet Access Service or for any damages suffered by Customer by reason of such delay regardless of whether such delay is directly or indirectly caused by Provider.</w:t>
      </w:r>
    </w:p>
    <w:p w14:paraId="6FF3F8B6" w14:textId="77777777" w:rsidR="00DD6633" w:rsidRDefault="00DD6633" w:rsidP="00DD6633">
      <w:r>
        <w:t>CONSEQUENTIAL DAMAGES. Provider is not responsible for any incidental or consequential damages resulting from failure of, or suspension of, Internet Access services.</w:t>
      </w:r>
    </w:p>
    <w:p w14:paraId="7D99431E" w14:textId="6CBB58B9" w:rsidR="00981AD8" w:rsidRDefault="00DD6633" w:rsidP="00DD6633">
      <w:r>
        <w:t xml:space="preserve">Voice Over IP (VOIP). Provider does </w:t>
      </w:r>
      <w:r w:rsidR="005F4AC5">
        <w:t>support but</w:t>
      </w:r>
      <w:r>
        <w:t xml:space="preserve">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r>
        <w:cr/>
      </w:r>
    </w:p>
    <w:p w14:paraId="7BB0D067" w14:textId="77777777" w:rsidR="00DD6633" w:rsidRDefault="00DD6633" w:rsidP="00DD6633">
      <w:r>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4937FF05" w14:textId="77777777" w:rsidR="00DD6633" w:rsidRDefault="00394D74" w:rsidP="00DD6633">
      <w:r>
        <w:t>ACCEPTABLE USE POLICY.</w:t>
      </w:r>
      <w:r w:rsidR="00D3091B">
        <w:t xml:space="preserve"> Use of the service is in accordance with providers acceptable use policy, a copy of which is available on request.</w:t>
      </w:r>
    </w:p>
    <w:tbl>
      <w:tblPr>
        <w:tblStyle w:val="TableGrid"/>
        <w:tblW w:w="0" w:type="auto"/>
        <w:tblLook w:val="04A0" w:firstRow="1" w:lastRow="0" w:firstColumn="1" w:lastColumn="0" w:noHBand="0" w:noVBand="1"/>
      </w:tblPr>
      <w:tblGrid>
        <w:gridCol w:w="2791"/>
        <w:gridCol w:w="6225"/>
      </w:tblGrid>
      <w:tr w:rsidR="00373122" w:rsidRPr="00545FCC" w14:paraId="6A714F01" w14:textId="77777777" w:rsidTr="00782043">
        <w:tc>
          <w:tcPr>
            <w:tcW w:w="2830" w:type="dxa"/>
          </w:tcPr>
          <w:p w14:paraId="64593EFB" w14:textId="77777777" w:rsidR="00373122" w:rsidRPr="00545FCC" w:rsidRDefault="00373122" w:rsidP="00782043">
            <w:pPr>
              <w:pStyle w:val="NoSpacing"/>
            </w:pPr>
            <w:r>
              <w:lastRenderedPageBreak/>
              <w:t>Order Reference</w:t>
            </w:r>
          </w:p>
        </w:tc>
        <w:tc>
          <w:tcPr>
            <w:tcW w:w="6352" w:type="dxa"/>
          </w:tcPr>
          <w:p w14:paraId="4ED2075D" w14:textId="15C260A6" w:rsidR="00373122" w:rsidRPr="007751BA" w:rsidRDefault="00303267" w:rsidP="00782043">
            <w:pPr>
              <w:rPr>
                <w:rFonts w:ascii="Calibri" w:hAnsi="Calibri" w:cs="Calibri"/>
                <w:color w:val="000000"/>
              </w:rPr>
            </w:pPr>
            <w:r>
              <w:rPr>
                <w:rFonts w:ascii="Calibri" w:hAnsi="Calibri" w:cs="Calibri"/>
                <w:color w:val="000000"/>
              </w:rPr>
              <w:t>{ref}</w:t>
            </w:r>
          </w:p>
        </w:tc>
      </w:tr>
      <w:tr w:rsidR="00373122" w:rsidRPr="00545FCC" w14:paraId="3D056385" w14:textId="77777777" w:rsidTr="00782043">
        <w:tc>
          <w:tcPr>
            <w:tcW w:w="2830" w:type="dxa"/>
          </w:tcPr>
          <w:p w14:paraId="17F0B980" w14:textId="77777777" w:rsidR="00373122" w:rsidRPr="00545FCC" w:rsidRDefault="00373122" w:rsidP="00782043">
            <w:pPr>
              <w:pStyle w:val="NoSpacing"/>
            </w:pPr>
            <w:r>
              <w:t>Customer Name</w:t>
            </w:r>
          </w:p>
        </w:tc>
        <w:tc>
          <w:tcPr>
            <w:tcW w:w="6352" w:type="dxa"/>
          </w:tcPr>
          <w:p w14:paraId="090918B4" w14:textId="33FFAB01" w:rsidR="00373122" w:rsidRPr="00373122" w:rsidRDefault="00303267" w:rsidP="00373122">
            <w:pPr>
              <w:rPr>
                <w:rFonts w:ascii="Calibri" w:hAnsi="Calibri" w:cs="Calibri"/>
                <w:color w:val="000000"/>
              </w:rPr>
            </w:pPr>
            <w:r>
              <w:rPr>
                <w:rFonts w:ascii="Calibri" w:hAnsi="Calibri" w:cs="Calibri"/>
                <w:color w:val="000000"/>
              </w:rPr>
              <w:t>{name}</w:t>
            </w:r>
          </w:p>
        </w:tc>
      </w:tr>
      <w:tr w:rsidR="00373122" w:rsidRPr="00545FCC" w14:paraId="0DB2004A" w14:textId="77777777" w:rsidTr="00782043">
        <w:tc>
          <w:tcPr>
            <w:tcW w:w="2830" w:type="dxa"/>
          </w:tcPr>
          <w:p w14:paraId="12C7ACA7" w14:textId="77777777" w:rsidR="00373122" w:rsidRPr="00545FCC" w:rsidRDefault="00373122" w:rsidP="00782043">
            <w:pPr>
              <w:pStyle w:val="NoSpacing"/>
            </w:pPr>
            <w:r>
              <w:t>Installation Address</w:t>
            </w:r>
          </w:p>
        </w:tc>
        <w:tc>
          <w:tcPr>
            <w:tcW w:w="6352" w:type="dxa"/>
          </w:tcPr>
          <w:p w14:paraId="11373326" w14:textId="32A99269" w:rsidR="00373122" w:rsidRPr="00373122" w:rsidRDefault="00303267" w:rsidP="00373122">
            <w:pPr>
              <w:rPr>
                <w:rFonts w:ascii="Calibri" w:hAnsi="Calibri" w:cs="Calibri"/>
                <w:color w:val="000000"/>
              </w:rPr>
            </w:pPr>
            <w:r>
              <w:rPr>
                <w:rFonts w:ascii="Calibri" w:hAnsi="Calibri" w:cs="Calibri"/>
                <w:color w:val="000000"/>
              </w:rPr>
              <w:t>{address}</w:t>
            </w:r>
          </w:p>
        </w:tc>
      </w:tr>
      <w:tr w:rsidR="00373122" w:rsidRPr="00545FCC" w14:paraId="2B2EBF26" w14:textId="77777777" w:rsidTr="00782043">
        <w:tc>
          <w:tcPr>
            <w:tcW w:w="2830" w:type="dxa"/>
          </w:tcPr>
          <w:p w14:paraId="00C1D54D" w14:textId="77777777" w:rsidR="00373122" w:rsidRPr="00545FCC" w:rsidRDefault="00373122" w:rsidP="00782043">
            <w:pPr>
              <w:pStyle w:val="NoSpacing"/>
            </w:pPr>
            <w:r>
              <w:t>Post Code</w:t>
            </w:r>
          </w:p>
        </w:tc>
        <w:tc>
          <w:tcPr>
            <w:tcW w:w="6352" w:type="dxa"/>
          </w:tcPr>
          <w:p w14:paraId="2720AA37" w14:textId="2444AA33" w:rsidR="00373122" w:rsidRPr="00373122" w:rsidRDefault="00303267" w:rsidP="00373122">
            <w:pPr>
              <w:rPr>
                <w:rFonts w:ascii="Calibri" w:hAnsi="Calibri" w:cs="Calibri"/>
                <w:color w:val="000000"/>
              </w:rPr>
            </w:pPr>
            <w:r>
              <w:rPr>
                <w:rFonts w:ascii="Calibri" w:hAnsi="Calibri" w:cs="Calibri"/>
                <w:color w:val="000000"/>
              </w:rPr>
              <w:t>{post}</w:t>
            </w:r>
          </w:p>
        </w:tc>
      </w:tr>
      <w:tr w:rsidR="00373122" w:rsidRPr="00545FCC" w14:paraId="317282C6" w14:textId="77777777" w:rsidTr="00782043">
        <w:tc>
          <w:tcPr>
            <w:tcW w:w="2830" w:type="dxa"/>
          </w:tcPr>
          <w:p w14:paraId="3B67D881" w14:textId="77777777" w:rsidR="00373122" w:rsidRPr="00545FCC" w:rsidRDefault="00373122" w:rsidP="00782043">
            <w:pPr>
              <w:pStyle w:val="NoSpacing"/>
            </w:pPr>
            <w:r>
              <w:t>Mobile Number</w:t>
            </w:r>
          </w:p>
        </w:tc>
        <w:tc>
          <w:tcPr>
            <w:tcW w:w="6352" w:type="dxa"/>
          </w:tcPr>
          <w:p w14:paraId="19E997D5" w14:textId="4E942FBC" w:rsidR="00373122" w:rsidRPr="00373122" w:rsidRDefault="00303267" w:rsidP="00373122">
            <w:pPr>
              <w:rPr>
                <w:rFonts w:ascii="Calibri" w:hAnsi="Calibri" w:cs="Calibri"/>
                <w:color w:val="000000"/>
              </w:rPr>
            </w:pPr>
            <w:r>
              <w:rPr>
                <w:rFonts w:ascii="Calibri" w:hAnsi="Calibri" w:cs="Calibri"/>
                <w:color w:val="000000"/>
              </w:rPr>
              <w:t>{mobile}</w:t>
            </w:r>
          </w:p>
        </w:tc>
      </w:tr>
      <w:tr w:rsidR="00373122" w:rsidRPr="00545FCC" w14:paraId="7896FD01" w14:textId="77777777" w:rsidTr="00782043">
        <w:tc>
          <w:tcPr>
            <w:tcW w:w="2830" w:type="dxa"/>
          </w:tcPr>
          <w:p w14:paraId="110FA8D8" w14:textId="77777777" w:rsidR="00373122" w:rsidRPr="00545FCC" w:rsidRDefault="00373122" w:rsidP="00782043">
            <w:pPr>
              <w:pStyle w:val="NoSpacing"/>
            </w:pPr>
            <w:r>
              <w:t>Landline Number</w:t>
            </w:r>
          </w:p>
        </w:tc>
        <w:tc>
          <w:tcPr>
            <w:tcW w:w="6352" w:type="dxa"/>
          </w:tcPr>
          <w:p w14:paraId="20CD21D0" w14:textId="6BEC7937" w:rsidR="00373122" w:rsidRPr="00373122" w:rsidRDefault="00303267" w:rsidP="00373122">
            <w:pPr>
              <w:rPr>
                <w:rFonts w:ascii="Calibri" w:hAnsi="Calibri" w:cs="Calibri"/>
                <w:color w:val="000000"/>
              </w:rPr>
            </w:pPr>
            <w:r>
              <w:rPr>
                <w:rFonts w:ascii="Calibri" w:hAnsi="Calibri" w:cs="Calibri"/>
                <w:color w:val="000000"/>
              </w:rPr>
              <w:t>{land}</w:t>
            </w:r>
          </w:p>
        </w:tc>
      </w:tr>
      <w:tr w:rsidR="00373122" w:rsidRPr="00545FCC" w14:paraId="0C74F0C2" w14:textId="77777777" w:rsidTr="00782043">
        <w:tc>
          <w:tcPr>
            <w:tcW w:w="2830" w:type="dxa"/>
          </w:tcPr>
          <w:p w14:paraId="53750467" w14:textId="77777777" w:rsidR="00373122" w:rsidRDefault="00373122" w:rsidP="00782043">
            <w:pPr>
              <w:pStyle w:val="NoSpacing"/>
            </w:pPr>
            <w:r>
              <w:t>Email Address</w:t>
            </w:r>
          </w:p>
        </w:tc>
        <w:tc>
          <w:tcPr>
            <w:tcW w:w="6352" w:type="dxa"/>
          </w:tcPr>
          <w:p w14:paraId="4B36B2C4" w14:textId="2BD2CCB7" w:rsidR="00373122" w:rsidRPr="00373122" w:rsidRDefault="00303267" w:rsidP="00373122">
            <w:pPr>
              <w:rPr>
                <w:rFonts w:ascii="Calibri" w:hAnsi="Calibri" w:cs="Calibri"/>
                <w:color w:val="000000"/>
              </w:rPr>
            </w:pPr>
            <w:r>
              <w:rPr>
                <w:rFonts w:ascii="Calibri" w:hAnsi="Calibri" w:cs="Calibri"/>
                <w:color w:val="000000"/>
              </w:rPr>
              <w:t>{email}</w:t>
            </w:r>
          </w:p>
        </w:tc>
      </w:tr>
    </w:tbl>
    <w:p w14:paraId="043F498C" w14:textId="01669D9D" w:rsidR="00314024" w:rsidRDefault="00314024" w:rsidP="00DD6633"/>
    <w:p w14:paraId="69E0E8CC" w14:textId="77777777" w:rsidR="00F4477F" w:rsidRDefault="00F4477F" w:rsidP="00DD6633"/>
    <w:tbl>
      <w:tblPr>
        <w:tblStyle w:val="TableGrid"/>
        <w:tblW w:w="0" w:type="auto"/>
        <w:tblLook w:val="04A0" w:firstRow="1" w:lastRow="0" w:firstColumn="1" w:lastColumn="0" w:noHBand="0" w:noVBand="1"/>
      </w:tblPr>
      <w:tblGrid>
        <w:gridCol w:w="4508"/>
        <w:gridCol w:w="4508"/>
      </w:tblGrid>
      <w:tr w:rsidR="005A26D5" w14:paraId="11AD9F17" w14:textId="77777777" w:rsidTr="00FC03CC">
        <w:tc>
          <w:tcPr>
            <w:tcW w:w="4508" w:type="dxa"/>
          </w:tcPr>
          <w:p w14:paraId="49A52849" w14:textId="33C1882E" w:rsidR="005A26D5" w:rsidRDefault="005A26D5" w:rsidP="005A26D5">
            <w:r>
              <w:t>Installation Address</w:t>
            </w:r>
          </w:p>
        </w:tc>
        <w:tc>
          <w:tcPr>
            <w:tcW w:w="4508" w:type="dxa"/>
          </w:tcPr>
          <w:p w14:paraId="6007434C" w14:textId="2CDD00B3" w:rsidR="005A26D5" w:rsidRDefault="00BA0A79" w:rsidP="005A26D5">
            <w:r>
              <w:t>{address}</w:t>
            </w:r>
          </w:p>
        </w:tc>
      </w:tr>
      <w:tr w:rsidR="005A26D5" w14:paraId="5DA876A3" w14:textId="77777777" w:rsidTr="00FC03CC">
        <w:tc>
          <w:tcPr>
            <w:tcW w:w="4508" w:type="dxa"/>
          </w:tcPr>
          <w:p w14:paraId="4CBCFF16" w14:textId="4B923D21" w:rsidR="005A26D5" w:rsidRDefault="005A26D5" w:rsidP="005A26D5">
            <w:r>
              <w:t>Juice Product</w:t>
            </w:r>
          </w:p>
        </w:tc>
        <w:tc>
          <w:tcPr>
            <w:tcW w:w="4508" w:type="dxa"/>
          </w:tcPr>
          <w:p w14:paraId="0992BEA5" w14:textId="00E24D6E" w:rsidR="005A26D5" w:rsidRDefault="005A26D5" w:rsidP="005A26D5">
            <w:r>
              <w:t>SOGEA</w:t>
            </w:r>
          </w:p>
        </w:tc>
      </w:tr>
      <w:tr w:rsidR="005A26D5" w14:paraId="77A58D68" w14:textId="77777777" w:rsidTr="00FC03CC">
        <w:tc>
          <w:tcPr>
            <w:tcW w:w="4508" w:type="dxa"/>
          </w:tcPr>
          <w:p w14:paraId="22DC3BFC" w14:textId="58FDED39" w:rsidR="005A26D5" w:rsidRDefault="005A26D5" w:rsidP="005A26D5">
            <w:r>
              <w:t>Monthly Quota</w:t>
            </w:r>
          </w:p>
        </w:tc>
        <w:tc>
          <w:tcPr>
            <w:tcW w:w="4508" w:type="dxa"/>
          </w:tcPr>
          <w:p w14:paraId="75F5F42E" w14:textId="6E39BAC4" w:rsidR="005A26D5" w:rsidRDefault="005A26D5" w:rsidP="005A26D5">
            <w:r>
              <w:t>Unlimited Subject to Fair Use</w:t>
            </w:r>
          </w:p>
        </w:tc>
      </w:tr>
      <w:tr w:rsidR="005A26D5" w14:paraId="1E0CB093" w14:textId="77777777" w:rsidTr="00FC03CC">
        <w:tc>
          <w:tcPr>
            <w:tcW w:w="4508" w:type="dxa"/>
          </w:tcPr>
          <w:p w14:paraId="4D751FD8" w14:textId="3B9786C0" w:rsidR="005A26D5" w:rsidRDefault="005A26D5" w:rsidP="005A26D5">
            <w:r>
              <w:t>Router</w:t>
            </w:r>
          </w:p>
        </w:tc>
        <w:tc>
          <w:tcPr>
            <w:tcW w:w="4508" w:type="dxa"/>
          </w:tcPr>
          <w:p w14:paraId="215391CA" w14:textId="7FA47834" w:rsidR="005A26D5" w:rsidRDefault="005A26D5" w:rsidP="005A26D5">
            <w:r>
              <w:t>Included</w:t>
            </w:r>
          </w:p>
        </w:tc>
      </w:tr>
      <w:tr w:rsidR="005A26D5" w14:paraId="3283A280" w14:textId="77777777" w:rsidTr="00FC03CC">
        <w:tc>
          <w:tcPr>
            <w:tcW w:w="4508" w:type="dxa"/>
          </w:tcPr>
          <w:p w14:paraId="5B1B6EB2" w14:textId="55E37A34" w:rsidR="005A26D5" w:rsidRDefault="005A26D5" w:rsidP="005A26D5">
            <w:r>
              <w:t>Estimated Speed</w:t>
            </w:r>
            <w:r w:rsidR="009C22E3">
              <w:t xml:space="preserve"> - Please note this speed will be seen wired to the router, WiFi speeds will be lower</w:t>
            </w:r>
          </w:p>
        </w:tc>
        <w:tc>
          <w:tcPr>
            <w:tcW w:w="4508" w:type="dxa"/>
          </w:tcPr>
          <w:p w14:paraId="467285CB" w14:textId="616F9C14" w:rsidR="005A26D5" w:rsidRDefault="005A26D5" w:rsidP="005A26D5"/>
        </w:tc>
      </w:tr>
      <w:tr w:rsidR="005A26D5" w14:paraId="32C70EB7" w14:textId="77777777" w:rsidTr="00FC03CC">
        <w:tc>
          <w:tcPr>
            <w:tcW w:w="4508" w:type="dxa"/>
          </w:tcPr>
          <w:p w14:paraId="0D3561D3" w14:textId="70D20F9B" w:rsidR="005A26D5" w:rsidRDefault="005A26D5" w:rsidP="005A26D5">
            <w:r>
              <w:t>Contract Duration</w:t>
            </w:r>
          </w:p>
        </w:tc>
        <w:tc>
          <w:tcPr>
            <w:tcW w:w="4508" w:type="dxa"/>
          </w:tcPr>
          <w:p w14:paraId="53F68131" w14:textId="63AADEAB" w:rsidR="005A26D5" w:rsidRDefault="005A26D5" w:rsidP="005A26D5">
            <w:r>
              <w:t xml:space="preserve">24 Months </w:t>
            </w:r>
            <w:r w:rsidRPr="00E57CE4">
              <w:t>then 30 days month to month</w:t>
            </w:r>
          </w:p>
        </w:tc>
      </w:tr>
      <w:tr w:rsidR="005A26D5" w14:paraId="3E59F184" w14:textId="77777777" w:rsidTr="00FC03CC">
        <w:tc>
          <w:tcPr>
            <w:tcW w:w="4508" w:type="dxa"/>
          </w:tcPr>
          <w:p w14:paraId="5CFBFF1A" w14:textId="4FFAC443" w:rsidR="005A26D5" w:rsidRDefault="005A26D5" w:rsidP="005A26D5">
            <w:r>
              <w:t>Cost – per month including vat</w:t>
            </w:r>
          </w:p>
        </w:tc>
        <w:tc>
          <w:tcPr>
            <w:tcW w:w="4508" w:type="dxa"/>
          </w:tcPr>
          <w:p w14:paraId="4A767B03" w14:textId="3CF6BE5A" w:rsidR="005A26D5" w:rsidRDefault="00B80B69" w:rsidP="005A26D5">
            <w:r>
              <w:t>£</w:t>
            </w:r>
          </w:p>
        </w:tc>
      </w:tr>
      <w:tr w:rsidR="005A26D5" w14:paraId="156A4A29" w14:textId="77777777" w:rsidTr="00FC03CC">
        <w:tc>
          <w:tcPr>
            <w:tcW w:w="4508" w:type="dxa"/>
          </w:tcPr>
          <w:p w14:paraId="5C69F7E6" w14:textId="1B2EC2DB" w:rsidR="005A26D5" w:rsidRDefault="005A26D5" w:rsidP="005A26D5">
            <w:r>
              <w:t>Install cost – including vat</w:t>
            </w:r>
          </w:p>
        </w:tc>
        <w:tc>
          <w:tcPr>
            <w:tcW w:w="4508" w:type="dxa"/>
          </w:tcPr>
          <w:p w14:paraId="68580FFD" w14:textId="3B77AC67" w:rsidR="005A26D5" w:rsidRDefault="00B80B69" w:rsidP="005A26D5">
            <w:r>
              <w:t>NIL</w:t>
            </w:r>
          </w:p>
        </w:tc>
      </w:tr>
      <w:tr w:rsidR="005A26D5" w14:paraId="6BF0C664" w14:textId="77777777" w:rsidTr="00FC03CC">
        <w:tc>
          <w:tcPr>
            <w:tcW w:w="4508" w:type="dxa"/>
          </w:tcPr>
          <w:p w14:paraId="07A71D89" w14:textId="0FA81180" w:rsidR="005A26D5" w:rsidRDefault="005A26D5" w:rsidP="005A26D5">
            <w:r>
              <w:t>Cessation – including vat</w:t>
            </w:r>
          </w:p>
        </w:tc>
        <w:tc>
          <w:tcPr>
            <w:tcW w:w="4508" w:type="dxa"/>
          </w:tcPr>
          <w:p w14:paraId="3124CD9D" w14:textId="1C9C057B" w:rsidR="005A26D5" w:rsidRDefault="00D47BAE" w:rsidP="005A26D5">
            <w:r>
              <w:t>£</w:t>
            </w:r>
          </w:p>
        </w:tc>
      </w:tr>
    </w:tbl>
    <w:p w14:paraId="61278C8C" w14:textId="77777777" w:rsidR="00F3121B" w:rsidRDefault="00F3121B" w:rsidP="00DD6633"/>
    <w:p w14:paraId="5B4CC48A" w14:textId="419F1F74" w:rsidR="00C76FCF" w:rsidRDefault="00C76FCF" w:rsidP="00DD6633">
      <w:r>
        <w:t xml:space="preserve">I accept the terms of this </w:t>
      </w:r>
      <w:r w:rsidR="0028477B">
        <w:t>agreement: -</w:t>
      </w:r>
    </w:p>
    <w:p w14:paraId="584FA128" w14:textId="47FD6CF8" w:rsidR="0028477B" w:rsidRDefault="00AA391A" w:rsidP="00DD6633">
      <w:r>
        <w:t>Signature</w:t>
      </w:r>
    </w:p>
    <w:p w14:paraId="07C5C1AE" w14:textId="77777777" w:rsidR="00AA391A" w:rsidRDefault="00AA391A" w:rsidP="00DD6633">
      <w:r>
        <w:t>…………………………………………………………..</w:t>
      </w:r>
    </w:p>
    <w:p w14:paraId="1CDC75FB" w14:textId="77777777" w:rsidR="0028477B" w:rsidRDefault="0028477B" w:rsidP="00DD6633"/>
    <w:p w14:paraId="48A3E82F" w14:textId="604A48EC" w:rsidR="00AA391A" w:rsidRDefault="00AA391A" w:rsidP="00DD6633">
      <w:r>
        <w:t>Name</w:t>
      </w:r>
    </w:p>
    <w:p w14:paraId="530F20D9" w14:textId="77777777" w:rsidR="00AA391A" w:rsidRDefault="00AA391A" w:rsidP="00AA391A">
      <w:r>
        <w:t>…………………………………………………………..</w:t>
      </w:r>
    </w:p>
    <w:p w14:paraId="2B55CB9A" w14:textId="77777777" w:rsidR="0028477B" w:rsidRDefault="0028477B" w:rsidP="00DD6633"/>
    <w:p w14:paraId="50232D92" w14:textId="50A6D568" w:rsidR="00AA391A" w:rsidRDefault="00AA391A" w:rsidP="00DD6633">
      <w:r>
        <w:t>Date</w:t>
      </w:r>
    </w:p>
    <w:p w14:paraId="70981C1E" w14:textId="77777777" w:rsidR="00AA391A" w:rsidRDefault="00AA391A" w:rsidP="00DD6633">
      <w:r>
        <w:t>…………………………………………………………..</w:t>
      </w:r>
    </w:p>
    <w:sectPr w:rsidR="00AA3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02CE6"/>
    <w:rsid w:val="00063D38"/>
    <w:rsid w:val="000665F2"/>
    <w:rsid w:val="00074384"/>
    <w:rsid w:val="000744B8"/>
    <w:rsid w:val="00075A50"/>
    <w:rsid w:val="000A300E"/>
    <w:rsid w:val="000B7F8D"/>
    <w:rsid w:val="000C7E42"/>
    <w:rsid w:val="000E3C5B"/>
    <w:rsid w:val="00116DF6"/>
    <w:rsid w:val="00121099"/>
    <w:rsid w:val="00153B2F"/>
    <w:rsid w:val="001706CC"/>
    <w:rsid w:val="00184908"/>
    <w:rsid w:val="001D0B01"/>
    <w:rsid w:val="001D3015"/>
    <w:rsid w:val="001D422B"/>
    <w:rsid w:val="001D788F"/>
    <w:rsid w:val="0021064B"/>
    <w:rsid w:val="00212E78"/>
    <w:rsid w:val="0025359B"/>
    <w:rsid w:val="00276323"/>
    <w:rsid w:val="00282C29"/>
    <w:rsid w:val="0028477B"/>
    <w:rsid w:val="00286623"/>
    <w:rsid w:val="002A2008"/>
    <w:rsid w:val="002B72F0"/>
    <w:rsid w:val="002F143B"/>
    <w:rsid w:val="002F3EEB"/>
    <w:rsid w:val="00303267"/>
    <w:rsid w:val="0030649D"/>
    <w:rsid w:val="00306EA3"/>
    <w:rsid w:val="00314024"/>
    <w:rsid w:val="00353C9E"/>
    <w:rsid w:val="00373122"/>
    <w:rsid w:val="00394D74"/>
    <w:rsid w:val="003C2422"/>
    <w:rsid w:val="003C587A"/>
    <w:rsid w:val="003D327F"/>
    <w:rsid w:val="004010B6"/>
    <w:rsid w:val="00412F99"/>
    <w:rsid w:val="00417485"/>
    <w:rsid w:val="00417B1B"/>
    <w:rsid w:val="00424A94"/>
    <w:rsid w:val="004512DF"/>
    <w:rsid w:val="004758A2"/>
    <w:rsid w:val="00476481"/>
    <w:rsid w:val="004C50F2"/>
    <w:rsid w:val="004D1E05"/>
    <w:rsid w:val="004D3781"/>
    <w:rsid w:val="004E12AD"/>
    <w:rsid w:val="004E4C57"/>
    <w:rsid w:val="004F313A"/>
    <w:rsid w:val="00506C80"/>
    <w:rsid w:val="0052443C"/>
    <w:rsid w:val="00525BD5"/>
    <w:rsid w:val="00537B42"/>
    <w:rsid w:val="0056546C"/>
    <w:rsid w:val="00577A85"/>
    <w:rsid w:val="005A1B52"/>
    <w:rsid w:val="005A26D5"/>
    <w:rsid w:val="005A69F1"/>
    <w:rsid w:val="005D6BA5"/>
    <w:rsid w:val="005F31E6"/>
    <w:rsid w:val="005F4AC5"/>
    <w:rsid w:val="0064316A"/>
    <w:rsid w:val="00696A13"/>
    <w:rsid w:val="006A595E"/>
    <w:rsid w:val="006C33B3"/>
    <w:rsid w:val="006C67B0"/>
    <w:rsid w:val="00700521"/>
    <w:rsid w:val="007144BD"/>
    <w:rsid w:val="00725354"/>
    <w:rsid w:val="00754790"/>
    <w:rsid w:val="007575FB"/>
    <w:rsid w:val="00780A0C"/>
    <w:rsid w:val="007931DF"/>
    <w:rsid w:val="007B298D"/>
    <w:rsid w:val="007F0599"/>
    <w:rsid w:val="007F5771"/>
    <w:rsid w:val="00825E8E"/>
    <w:rsid w:val="00852CCB"/>
    <w:rsid w:val="008A72D4"/>
    <w:rsid w:val="008A7655"/>
    <w:rsid w:val="008C093F"/>
    <w:rsid w:val="008C7B13"/>
    <w:rsid w:val="008F7955"/>
    <w:rsid w:val="008F7D01"/>
    <w:rsid w:val="00901E21"/>
    <w:rsid w:val="009056CD"/>
    <w:rsid w:val="009146D0"/>
    <w:rsid w:val="00920B2A"/>
    <w:rsid w:val="00941B0E"/>
    <w:rsid w:val="00947874"/>
    <w:rsid w:val="00973E7A"/>
    <w:rsid w:val="00981AD8"/>
    <w:rsid w:val="009A34E3"/>
    <w:rsid w:val="009A4FE8"/>
    <w:rsid w:val="009C22E3"/>
    <w:rsid w:val="009D3F9D"/>
    <w:rsid w:val="00A272E4"/>
    <w:rsid w:val="00A5201E"/>
    <w:rsid w:val="00A5503D"/>
    <w:rsid w:val="00A557E0"/>
    <w:rsid w:val="00A7560E"/>
    <w:rsid w:val="00AA10BF"/>
    <w:rsid w:val="00AA391A"/>
    <w:rsid w:val="00AB55B0"/>
    <w:rsid w:val="00AD10ED"/>
    <w:rsid w:val="00AE4056"/>
    <w:rsid w:val="00AF7D43"/>
    <w:rsid w:val="00B3725F"/>
    <w:rsid w:val="00B416A0"/>
    <w:rsid w:val="00B4501A"/>
    <w:rsid w:val="00B80B69"/>
    <w:rsid w:val="00B81FAA"/>
    <w:rsid w:val="00BA0A79"/>
    <w:rsid w:val="00BA59D9"/>
    <w:rsid w:val="00BB0A02"/>
    <w:rsid w:val="00C1118A"/>
    <w:rsid w:val="00C12C39"/>
    <w:rsid w:val="00C511B7"/>
    <w:rsid w:val="00C56021"/>
    <w:rsid w:val="00C742A5"/>
    <w:rsid w:val="00C76FCF"/>
    <w:rsid w:val="00C85F9B"/>
    <w:rsid w:val="00C91B15"/>
    <w:rsid w:val="00C92956"/>
    <w:rsid w:val="00C97444"/>
    <w:rsid w:val="00CA4F42"/>
    <w:rsid w:val="00CB3CC5"/>
    <w:rsid w:val="00CD0A8C"/>
    <w:rsid w:val="00CF0CD1"/>
    <w:rsid w:val="00D05C75"/>
    <w:rsid w:val="00D3091B"/>
    <w:rsid w:val="00D4433C"/>
    <w:rsid w:val="00D47BAE"/>
    <w:rsid w:val="00D5547E"/>
    <w:rsid w:val="00D5571B"/>
    <w:rsid w:val="00D564F5"/>
    <w:rsid w:val="00D63625"/>
    <w:rsid w:val="00D65D1C"/>
    <w:rsid w:val="00D82C16"/>
    <w:rsid w:val="00D96FCC"/>
    <w:rsid w:val="00DB73AB"/>
    <w:rsid w:val="00DD0000"/>
    <w:rsid w:val="00DD0672"/>
    <w:rsid w:val="00DD6633"/>
    <w:rsid w:val="00E26A83"/>
    <w:rsid w:val="00E332CB"/>
    <w:rsid w:val="00E3777B"/>
    <w:rsid w:val="00E37E8A"/>
    <w:rsid w:val="00E55FCC"/>
    <w:rsid w:val="00E56906"/>
    <w:rsid w:val="00E57CE4"/>
    <w:rsid w:val="00E7038B"/>
    <w:rsid w:val="00E74646"/>
    <w:rsid w:val="00E80CDE"/>
    <w:rsid w:val="00E823CD"/>
    <w:rsid w:val="00E83C1D"/>
    <w:rsid w:val="00E92502"/>
    <w:rsid w:val="00E97728"/>
    <w:rsid w:val="00EA55B7"/>
    <w:rsid w:val="00EE6F85"/>
    <w:rsid w:val="00EE729A"/>
    <w:rsid w:val="00EE7322"/>
    <w:rsid w:val="00EF1962"/>
    <w:rsid w:val="00F10C47"/>
    <w:rsid w:val="00F24A9A"/>
    <w:rsid w:val="00F3121B"/>
    <w:rsid w:val="00F4477F"/>
    <w:rsid w:val="00F47433"/>
    <w:rsid w:val="00F6515A"/>
    <w:rsid w:val="00F6622F"/>
    <w:rsid w:val="00F83DAC"/>
    <w:rsid w:val="00F83F0A"/>
    <w:rsid w:val="00F84A93"/>
    <w:rsid w:val="00F8570F"/>
    <w:rsid w:val="00F863BB"/>
    <w:rsid w:val="00FB1651"/>
    <w:rsid w:val="00FC03CC"/>
    <w:rsid w:val="00FC1CFE"/>
    <w:rsid w:val="00FC41F3"/>
    <w:rsid w:val="00FC5B47"/>
    <w:rsid w:val="00FF2F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9AFB"/>
  <w15:docId w15:val="{4214E24A-20B0-4806-A551-F87B3E7F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Default">
    <w:name w:val="Default"/>
    <w:rsid w:val="00E83C1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F47433"/>
    <w:rPr>
      <w:color w:val="0000FF" w:themeColor="hyperlink"/>
      <w:u w:val="single"/>
    </w:rPr>
  </w:style>
  <w:style w:type="character" w:styleId="Mention">
    <w:name w:val="Mention"/>
    <w:basedOn w:val="DefaultParagraphFont"/>
    <w:uiPriority w:val="99"/>
    <w:semiHidden/>
    <w:unhideWhenUsed/>
    <w:rsid w:val="00F47433"/>
    <w:rPr>
      <w:color w:val="2B579A"/>
      <w:shd w:val="clear" w:color="auto" w:fill="E6E6E6"/>
    </w:rPr>
  </w:style>
  <w:style w:type="table" w:styleId="TableGrid">
    <w:name w:val="Table Grid"/>
    <w:basedOn w:val="TableNormal"/>
    <w:uiPriority w:val="39"/>
    <w:rsid w:val="00D55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731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254722">
      <w:bodyDiv w:val="1"/>
      <w:marLeft w:val="0"/>
      <w:marRight w:val="0"/>
      <w:marTop w:val="0"/>
      <w:marBottom w:val="0"/>
      <w:divBdr>
        <w:top w:val="none" w:sz="0" w:space="0" w:color="auto"/>
        <w:left w:val="none" w:sz="0" w:space="0" w:color="auto"/>
        <w:bottom w:val="none" w:sz="0" w:space="0" w:color="auto"/>
        <w:right w:val="none" w:sz="0" w:space="0" w:color="auto"/>
      </w:divBdr>
    </w:div>
    <w:div w:id="1335298409">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BC1E8D-8961-462B-96FC-AF2009FDC6C5}">
  <ds:schemaRefs>
    <ds:schemaRef ds:uri="http://schemas.microsoft.com/sharepoint/v3/contenttype/forms"/>
  </ds:schemaRefs>
</ds:datastoreItem>
</file>

<file path=customXml/itemProps2.xml><?xml version="1.0" encoding="utf-8"?>
<ds:datastoreItem xmlns:ds="http://schemas.openxmlformats.org/officeDocument/2006/customXml" ds:itemID="{226D0C87-015C-41D9-9E87-D628E1CE072C}">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customXml/itemProps3.xml><?xml version="1.0" encoding="utf-8"?>
<ds:datastoreItem xmlns:ds="http://schemas.openxmlformats.org/officeDocument/2006/customXml" ds:itemID="{2085B0CC-A921-4453-93A8-8EA226498277}">
  <ds:schemaRefs>
    <ds:schemaRef ds:uri="http://schemas.openxmlformats.org/officeDocument/2006/bibliography"/>
  </ds:schemaRefs>
</ds:datastoreItem>
</file>

<file path=customXml/itemProps4.xml><?xml version="1.0" encoding="utf-8"?>
<ds:datastoreItem xmlns:ds="http://schemas.openxmlformats.org/officeDocument/2006/customXml" ds:itemID="{FF4021D0-0F81-4A72-9873-00C9C55C8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Wayne @ Widefm</dc:creator>
  <cp:lastModifiedBy>Adam Kemp</cp:lastModifiedBy>
  <cp:revision>15</cp:revision>
  <cp:lastPrinted>2020-12-03T15:16:00Z</cp:lastPrinted>
  <dcterms:created xsi:type="dcterms:W3CDTF">2024-04-15T09:55:00Z</dcterms:created>
  <dcterms:modified xsi:type="dcterms:W3CDTF">2025-07-30T10:46:00Z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