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DDC" w:rsidRPr="006065D3" w:rsidRDefault="00731306" w:rsidP="005868FA">
      <w:pPr>
        <w:ind w:right="-421"/>
        <w:jc w:val="center"/>
        <w:rPr>
          <w:rFonts w:asciiTheme="majorBidi" w:hAnsiTheme="majorBidi" w:cstheme="majorBidi"/>
          <w:b/>
          <w:bCs/>
          <w:sz w:val="28"/>
          <w:szCs w:val="28"/>
        </w:rPr>
      </w:pP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MACROBUTTON MTEditEquationSection2 </w:instrText>
      </w:r>
      <w:r w:rsidRPr="00731306">
        <w:rPr>
          <w:rStyle w:val="MTEquationSection"/>
        </w:rPr>
        <w:instrText>Equation Chapter 1 Section 1</w:instrText>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MTEqn \r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MTSec \r 1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MTChap \r 1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end"/>
      </w:r>
      <w:r w:rsidR="006065D3" w:rsidRPr="006065D3">
        <w:rPr>
          <w:rFonts w:asciiTheme="majorBidi" w:hAnsiTheme="majorBidi" w:cstheme="majorBidi"/>
          <w:b/>
          <w:bCs/>
          <w:sz w:val="28"/>
          <w:szCs w:val="28"/>
        </w:rPr>
        <w:t>Writing Guide of English A</w:t>
      </w:r>
      <w:r w:rsidR="00C23BBE" w:rsidRPr="006065D3">
        <w:rPr>
          <w:rFonts w:asciiTheme="majorBidi" w:hAnsiTheme="majorBidi" w:cstheme="majorBidi"/>
          <w:b/>
          <w:bCs/>
          <w:sz w:val="28"/>
          <w:szCs w:val="28"/>
        </w:rPr>
        <w:t>rticle</w:t>
      </w:r>
      <w:r w:rsidR="006065D3" w:rsidRPr="006065D3">
        <w:rPr>
          <w:rFonts w:asciiTheme="majorBidi" w:hAnsiTheme="majorBidi" w:cstheme="majorBidi"/>
          <w:b/>
          <w:bCs/>
          <w:sz w:val="28"/>
          <w:szCs w:val="28"/>
        </w:rPr>
        <w:t>s</w:t>
      </w:r>
      <w:r w:rsidR="00C23BBE" w:rsidRPr="006065D3">
        <w:rPr>
          <w:rFonts w:asciiTheme="majorBidi" w:hAnsiTheme="majorBidi" w:cstheme="majorBidi"/>
          <w:b/>
          <w:bCs/>
          <w:sz w:val="28"/>
          <w:szCs w:val="28"/>
        </w:rPr>
        <w:t xml:space="preserve"> </w:t>
      </w:r>
      <w:r w:rsidR="00901869" w:rsidRPr="006065D3">
        <w:rPr>
          <w:rFonts w:asciiTheme="majorBidi" w:hAnsiTheme="majorBidi" w:cstheme="majorBidi"/>
          <w:b/>
          <w:bCs/>
          <w:sz w:val="28"/>
          <w:szCs w:val="28"/>
        </w:rPr>
        <w:t xml:space="preserve">for </w:t>
      </w:r>
      <w:r w:rsidR="006065D3" w:rsidRPr="006065D3">
        <w:rPr>
          <w:rFonts w:asciiTheme="majorBidi" w:hAnsiTheme="majorBidi" w:cstheme="majorBidi"/>
          <w:b/>
          <w:bCs/>
          <w:sz w:val="28"/>
          <w:szCs w:val="28"/>
        </w:rPr>
        <w:t xml:space="preserve">AUT Journal of </w:t>
      </w:r>
      <w:r w:rsidR="00204035">
        <w:rPr>
          <w:rFonts w:asciiTheme="majorBidi" w:hAnsiTheme="majorBidi" w:cstheme="majorBidi"/>
          <w:b/>
          <w:bCs/>
          <w:sz w:val="28"/>
          <w:szCs w:val="28"/>
        </w:rPr>
        <w:t>Electrical Engineering</w:t>
      </w:r>
    </w:p>
    <w:p w:rsidR="00C23BBE" w:rsidRPr="006065D3" w:rsidRDefault="002833C9" w:rsidP="006065D3">
      <w:pPr>
        <w:ind w:hanging="2160"/>
        <w:jc w:val="center"/>
        <w:rPr>
          <w:rFonts w:asciiTheme="majorBidi" w:hAnsiTheme="majorBidi" w:cstheme="majorBidi"/>
          <w:vertAlign w:val="superscript"/>
        </w:rPr>
      </w:pPr>
      <w:r>
        <w:rPr>
          <w:rFonts w:asciiTheme="majorBidi" w:hAnsiTheme="majorBidi" w:cstheme="majorBidi"/>
        </w:rPr>
        <w:t xml:space="preserve">                                     </w:t>
      </w:r>
      <w:bookmarkStart w:id="0" w:name="_GoBack"/>
      <w:bookmarkEnd w:id="0"/>
      <w:r w:rsidR="00C23BBE" w:rsidRPr="006065D3">
        <w:rPr>
          <w:rFonts w:asciiTheme="majorBidi" w:hAnsiTheme="majorBidi" w:cstheme="majorBidi"/>
        </w:rPr>
        <w:t>First author</w:t>
      </w:r>
      <w:r w:rsidR="00E0324F" w:rsidRPr="006065D3">
        <w:rPr>
          <w:rFonts w:asciiTheme="majorBidi" w:hAnsiTheme="majorBidi" w:cstheme="majorBidi"/>
          <w:vertAlign w:val="superscript"/>
        </w:rPr>
        <w:t>1</w:t>
      </w:r>
      <w:r w:rsidR="00C23BBE" w:rsidRPr="006065D3">
        <w:rPr>
          <w:rFonts w:asciiTheme="majorBidi" w:hAnsiTheme="majorBidi" w:cstheme="majorBidi"/>
        </w:rPr>
        <w:t>, second author</w:t>
      </w:r>
      <w:r w:rsidR="00E0324F" w:rsidRPr="006065D3">
        <w:rPr>
          <w:rFonts w:asciiTheme="majorBidi" w:hAnsiTheme="majorBidi" w:cstheme="majorBidi"/>
          <w:vertAlign w:val="superscript"/>
        </w:rPr>
        <w:t>2</w:t>
      </w:r>
      <w:r w:rsidR="00C23BBE" w:rsidRPr="006065D3">
        <w:rPr>
          <w:rFonts w:asciiTheme="majorBidi" w:hAnsiTheme="majorBidi" w:cstheme="majorBidi"/>
        </w:rPr>
        <w:t>, third author</w:t>
      </w:r>
      <w:r w:rsidR="00E0324F" w:rsidRPr="006065D3">
        <w:rPr>
          <w:rFonts w:asciiTheme="majorBidi" w:hAnsiTheme="majorBidi" w:cstheme="majorBidi"/>
          <w:vertAlign w:val="superscript"/>
        </w:rPr>
        <w:t>3</w:t>
      </w:r>
    </w:p>
    <w:p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1</w:t>
      </w:r>
      <w:r w:rsidR="00C23BBE" w:rsidRPr="006065D3">
        <w:rPr>
          <w:rFonts w:asciiTheme="majorBidi" w:hAnsiTheme="majorBidi" w:cstheme="majorBidi"/>
        </w:rPr>
        <w:t xml:space="preserve">Scientific </w:t>
      </w:r>
      <w:r w:rsidRPr="006065D3">
        <w:rPr>
          <w:rFonts w:asciiTheme="majorBidi" w:hAnsiTheme="majorBidi" w:cstheme="majorBidi"/>
        </w:rPr>
        <w:t>degree</w:t>
      </w:r>
      <w:r w:rsidR="00C23BBE" w:rsidRPr="006065D3">
        <w:rPr>
          <w:rFonts w:asciiTheme="majorBidi" w:hAnsiTheme="majorBidi" w:cstheme="majorBidi"/>
        </w:rPr>
        <w:t xml:space="preserve">, </w:t>
      </w:r>
      <w:r w:rsidRPr="006065D3">
        <w:rPr>
          <w:rFonts w:asciiTheme="majorBidi" w:hAnsiTheme="majorBidi" w:cstheme="majorBidi"/>
        </w:rPr>
        <w:t>faculty,</w:t>
      </w:r>
      <w:r w:rsidR="00C23BBE" w:rsidRPr="006065D3">
        <w:rPr>
          <w:rFonts w:asciiTheme="majorBidi" w:hAnsiTheme="majorBidi" w:cstheme="majorBidi"/>
        </w:rPr>
        <w:t xml:space="preserve"> university, city, </w:t>
      </w:r>
      <w:r w:rsidRPr="006065D3">
        <w:rPr>
          <w:rFonts w:asciiTheme="majorBidi" w:hAnsiTheme="majorBidi" w:cstheme="majorBidi"/>
        </w:rPr>
        <w:t>country</w:t>
      </w:r>
    </w:p>
    <w:p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2</w:t>
      </w:r>
      <w:r w:rsidRPr="006065D3">
        <w:rPr>
          <w:rFonts w:asciiTheme="majorBidi" w:hAnsiTheme="majorBidi" w:cstheme="majorBidi"/>
        </w:rPr>
        <w:t>Scientific degree</w:t>
      </w:r>
      <w:r w:rsidR="00C23BBE" w:rsidRPr="006065D3">
        <w:rPr>
          <w:rFonts w:asciiTheme="majorBidi" w:hAnsiTheme="majorBidi" w:cstheme="majorBidi"/>
        </w:rPr>
        <w:t xml:space="preserve">, </w:t>
      </w:r>
      <w:r w:rsidRPr="006065D3">
        <w:rPr>
          <w:rFonts w:asciiTheme="majorBidi" w:hAnsiTheme="majorBidi" w:cstheme="majorBidi"/>
        </w:rPr>
        <w:t>faculty,</w:t>
      </w:r>
      <w:r w:rsidR="00C23BBE" w:rsidRPr="006065D3">
        <w:rPr>
          <w:rFonts w:asciiTheme="majorBidi" w:hAnsiTheme="majorBidi" w:cstheme="majorBidi"/>
        </w:rPr>
        <w:t xml:space="preserve"> un</w:t>
      </w:r>
      <w:r w:rsidRPr="006065D3">
        <w:rPr>
          <w:rFonts w:asciiTheme="majorBidi" w:hAnsiTheme="majorBidi" w:cstheme="majorBidi"/>
        </w:rPr>
        <w:t>iversity, city, country</w:t>
      </w:r>
    </w:p>
    <w:p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3</w:t>
      </w:r>
      <w:r w:rsidRPr="006065D3">
        <w:rPr>
          <w:rFonts w:asciiTheme="majorBidi" w:hAnsiTheme="majorBidi" w:cstheme="majorBidi"/>
        </w:rPr>
        <w:t>Scientific degree</w:t>
      </w:r>
      <w:r w:rsidR="00C23BBE" w:rsidRPr="006065D3">
        <w:rPr>
          <w:rFonts w:asciiTheme="majorBidi" w:hAnsiTheme="majorBidi" w:cstheme="majorBidi"/>
        </w:rPr>
        <w:t xml:space="preserve">, </w:t>
      </w:r>
      <w:r w:rsidRPr="006065D3">
        <w:rPr>
          <w:rFonts w:asciiTheme="majorBidi" w:hAnsiTheme="majorBidi" w:cstheme="majorBidi"/>
        </w:rPr>
        <w:t>faculty,</w:t>
      </w:r>
      <w:r w:rsidR="00C23BBE" w:rsidRPr="006065D3">
        <w:rPr>
          <w:rFonts w:asciiTheme="majorBidi" w:hAnsiTheme="majorBidi" w:cstheme="majorBidi"/>
        </w:rPr>
        <w:t xml:space="preserve"> university, city, </w:t>
      </w:r>
      <w:r w:rsidRPr="006065D3">
        <w:rPr>
          <w:rFonts w:asciiTheme="majorBidi" w:hAnsiTheme="majorBidi" w:cstheme="majorBidi"/>
        </w:rPr>
        <w:t>country</w:t>
      </w:r>
    </w:p>
    <w:p w:rsidR="00C23BBE" w:rsidRPr="006065D3" w:rsidRDefault="00C23BBE" w:rsidP="006065D3">
      <w:pPr>
        <w:pStyle w:val="ListParagraph"/>
        <w:ind w:left="0"/>
        <w:jc w:val="both"/>
        <w:rPr>
          <w:rFonts w:asciiTheme="majorBidi" w:hAnsiTheme="majorBidi" w:cstheme="majorBidi"/>
        </w:rPr>
      </w:pPr>
    </w:p>
    <w:p w:rsidR="00C23BBE" w:rsidRPr="006065D3" w:rsidRDefault="006065D3" w:rsidP="006065D3">
      <w:pPr>
        <w:jc w:val="both"/>
        <w:rPr>
          <w:rFonts w:asciiTheme="majorBidi" w:hAnsiTheme="majorBidi" w:cstheme="majorBidi"/>
          <w:b/>
          <w:bCs/>
        </w:rPr>
      </w:pPr>
      <w:r>
        <w:rPr>
          <w:rFonts w:asciiTheme="majorBidi" w:hAnsiTheme="majorBidi" w:cstheme="majorBidi"/>
          <w:b/>
          <w:bCs/>
        </w:rPr>
        <w:t>A</w:t>
      </w:r>
      <w:r w:rsidR="00C23BBE" w:rsidRPr="006065D3">
        <w:rPr>
          <w:rFonts w:asciiTheme="majorBidi" w:hAnsiTheme="majorBidi" w:cstheme="majorBidi"/>
          <w:b/>
          <w:bCs/>
        </w:rPr>
        <w:t>bstract:</w:t>
      </w:r>
    </w:p>
    <w:p w:rsidR="00C23BBE" w:rsidRPr="006065D3" w:rsidRDefault="00320EF5" w:rsidP="00320EF5">
      <w:pPr>
        <w:pStyle w:val="ListParagraph"/>
        <w:spacing w:line="480" w:lineRule="auto"/>
        <w:ind w:left="0"/>
        <w:jc w:val="both"/>
        <w:rPr>
          <w:rFonts w:asciiTheme="majorBidi" w:hAnsiTheme="majorBidi" w:cstheme="majorBidi"/>
        </w:rPr>
      </w:pPr>
      <w:r w:rsidRPr="00320EF5">
        <w:rPr>
          <w:rFonts w:asciiTheme="majorBidi" w:hAnsiTheme="majorBidi" w:cstheme="majorBidi"/>
        </w:rPr>
        <w:t xml:space="preserve">The abstract should clearly state the subject and the results of the research conducted in a </w:t>
      </w:r>
      <w:r w:rsidR="002833C9">
        <w:rPr>
          <w:rFonts w:asciiTheme="majorBidi" w:hAnsiTheme="majorBidi" w:cstheme="majorBidi"/>
        </w:rPr>
        <w:t>200</w:t>
      </w:r>
      <w:r w:rsidRPr="00320EF5">
        <w:rPr>
          <w:rFonts w:asciiTheme="majorBidi" w:hAnsiTheme="majorBidi" w:cstheme="majorBidi"/>
        </w:rPr>
        <w:t xml:space="preserve"> to 250 -word paragraph. In other words, the significance of the subject, the necessity of carrying out this research and a summary of the method and significant results of the research should be stated in the abstract. Including details, tables, illustrations, mathematical equations and formulas should be avoided. The number of keywords at the end of the abstract should be five words or phrases and separated by commas. The abstract should be written on a separate page including the title, authors’ names and personal information and keywords at the beginning of the article. The abstract should not include undefined abbreviations. In addition, referencing in the abstract should be avoided.</w:t>
      </w:r>
    </w:p>
    <w:p w:rsidR="00C23BBE" w:rsidRPr="006065D3" w:rsidRDefault="00791399" w:rsidP="00320EF5">
      <w:pPr>
        <w:spacing w:line="480" w:lineRule="auto"/>
        <w:jc w:val="both"/>
        <w:rPr>
          <w:rFonts w:asciiTheme="majorBidi" w:hAnsiTheme="majorBidi" w:cstheme="majorBidi"/>
          <w:b/>
          <w:bCs/>
        </w:rPr>
      </w:pPr>
      <w:r w:rsidRPr="006065D3">
        <w:rPr>
          <w:rFonts w:asciiTheme="majorBidi" w:hAnsiTheme="majorBidi" w:cstheme="majorBidi"/>
          <w:b/>
          <w:bCs/>
        </w:rPr>
        <w:t>Keywords:</w:t>
      </w:r>
    </w:p>
    <w:p w:rsidR="00791399" w:rsidRPr="006065D3" w:rsidRDefault="006065D3" w:rsidP="005868FA">
      <w:pPr>
        <w:spacing w:before="240" w:line="480" w:lineRule="auto"/>
        <w:jc w:val="both"/>
        <w:rPr>
          <w:rFonts w:asciiTheme="majorBidi" w:hAnsiTheme="majorBidi" w:cstheme="majorBidi"/>
        </w:rPr>
      </w:pPr>
      <w:r>
        <w:rPr>
          <w:rFonts w:asciiTheme="majorBidi" w:hAnsiTheme="majorBidi" w:cstheme="majorBidi"/>
        </w:rPr>
        <w:t xml:space="preserve">AUT Journal of </w:t>
      </w:r>
      <w:r w:rsidR="00204035">
        <w:rPr>
          <w:rFonts w:asciiTheme="majorBidi" w:hAnsiTheme="majorBidi" w:cstheme="majorBidi"/>
        </w:rPr>
        <w:t>Electrical Engineering</w:t>
      </w:r>
      <w:r w:rsidR="00791399" w:rsidRPr="006065D3">
        <w:rPr>
          <w:rFonts w:asciiTheme="majorBidi" w:hAnsiTheme="majorBidi" w:cstheme="majorBidi"/>
        </w:rPr>
        <w:t xml:space="preserve">, </w:t>
      </w:r>
      <w:r w:rsidR="008F3912" w:rsidRPr="006065D3">
        <w:rPr>
          <w:rFonts w:asciiTheme="majorBidi" w:hAnsiTheme="majorBidi" w:cstheme="majorBidi"/>
        </w:rPr>
        <w:t>the</w:t>
      </w:r>
      <w:r w:rsidR="00791399" w:rsidRPr="006065D3">
        <w:rPr>
          <w:rFonts w:asciiTheme="majorBidi" w:hAnsiTheme="majorBidi" w:cstheme="majorBidi"/>
        </w:rPr>
        <w:t xml:space="preserve"> article writing guide, </w:t>
      </w:r>
      <w:r w:rsidR="00897229" w:rsidRPr="006065D3">
        <w:rPr>
          <w:rFonts w:asciiTheme="majorBidi" w:hAnsiTheme="majorBidi" w:cstheme="majorBidi"/>
        </w:rPr>
        <w:t>manuscript</w:t>
      </w:r>
      <w:r w:rsidR="00791399" w:rsidRPr="006065D3">
        <w:rPr>
          <w:rFonts w:asciiTheme="majorBidi" w:hAnsiTheme="majorBidi" w:cstheme="majorBidi"/>
        </w:rPr>
        <w:t xml:space="preserve"> </w:t>
      </w:r>
      <w:r w:rsidR="008F3912" w:rsidRPr="006065D3">
        <w:rPr>
          <w:rFonts w:asciiTheme="majorBidi" w:hAnsiTheme="majorBidi" w:cstheme="majorBidi"/>
        </w:rPr>
        <w:t>guidelines,</w:t>
      </w:r>
      <w:r w:rsidR="00791399" w:rsidRPr="006065D3">
        <w:rPr>
          <w:rFonts w:asciiTheme="majorBidi" w:hAnsiTheme="majorBidi" w:cstheme="majorBidi"/>
        </w:rPr>
        <w:t xml:space="preserve"> </w:t>
      </w:r>
      <w:r>
        <w:rPr>
          <w:rFonts w:asciiTheme="majorBidi" w:hAnsiTheme="majorBidi" w:cstheme="majorBidi"/>
        </w:rPr>
        <w:t>English</w:t>
      </w:r>
      <w:r w:rsidR="00791399" w:rsidRPr="006065D3">
        <w:rPr>
          <w:rFonts w:asciiTheme="majorBidi" w:hAnsiTheme="majorBidi" w:cstheme="majorBidi"/>
        </w:rPr>
        <w:t xml:space="preserve"> </w:t>
      </w:r>
      <w:r w:rsidR="008F3912" w:rsidRPr="006065D3">
        <w:rPr>
          <w:rFonts w:asciiTheme="majorBidi" w:hAnsiTheme="majorBidi" w:cstheme="majorBidi"/>
        </w:rPr>
        <w:t>guide,</w:t>
      </w:r>
      <w:r w:rsidR="00791399" w:rsidRPr="006065D3">
        <w:rPr>
          <w:rFonts w:asciiTheme="majorBidi" w:hAnsiTheme="majorBidi" w:cstheme="majorBidi"/>
        </w:rPr>
        <w:t xml:space="preserve"> article submission </w:t>
      </w:r>
      <w:r w:rsidR="008F3912" w:rsidRPr="006065D3">
        <w:rPr>
          <w:rFonts w:asciiTheme="majorBidi" w:hAnsiTheme="majorBidi" w:cstheme="majorBidi"/>
        </w:rPr>
        <w:t>(</w:t>
      </w:r>
      <w:r>
        <w:rPr>
          <w:rFonts w:asciiTheme="majorBidi" w:hAnsiTheme="majorBidi" w:cstheme="majorBidi"/>
        </w:rPr>
        <w:t>maximum 5 phrases</w:t>
      </w:r>
      <w:r w:rsidR="00791399" w:rsidRPr="006065D3">
        <w:rPr>
          <w:rFonts w:asciiTheme="majorBidi" w:hAnsiTheme="majorBidi" w:cstheme="majorBidi"/>
        </w:rPr>
        <w:t>)</w:t>
      </w: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791399" w:rsidP="006065D3">
      <w:pPr>
        <w:pStyle w:val="ListParagraph"/>
        <w:spacing w:before="240"/>
        <w:ind w:left="0"/>
        <w:jc w:val="both"/>
        <w:rPr>
          <w:rFonts w:asciiTheme="majorBidi" w:hAnsiTheme="majorBidi" w:cstheme="majorBidi"/>
        </w:rPr>
      </w:pPr>
    </w:p>
    <w:p w:rsidR="00791399" w:rsidRPr="006065D3" w:rsidRDefault="006065D3" w:rsidP="00320EF5">
      <w:pPr>
        <w:pStyle w:val="ListParagraph"/>
        <w:numPr>
          <w:ilvl w:val="0"/>
          <w:numId w:val="2"/>
        </w:numPr>
        <w:spacing w:before="240" w:line="480" w:lineRule="auto"/>
        <w:ind w:left="0"/>
        <w:jc w:val="both"/>
        <w:rPr>
          <w:rFonts w:asciiTheme="majorBidi" w:hAnsiTheme="majorBidi" w:cstheme="majorBidi"/>
          <w:b/>
          <w:bCs/>
        </w:rPr>
      </w:pPr>
      <w:r>
        <w:rPr>
          <w:rFonts w:asciiTheme="majorBidi" w:hAnsiTheme="majorBidi" w:cstheme="majorBidi"/>
          <w:b/>
          <w:bCs/>
        </w:rPr>
        <w:lastRenderedPageBreak/>
        <w:t>I</w:t>
      </w:r>
      <w:r w:rsidR="00791399" w:rsidRPr="006065D3">
        <w:rPr>
          <w:rFonts w:asciiTheme="majorBidi" w:hAnsiTheme="majorBidi" w:cstheme="majorBidi"/>
          <w:b/>
          <w:bCs/>
        </w:rPr>
        <w:t>ntroduction</w:t>
      </w:r>
    </w:p>
    <w:p w:rsidR="00320EF5" w:rsidRDefault="00320EF5" w:rsidP="005868FA">
      <w:pPr>
        <w:spacing w:line="480" w:lineRule="auto"/>
        <w:jc w:val="both"/>
        <w:rPr>
          <w:rFonts w:asciiTheme="majorBidi" w:hAnsiTheme="majorBidi" w:cstheme="majorBidi"/>
        </w:rPr>
      </w:pPr>
      <w:r w:rsidRPr="00320EF5">
        <w:rPr>
          <w:rFonts w:asciiTheme="majorBidi" w:hAnsiTheme="majorBidi" w:cstheme="majorBidi"/>
        </w:rPr>
        <w:t xml:space="preserve">AUT Journal of </w:t>
      </w:r>
      <w:r w:rsidR="00204035">
        <w:rPr>
          <w:rFonts w:asciiTheme="majorBidi" w:hAnsiTheme="majorBidi" w:cstheme="majorBidi"/>
        </w:rPr>
        <w:t>Electrical Engineering</w:t>
      </w:r>
      <w:r w:rsidR="005868FA">
        <w:rPr>
          <w:rFonts w:asciiTheme="majorBidi" w:hAnsiTheme="majorBidi" w:cstheme="majorBidi"/>
        </w:rPr>
        <w:t xml:space="preserve"> </w:t>
      </w:r>
      <w:r w:rsidRPr="00320EF5">
        <w:rPr>
          <w:rFonts w:asciiTheme="majorBidi" w:hAnsiTheme="majorBidi" w:cstheme="majorBidi"/>
        </w:rPr>
        <w:t>publishes the results of various studies conducted in different engineering and fundamental science fields according to its specialized field. All researchers are requested to send a Microsoft Word file of their articl</w:t>
      </w:r>
      <w:r w:rsidR="000F2E4F">
        <w:rPr>
          <w:rFonts w:asciiTheme="majorBidi" w:hAnsiTheme="majorBidi" w:cstheme="majorBidi"/>
        </w:rPr>
        <w:t>e via the journal website</w:t>
      </w:r>
      <w:r w:rsidR="00204035">
        <w:rPr>
          <w:rFonts w:asciiTheme="majorBidi" w:hAnsiTheme="majorBidi" w:cstheme="majorBidi"/>
        </w:rPr>
        <w:t xml:space="preserve"> (ee</w:t>
      </w:r>
      <w:r w:rsidR="005868FA">
        <w:rPr>
          <w:rFonts w:asciiTheme="majorBidi" w:hAnsiTheme="majorBidi" w:cstheme="majorBidi"/>
        </w:rPr>
        <w:t>j</w:t>
      </w:r>
      <w:r w:rsidRPr="00320EF5">
        <w:rPr>
          <w:rFonts w:asciiTheme="majorBidi" w:hAnsiTheme="majorBidi" w:cstheme="majorBidi"/>
        </w:rPr>
        <w:t xml:space="preserve">.aut.ac.ir) in accordance with the manuscript guidelines in at least seven full pages and a maximum of twenty pages. The AUT Journal of </w:t>
      </w:r>
      <w:r w:rsidR="00204035">
        <w:rPr>
          <w:rFonts w:asciiTheme="majorBidi" w:hAnsiTheme="majorBidi" w:cstheme="majorBidi"/>
        </w:rPr>
        <w:t>Electrical Engineering</w:t>
      </w:r>
      <w:r w:rsidR="005868FA">
        <w:rPr>
          <w:rFonts w:asciiTheme="majorBidi" w:hAnsiTheme="majorBidi" w:cstheme="majorBidi"/>
        </w:rPr>
        <w:t xml:space="preserve"> </w:t>
      </w:r>
      <w:r w:rsidRPr="00320EF5">
        <w:rPr>
          <w:rFonts w:asciiTheme="majorBidi" w:hAnsiTheme="majorBidi" w:cstheme="majorBidi"/>
        </w:rPr>
        <w:t>accepts article</w:t>
      </w:r>
      <w:r w:rsidR="005868FA">
        <w:rPr>
          <w:rFonts w:asciiTheme="majorBidi" w:hAnsiTheme="majorBidi" w:cstheme="majorBidi"/>
        </w:rPr>
        <w:t>s written in English</w:t>
      </w:r>
      <w:r w:rsidRPr="00320EF5">
        <w:rPr>
          <w:rFonts w:asciiTheme="majorBidi" w:hAnsiTheme="majorBidi" w:cstheme="majorBidi"/>
        </w:rPr>
        <w:t xml:space="preserve">. </w:t>
      </w:r>
    </w:p>
    <w:p w:rsidR="00791399" w:rsidRPr="006065D3" w:rsidRDefault="00320EF5" w:rsidP="00320EF5">
      <w:pPr>
        <w:spacing w:line="480" w:lineRule="auto"/>
        <w:jc w:val="both"/>
        <w:rPr>
          <w:rFonts w:asciiTheme="majorBidi" w:hAnsiTheme="majorBidi" w:cstheme="majorBidi"/>
        </w:rPr>
      </w:pPr>
      <w:r w:rsidRPr="00320EF5">
        <w:rPr>
          <w:rFonts w:asciiTheme="majorBidi" w:hAnsiTheme="majorBidi" w:cstheme="majorBidi"/>
        </w:rPr>
        <w:t>All the articles are peer-reviewed by highly acclaimed referees and this journal reserves the right to accept, reject, edit or shorten the manuscripts. The submitted articles are not accepted if they have been formerly published or under consideration for publication anywhere else. Furthermore, the authors of the article are held responsible for the validity of the contents of the article.</w:t>
      </w:r>
    </w:p>
    <w:p w:rsidR="00791399" w:rsidRPr="006065D3" w:rsidRDefault="00320EF5" w:rsidP="00320EF5">
      <w:pPr>
        <w:pStyle w:val="ListParagraph"/>
        <w:numPr>
          <w:ilvl w:val="0"/>
          <w:numId w:val="2"/>
        </w:numPr>
        <w:spacing w:line="480" w:lineRule="auto"/>
        <w:ind w:left="0"/>
        <w:jc w:val="both"/>
        <w:rPr>
          <w:rFonts w:asciiTheme="majorBidi" w:hAnsiTheme="majorBidi" w:cstheme="majorBidi"/>
          <w:b/>
          <w:bCs/>
        </w:rPr>
      </w:pPr>
      <w:r>
        <w:rPr>
          <w:rFonts w:asciiTheme="majorBidi" w:hAnsiTheme="majorBidi" w:cstheme="majorBidi"/>
          <w:b/>
          <w:bCs/>
        </w:rPr>
        <w:t>M</w:t>
      </w:r>
      <w:r w:rsidR="009A76BA" w:rsidRPr="006065D3">
        <w:rPr>
          <w:rFonts w:asciiTheme="majorBidi" w:hAnsiTheme="majorBidi" w:cstheme="majorBidi"/>
          <w:b/>
          <w:bCs/>
        </w:rPr>
        <w:t xml:space="preserve">anuscript </w:t>
      </w:r>
      <w:r>
        <w:rPr>
          <w:rFonts w:asciiTheme="majorBidi" w:hAnsiTheme="majorBidi" w:cstheme="majorBidi"/>
          <w:b/>
          <w:bCs/>
        </w:rPr>
        <w:t>G</w:t>
      </w:r>
      <w:r w:rsidR="009A76BA" w:rsidRPr="006065D3">
        <w:rPr>
          <w:rFonts w:asciiTheme="majorBidi" w:hAnsiTheme="majorBidi" w:cstheme="majorBidi"/>
          <w:b/>
          <w:bCs/>
        </w:rPr>
        <w:t>uidelines</w:t>
      </w:r>
    </w:p>
    <w:p w:rsidR="00791399" w:rsidRPr="006065D3" w:rsidRDefault="00791399" w:rsidP="00320EF5">
      <w:pPr>
        <w:pStyle w:val="ListParagraph"/>
        <w:spacing w:line="480" w:lineRule="auto"/>
        <w:ind w:left="0"/>
        <w:jc w:val="both"/>
        <w:rPr>
          <w:rFonts w:asciiTheme="majorBidi" w:hAnsiTheme="majorBidi" w:cstheme="majorBidi"/>
        </w:rPr>
      </w:pPr>
      <w:r w:rsidRPr="006065D3">
        <w:rPr>
          <w:rFonts w:asciiTheme="majorBidi" w:hAnsiTheme="majorBidi" w:cstheme="majorBidi"/>
        </w:rPr>
        <w:t>Each article should consist of the following main parts:</w:t>
      </w:r>
    </w:p>
    <w:p w:rsidR="00791399" w:rsidRPr="006065D3" w:rsidRDefault="00E0324F" w:rsidP="00320EF5">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2-1</w:t>
      </w:r>
      <w:r w:rsidR="00791399" w:rsidRPr="006065D3">
        <w:rPr>
          <w:rFonts w:asciiTheme="majorBidi" w:hAnsiTheme="majorBidi" w:cstheme="majorBidi"/>
          <w:b/>
          <w:bCs/>
        </w:rPr>
        <w:t>- The title</w:t>
      </w:r>
    </w:p>
    <w:p w:rsidR="00791399" w:rsidRPr="006065D3" w:rsidRDefault="00791399" w:rsidP="00320EF5">
      <w:pPr>
        <w:pStyle w:val="ListParagraph"/>
        <w:spacing w:line="480" w:lineRule="auto"/>
        <w:ind w:left="0"/>
        <w:jc w:val="both"/>
        <w:rPr>
          <w:rFonts w:asciiTheme="majorBidi" w:hAnsiTheme="majorBidi" w:cstheme="majorBidi"/>
        </w:rPr>
      </w:pPr>
      <w:r w:rsidRPr="006065D3">
        <w:rPr>
          <w:rFonts w:asciiTheme="majorBidi" w:hAnsiTheme="majorBidi" w:cstheme="majorBidi"/>
        </w:rPr>
        <w:t>The title of the article should include a maximum of 15 words and contain all the characteristics of the conducted research as well. In the title</w:t>
      </w:r>
      <w:r w:rsidR="009A76BA" w:rsidRPr="006065D3">
        <w:rPr>
          <w:rFonts w:asciiTheme="majorBidi" w:hAnsiTheme="majorBidi" w:cstheme="majorBidi"/>
        </w:rPr>
        <w:t>,</w:t>
      </w:r>
      <w:r w:rsidRPr="006065D3">
        <w:rPr>
          <w:rFonts w:asciiTheme="majorBidi" w:hAnsiTheme="majorBidi" w:cstheme="majorBidi"/>
        </w:rPr>
        <w:t xml:space="preserve"> usage of abbreviations should be avoided.</w:t>
      </w:r>
    </w:p>
    <w:p w:rsidR="00791399" w:rsidRPr="006065D3" w:rsidRDefault="00791399" w:rsidP="00320EF5">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 xml:space="preserve">2-2- </w:t>
      </w:r>
      <w:r w:rsidR="00E0324F" w:rsidRPr="006065D3">
        <w:rPr>
          <w:rFonts w:asciiTheme="majorBidi" w:hAnsiTheme="majorBidi" w:cstheme="majorBidi"/>
          <w:b/>
          <w:bCs/>
        </w:rPr>
        <w:t xml:space="preserve">Name and </w:t>
      </w:r>
      <w:r w:rsidR="00320EF5">
        <w:rPr>
          <w:rFonts w:asciiTheme="majorBidi" w:hAnsiTheme="majorBidi" w:cstheme="majorBidi"/>
          <w:b/>
          <w:bCs/>
        </w:rPr>
        <w:t>academic</w:t>
      </w:r>
      <w:r w:rsidR="00E0324F" w:rsidRPr="006065D3">
        <w:rPr>
          <w:rFonts w:asciiTheme="majorBidi" w:hAnsiTheme="majorBidi" w:cstheme="majorBidi"/>
          <w:b/>
          <w:bCs/>
        </w:rPr>
        <w:t xml:space="preserve"> information of the authors</w:t>
      </w:r>
    </w:p>
    <w:p w:rsidR="00E0324F" w:rsidRPr="006065D3" w:rsidRDefault="00E0324F" w:rsidP="00320EF5">
      <w:pPr>
        <w:pStyle w:val="ListParagraph"/>
        <w:spacing w:line="480" w:lineRule="auto"/>
        <w:ind w:left="0"/>
        <w:jc w:val="both"/>
        <w:rPr>
          <w:rFonts w:asciiTheme="majorBidi" w:hAnsiTheme="majorBidi" w:cstheme="majorBidi"/>
        </w:rPr>
      </w:pPr>
      <w:r w:rsidRPr="006065D3">
        <w:rPr>
          <w:rFonts w:asciiTheme="majorBidi" w:hAnsiTheme="majorBidi" w:cstheme="majorBidi"/>
        </w:rPr>
        <w:t xml:space="preserve">According to what has been mentioned at the beginning of these </w:t>
      </w:r>
      <w:r w:rsidR="009A76BA" w:rsidRPr="006065D3">
        <w:rPr>
          <w:rFonts w:asciiTheme="majorBidi" w:hAnsiTheme="majorBidi" w:cstheme="majorBidi"/>
        </w:rPr>
        <w:t>guidelines</w:t>
      </w:r>
      <w:r w:rsidRPr="006065D3">
        <w:rPr>
          <w:rFonts w:asciiTheme="majorBidi" w:hAnsiTheme="majorBidi" w:cstheme="majorBidi"/>
        </w:rPr>
        <w:t>, the auth</w:t>
      </w:r>
      <w:r w:rsidR="009A76BA" w:rsidRPr="006065D3">
        <w:rPr>
          <w:rFonts w:asciiTheme="majorBidi" w:hAnsiTheme="majorBidi" w:cstheme="majorBidi"/>
        </w:rPr>
        <w:t>o</w:t>
      </w:r>
      <w:r w:rsidRPr="006065D3">
        <w:rPr>
          <w:rFonts w:asciiTheme="majorBidi" w:hAnsiTheme="majorBidi" w:cstheme="majorBidi"/>
        </w:rPr>
        <w:t>rs’ names should be written in one line after the title of the article separated by commas. In addition, the</w:t>
      </w:r>
      <w:r w:rsidR="009A76BA" w:rsidRPr="006065D3">
        <w:rPr>
          <w:rFonts w:asciiTheme="majorBidi" w:hAnsiTheme="majorBidi" w:cstheme="majorBidi"/>
        </w:rPr>
        <w:t xml:space="preserve"> </w:t>
      </w:r>
      <w:r w:rsidRPr="006065D3">
        <w:rPr>
          <w:rFonts w:asciiTheme="majorBidi" w:hAnsiTheme="majorBidi" w:cstheme="majorBidi"/>
        </w:rPr>
        <w:t xml:space="preserve">information about the authors including their </w:t>
      </w:r>
      <w:r w:rsidR="00B75BDB" w:rsidRPr="006065D3">
        <w:rPr>
          <w:rFonts w:asciiTheme="majorBidi" w:hAnsiTheme="majorBidi" w:cstheme="majorBidi"/>
        </w:rPr>
        <w:t>scientific</w:t>
      </w:r>
      <w:r w:rsidRPr="006065D3">
        <w:rPr>
          <w:rFonts w:asciiTheme="majorBidi" w:hAnsiTheme="majorBidi" w:cstheme="majorBidi"/>
        </w:rPr>
        <w:t xml:space="preserve"> </w:t>
      </w:r>
      <w:r w:rsidR="00320EF5">
        <w:rPr>
          <w:rFonts w:asciiTheme="majorBidi" w:hAnsiTheme="majorBidi" w:cstheme="majorBidi"/>
        </w:rPr>
        <w:t>degree</w:t>
      </w:r>
      <w:r w:rsidR="009A76BA" w:rsidRPr="006065D3">
        <w:rPr>
          <w:rFonts w:asciiTheme="majorBidi" w:hAnsiTheme="majorBidi" w:cstheme="majorBidi"/>
        </w:rPr>
        <w:t>, faculty</w:t>
      </w:r>
      <w:r w:rsidRPr="006065D3">
        <w:rPr>
          <w:rFonts w:asciiTheme="majorBidi" w:hAnsiTheme="majorBidi" w:cstheme="majorBidi"/>
        </w:rPr>
        <w:t>, university, city, country, should be written in one line for each author and it should be numbered and referred to the corresponding author</w:t>
      </w:r>
      <w:r w:rsidR="00320EF5">
        <w:rPr>
          <w:rFonts w:asciiTheme="majorBidi" w:hAnsiTheme="majorBidi" w:cstheme="majorBidi"/>
        </w:rPr>
        <w:t>(s)</w:t>
      </w:r>
      <w:r w:rsidRPr="006065D3">
        <w:rPr>
          <w:rFonts w:asciiTheme="majorBidi" w:hAnsiTheme="majorBidi" w:cstheme="majorBidi"/>
        </w:rPr>
        <w:t xml:space="preserve"> as it has been demonstrated at the beginning of the </w:t>
      </w:r>
      <w:r w:rsidR="006A1F1B" w:rsidRPr="006065D3">
        <w:rPr>
          <w:rFonts w:asciiTheme="majorBidi" w:hAnsiTheme="majorBidi" w:cstheme="majorBidi"/>
        </w:rPr>
        <w:t>guideline</w:t>
      </w:r>
      <w:r w:rsidRPr="006065D3">
        <w:rPr>
          <w:rFonts w:asciiTheme="majorBidi" w:hAnsiTheme="majorBidi" w:cstheme="majorBidi"/>
        </w:rPr>
        <w:t>.</w:t>
      </w:r>
    </w:p>
    <w:p w:rsidR="00E0324F" w:rsidRPr="006065D3" w:rsidRDefault="00E0324F" w:rsidP="00320EF5">
      <w:pPr>
        <w:pStyle w:val="ListParagraph"/>
        <w:spacing w:line="480" w:lineRule="auto"/>
        <w:ind w:left="0"/>
        <w:jc w:val="both"/>
        <w:rPr>
          <w:rFonts w:asciiTheme="majorBidi" w:hAnsiTheme="majorBidi" w:cstheme="majorBidi"/>
        </w:rPr>
      </w:pPr>
      <w:r w:rsidRPr="006065D3">
        <w:rPr>
          <w:rFonts w:asciiTheme="majorBidi" w:hAnsiTheme="majorBidi" w:cstheme="majorBidi"/>
        </w:rPr>
        <w:t>The authors</w:t>
      </w:r>
      <w:r w:rsidR="009A76BA" w:rsidRPr="006065D3">
        <w:rPr>
          <w:rFonts w:asciiTheme="majorBidi" w:hAnsiTheme="majorBidi" w:cstheme="majorBidi"/>
        </w:rPr>
        <w:t xml:space="preserve"> </w:t>
      </w:r>
      <w:r w:rsidRPr="006065D3">
        <w:rPr>
          <w:rFonts w:asciiTheme="majorBidi" w:hAnsiTheme="majorBidi" w:cstheme="majorBidi"/>
        </w:rPr>
        <w:t xml:space="preserve">should mark the corresponding author using an asterisk (*) on top of </w:t>
      </w:r>
      <w:r w:rsidR="00320EF5">
        <w:rPr>
          <w:rFonts w:asciiTheme="majorBidi" w:hAnsiTheme="majorBidi" w:cstheme="majorBidi"/>
        </w:rPr>
        <w:t>his/her</w:t>
      </w:r>
      <w:r w:rsidRPr="006065D3">
        <w:rPr>
          <w:rFonts w:asciiTheme="majorBidi" w:hAnsiTheme="majorBidi" w:cstheme="majorBidi"/>
        </w:rPr>
        <w:t xml:space="preserve"> name in the list. It is advised to nominate the most acclaimed author as the corresponding author and for articles that are </w:t>
      </w:r>
      <w:r w:rsidRPr="006065D3">
        <w:rPr>
          <w:rFonts w:asciiTheme="majorBidi" w:hAnsiTheme="majorBidi" w:cstheme="majorBidi"/>
        </w:rPr>
        <w:lastRenderedPageBreak/>
        <w:t>the result of academic research, selecting a faculty member as the corresponding author is of great importance.</w:t>
      </w:r>
      <w:r w:rsidR="00320EF5">
        <w:rPr>
          <w:rFonts w:asciiTheme="majorBidi" w:hAnsiTheme="majorBidi" w:cstheme="majorBidi"/>
        </w:rPr>
        <w:t xml:space="preserve"> </w:t>
      </w:r>
    </w:p>
    <w:p w:rsidR="009A76BA" w:rsidRPr="006065D3" w:rsidRDefault="00E0324F" w:rsidP="00320EF5">
      <w:pPr>
        <w:spacing w:line="480" w:lineRule="auto"/>
        <w:jc w:val="both"/>
        <w:rPr>
          <w:rFonts w:asciiTheme="majorBidi" w:hAnsiTheme="majorBidi" w:cstheme="majorBidi"/>
          <w:b/>
          <w:bCs/>
        </w:rPr>
      </w:pPr>
      <w:r w:rsidRPr="006065D3">
        <w:rPr>
          <w:rFonts w:asciiTheme="majorBidi" w:hAnsiTheme="majorBidi" w:cstheme="majorBidi"/>
          <w:b/>
          <w:bCs/>
        </w:rPr>
        <w:t>2-3-</w:t>
      </w:r>
      <w:r w:rsidR="009A76BA" w:rsidRPr="006065D3">
        <w:rPr>
          <w:rFonts w:asciiTheme="majorBidi" w:hAnsiTheme="majorBidi" w:cstheme="majorBidi"/>
          <w:b/>
          <w:bCs/>
        </w:rPr>
        <w:t>The abstract and keywords</w:t>
      </w:r>
    </w:p>
    <w:p w:rsidR="00A42089" w:rsidRPr="006065D3" w:rsidRDefault="00E0324F" w:rsidP="00320EF5">
      <w:pPr>
        <w:spacing w:line="480" w:lineRule="auto"/>
        <w:jc w:val="both"/>
        <w:rPr>
          <w:rFonts w:asciiTheme="majorBidi" w:hAnsiTheme="majorBidi" w:cstheme="majorBidi"/>
        </w:rPr>
      </w:pPr>
      <w:r w:rsidRPr="006065D3">
        <w:rPr>
          <w:rFonts w:asciiTheme="majorBidi" w:hAnsiTheme="majorBidi" w:cstheme="majorBidi"/>
        </w:rPr>
        <w:t xml:space="preserve"> </w:t>
      </w:r>
      <w:r w:rsidR="00A42089" w:rsidRPr="006065D3">
        <w:rPr>
          <w:rFonts w:asciiTheme="majorBidi" w:hAnsiTheme="majorBidi" w:cstheme="majorBidi"/>
        </w:rPr>
        <w:t>The abstrac</w:t>
      </w:r>
      <w:r w:rsidR="009A76BA" w:rsidRPr="006065D3">
        <w:rPr>
          <w:rFonts w:asciiTheme="majorBidi" w:hAnsiTheme="majorBidi" w:cstheme="majorBidi"/>
        </w:rPr>
        <w:t>t should clearly state the subject</w:t>
      </w:r>
      <w:r w:rsidR="00A42089" w:rsidRPr="006065D3">
        <w:rPr>
          <w:rFonts w:asciiTheme="majorBidi" w:hAnsiTheme="majorBidi" w:cstheme="majorBidi"/>
        </w:rPr>
        <w:t xml:space="preserve"> and the results of the research </w:t>
      </w:r>
      <w:r w:rsidR="00427035" w:rsidRPr="006065D3">
        <w:rPr>
          <w:rFonts w:asciiTheme="majorBidi" w:hAnsiTheme="majorBidi" w:cstheme="majorBidi"/>
        </w:rPr>
        <w:t>conducted</w:t>
      </w:r>
      <w:r w:rsidR="00A42089" w:rsidRPr="006065D3">
        <w:rPr>
          <w:rFonts w:asciiTheme="majorBidi" w:hAnsiTheme="majorBidi" w:cstheme="majorBidi"/>
        </w:rPr>
        <w:t xml:space="preserve"> in a </w:t>
      </w:r>
      <w:r w:rsidR="002833C9">
        <w:rPr>
          <w:rFonts w:asciiTheme="majorBidi" w:hAnsiTheme="majorBidi" w:cstheme="majorBidi"/>
        </w:rPr>
        <w:t>200</w:t>
      </w:r>
      <w:r w:rsidR="00A42089" w:rsidRPr="006065D3">
        <w:rPr>
          <w:rFonts w:asciiTheme="majorBidi" w:hAnsiTheme="majorBidi" w:cstheme="majorBidi"/>
        </w:rPr>
        <w:t xml:space="preserve"> to 250 -word paragraph. In other words, the significance of the subject, the necessity of carrying out this research and a summary of the method and significant results of the research should be stated in the abstract. Including details, tables, illustrations, mathematical equations and formulas should be avoided. The number of keywords at the end of the abstract should be five words or phrases and separated by commas. The abstract should be written on a separate page including the title, authors’ names and personal information and keywords at the beginning of the article. The abstract should not include undefined abbreviations. </w:t>
      </w:r>
      <w:r w:rsidR="00320EF5">
        <w:rPr>
          <w:rFonts w:asciiTheme="majorBidi" w:hAnsiTheme="majorBidi" w:cstheme="majorBidi"/>
        </w:rPr>
        <w:t>In addition, r</w:t>
      </w:r>
      <w:r w:rsidR="00A42089" w:rsidRPr="006065D3">
        <w:rPr>
          <w:rFonts w:asciiTheme="majorBidi" w:hAnsiTheme="majorBidi" w:cstheme="majorBidi"/>
        </w:rPr>
        <w:t>eferencing in the abstract should be avoided.</w:t>
      </w:r>
    </w:p>
    <w:p w:rsidR="00E0324F" w:rsidRPr="006065D3" w:rsidRDefault="00A42089" w:rsidP="00320EF5">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 xml:space="preserve">2-4- </w:t>
      </w:r>
      <w:r w:rsidR="007723DF" w:rsidRPr="006065D3">
        <w:rPr>
          <w:rFonts w:asciiTheme="majorBidi" w:hAnsiTheme="majorBidi" w:cstheme="majorBidi"/>
          <w:b/>
          <w:bCs/>
        </w:rPr>
        <w:t>The introduction</w:t>
      </w:r>
    </w:p>
    <w:p w:rsidR="007723DF" w:rsidRPr="006065D3" w:rsidRDefault="007723DF" w:rsidP="00320EF5">
      <w:pPr>
        <w:spacing w:line="480" w:lineRule="auto"/>
        <w:jc w:val="both"/>
        <w:rPr>
          <w:rFonts w:asciiTheme="majorBidi" w:hAnsiTheme="majorBidi" w:cstheme="majorBidi"/>
        </w:rPr>
      </w:pPr>
      <w:r w:rsidRPr="006065D3">
        <w:rPr>
          <w:rFonts w:asciiTheme="majorBidi" w:hAnsiTheme="majorBidi" w:cstheme="majorBidi"/>
        </w:rPr>
        <w:t xml:space="preserve">In this section, </w:t>
      </w:r>
      <w:r w:rsidR="00DD1350" w:rsidRPr="006065D3">
        <w:rPr>
          <w:rFonts w:asciiTheme="majorBidi" w:hAnsiTheme="majorBidi" w:cstheme="majorBidi"/>
        </w:rPr>
        <w:t>primarily</w:t>
      </w:r>
      <w:r w:rsidRPr="006065D3">
        <w:rPr>
          <w:rFonts w:asciiTheme="majorBidi" w:hAnsiTheme="majorBidi" w:cstheme="majorBidi"/>
        </w:rPr>
        <w:t xml:space="preserve"> the general aspects of the subject should be stated and afterwards a summary of the history of the subject and the studies carried out accompanied by their </w:t>
      </w:r>
      <w:r w:rsidR="00427035" w:rsidRPr="006065D3">
        <w:rPr>
          <w:rFonts w:asciiTheme="majorBidi" w:hAnsiTheme="majorBidi" w:cstheme="majorBidi"/>
        </w:rPr>
        <w:t>features</w:t>
      </w:r>
      <w:r w:rsidRPr="006065D3">
        <w:rPr>
          <w:rFonts w:asciiTheme="majorBidi" w:hAnsiTheme="majorBidi" w:cstheme="majorBidi"/>
        </w:rPr>
        <w:t xml:space="preserve"> should be explained (</w:t>
      </w:r>
      <w:r w:rsidR="000D5E4F" w:rsidRPr="006065D3">
        <w:rPr>
          <w:rFonts w:asciiTheme="majorBidi" w:hAnsiTheme="majorBidi" w:cstheme="majorBidi"/>
        </w:rPr>
        <w:t>in a way which clarifies the importance of it for the reader</w:t>
      </w:r>
      <w:r w:rsidRPr="006065D3">
        <w:rPr>
          <w:rFonts w:asciiTheme="majorBidi" w:hAnsiTheme="majorBidi" w:cstheme="majorBidi"/>
        </w:rPr>
        <w:t xml:space="preserve">.) In the following parts, the innovation and contribution of the research carried out within the borders of science and technology with the purpose of eliminating problems and shortages, finding solutions or </w:t>
      </w:r>
      <w:r w:rsidR="008A3044" w:rsidRPr="006065D3">
        <w:rPr>
          <w:rFonts w:asciiTheme="majorBidi" w:hAnsiTheme="majorBidi" w:cstheme="majorBidi"/>
        </w:rPr>
        <w:t>progress</w:t>
      </w:r>
      <w:r w:rsidRPr="006065D3">
        <w:rPr>
          <w:rFonts w:asciiTheme="majorBidi" w:hAnsiTheme="majorBidi" w:cstheme="majorBidi"/>
        </w:rPr>
        <w:t xml:space="preserve"> towards innovative findings, will have to be explained in one or two paragraphs.</w:t>
      </w:r>
    </w:p>
    <w:p w:rsidR="007723DF" w:rsidRPr="000F2E4F" w:rsidRDefault="008A3044" w:rsidP="00320EF5">
      <w:pPr>
        <w:spacing w:line="480" w:lineRule="auto"/>
        <w:jc w:val="both"/>
        <w:rPr>
          <w:rFonts w:asciiTheme="majorBidi" w:hAnsiTheme="majorBidi" w:cstheme="majorBidi"/>
          <w:b/>
          <w:bCs/>
        </w:rPr>
      </w:pPr>
      <w:r w:rsidRPr="000F2E4F">
        <w:rPr>
          <w:rFonts w:asciiTheme="majorBidi" w:hAnsiTheme="majorBidi" w:cstheme="majorBidi"/>
          <w:b/>
          <w:bCs/>
        </w:rPr>
        <w:t xml:space="preserve">2-5- </w:t>
      </w:r>
      <w:r w:rsidR="007723DF" w:rsidRPr="000F2E4F">
        <w:rPr>
          <w:rFonts w:asciiTheme="majorBidi" w:hAnsiTheme="majorBidi" w:cstheme="majorBidi"/>
          <w:b/>
          <w:bCs/>
        </w:rPr>
        <w:t>Theor</w:t>
      </w:r>
      <w:r w:rsidR="00320EF5" w:rsidRPr="000F2E4F">
        <w:rPr>
          <w:rFonts w:asciiTheme="majorBidi" w:hAnsiTheme="majorBidi" w:cstheme="majorBidi"/>
          <w:b/>
          <w:bCs/>
        </w:rPr>
        <w:t>etical or experimental modeling</w:t>
      </w:r>
    </w:p>
    <w:p w:rsidR="007723DF" w:rsidRPr="006065D3" w:rsidRDefault="007723DF" w:rsidP="00320EF5">
      <w:pPr>
        <w:spacing w:line="480" w:lineRule="auto"/>
        <w:jc w:val="both"/>
        <w:rPr>
          <w:rFonts w:asciiTheme="majorBidi" w:hAnsiTheme="majorBidi" w:cstheme="majorBidi"/>
        </w:rPr>
      </w:pPr>
      <w:r w:rsidRPr="006065D3">
        <w:rPr>
          <w:rFonts w:asciiTheme="majorBidi" w:hAnsiTheme="majorBidi" w:cstheme="majorBidi"/>
        </w:rPr>
        <w:t>The main points stated in this section should include the definition of the problem proposed, the necessary notions, the methods of theoretical or experimental modeling and the proposed solutions. If any illustrations, tables and mathematical equations are used in the article, they should be referred to in the text of the article.</w:t>
      </w:r>
    </w:p>
    <w:p w:rsidR="007723DF" w:rsidRPr="006065D3" w:rsidRDefault="007723DF" w:rsidP="00320EF5">
      <w:pPr>
        <w:spacing w:line="480" w:lineRule="auto"/>
        <w:jc w:val="both"/>
        <w:rPr>
          <w:rFonts w:asciiTheme="majorBidi" w:hAnsiTheme="majorBidi" w:cstheme="majorBidi"/>
        </w:rPr>
      </w:pPr>
      <w:r w:rsidRPr="006065D3">
        <w:rPr>
          <w:rFonts w:asciiTheme="majorBidi" w:hAnsiTheme="majorBidi" w:cstheme="majorBidi"/>
        </w:rPr>
        <w:lastRenderedPageBreak/>
        <w:t>In an effort to maintain the reader’s integrity and order of mind, it is important to try to merely discuss the main subject of the article and all the sentences should be revised at least once after being written to ensure that they are complete and grammatically accurate.</w:t>
      </w:r>
      <w:r w:rsidR="00FF202A" w:rsidRPr="006065D3">
        <w:rPr>
          <w:rFonts w:asciiTheme="majorBidi" w:hAnsiTheme="majorBidi" w:cstheme="majorBidi"/>
        </w:rPr>
        <w:t xml:space="preserve"> </w:t>
      </w:r>
      <w:r w:rsidRPr="006065D3">
        <w:rPr>
          <w:rFonts w:asciiTheme="majorBidi" w:hAnsiTheme="majorBidi" w:cstheme="majorBidi"/>
        </w:rPr>
        <w:t>It</w:t>
      </w:r>
      <w:r w:rsidR="00FF202A" w:rsidRPr="006065D3">
        <w:rPr>
          <w:rFonts w:asciiTheme="majorBidi" w:hAnsiTheme="majorBidi" w:cstheme="majorBidi"/>
        </w:rPr>
        <w:t xml:space="preserve"> </w:t>
      </w:r>
      <w:r w:rsidRPr="006065D3">
        <w:rPr>
          <w:rFonts w:asciiTheme="majorBidi" w:hAnsiTheme="majorBidi" w:cstheme="majorBidi"/>
        </w:rPr>
        <w:t>is noteworthy</w:t>
      </w:r>
      <w:r w:rsidR="00FF202A" w:rsidRPr="006065D3">
        <w:rPr>
          <w:rFonts w:asciiTheme="majorBidi" w:hAnsiTheme="majorBidi" w:cstheme="majorBidi"/>
        </w:rPr>
        <w:t xml:space="preserve"> that all the sentences in a paragraph should be coherent and cohesive and regard one single topic.</w:t>
      </w:r>
    </w:p>
    <w:p w:rsidR="00534C3D" w:rsidRPr="006065D3" w:rsidRDefault="0036345F" w:rsidP="00320EF5">
      <w:pPr>
        <w:spacing w:line="480" w:lineRule="auto"/>
        <w:jc w:val="both"/>
        <w:rPr>
          <w:rFonts w:asciiTheme="majorBidi" w:hAnsiTheme="majorBidi" w:cstheme="majorBidi"/>
        </w:rPr>
      </w:pPr>
      <w:r w:rsidRPr="006065D3">
        <w:rPr>
          <w:rFonts w:asciiTheme="majorBidi" w:hAnsiTheme="majorBidi" w:cstheme="majorBidi"/>
          <w:b/>
          <w:bCs/>
        </w:rPr>
        <w:t>2-6-</w:t>
      </w:r>
      <w:r w:rsidR="00534C3D" w:rsidRPr="006065D3">
        <w:rPr>
          <w:rFonts w:asciiTheme="majorBidi" w:hAnsiTheme="majorBidi" w:cstheme="majorBidi"/>
        </w:rPr>
        <w:t xml:space="preserve"> </w:t>
      </w:r>
      <w:r w:rsidR="00320EF5">
        <w:rPr>
          <w:rFonts w:asciiTheme="majorBidi" w:hAnsiTheme="majorBidi" w:cstheme="majorBidi"/>
          <w:b/>
          <w:bCs/>
        </w:rPr>
        <w:t>The results and discussion</w:t>
      </w:r>
    </w:p>
    <w:p w:rsidR="0036345F" w:rsidRPr="006065D3" w:rsidRDefault="0036345F" w:rsidP="00320EF5">
      <w:pPr>
        <w:spacing w:line="480" w:lineRule="auto"/>
        <w:jc w:val="both"/>
        <w:rPr>
          <w:rFonts w:asciiTheme="majorBidi" w:hAnsiTheme="majorBidi" w:cstheme="majorBidi"/>
        </w:rPr>
      </w:pPr>
      <w:r w:rsidRPr="006065D3">
        <w:rPr>
          <w:rFonts w:asciiTheme="majorBidi" w:hAnsiTheme="majorBidi" w:cstheme="majorBidi"/>
        </w:rPr>
        <w:t xml:space="preserve"> The most important part of a </w:t>
      </w:r>
      <w:r w:rsidR="00901869" w:rsidRPr="006065D3">
        <w:rPr>
          <w:rFonts w:asciiTheme="majorBidi" w:hAnsiTheme="majorBidi" w:cstheme="majorBidi"/>
        </w:rPr>
        <w:t xml:space="preserve">scientific research </w:t>
      </w:r>
      <w:r w:rsidRPr="006065D3">
        <w:rPr>
          <w:rFonts w:asciiTheme="majorBidi" w:hAnsiTheme="majorBidi" w:cstheme="majorBidi"/>
        </w:rPr>
        <w:t xml:space="preserve">article is the clear provision of the results achieved. Undoubtedly, the results will initially have to be </w:t>
      </w:r>
      <w:r w:rsidR="00F34E0C" w:rsidRPr="006065D3">
        <w:rPr>
          <w:rFonts w:asciiTheme="majorBidi" w:hAnsiTheme="majorBidi" w:cstheme="majorBidi"/>
        </w:rPr>
        <w:t>verified</w:t>
      </w:r>
      <w:r w:rsidRPr="006065D3">
        <w:rPr>
          <w:rFonts w:asciiTheme="majorBidi" w:hAnsiTheme="majorBidi" w:cstheme="majorBidi"/>
        </w:rPr>
        <w:t xml:space="preserve"> and the </w:t>
      </w:r>
      <w:r w:rsidR="006E0FF6" w:rsidRPr="006065D3">
        <w:rPr>
          <w:rFonts w:asciiTheme="majorBidi" w:hAnsiTheme="majorBidi" w:cstheme="majorBidi"/>
        </w:rPr>
        <w:t>reviewers</w:t>
      </w:r>
      <w:r w:rsidRPr="006065D3">
        <w:rPr>
          <w:rFonts w:asciiTheme="majorBidi" w:hAnsiTheme="majorBidi" w:cstheme="majorBidi"/>
        </w:rPr>
        <w:t xml:space="preserve"> will not be able to express their final decision regarding the validity of the research conducted without </w:t>
      </w:r>
      <w:r w:rsidR="006E0FF6" w:rsidRPr="006065D3">
        <w:rPr>
          <w:rFonts w:asciiTheme="majorBidi" w:hAnsiTheme="majorBidi" w:cstheme="majorBidi"/>
        </w:rPr>
        <w:t xml:space="preserve">verification </w:t>
      </w:r>
      <w:r w:rsidRPr="006065D3">
        <w:rPr>
          <w:rFonts w:asciiTheme="majorBidi" w:hAnsiTheme="majorBidi" w:cstheme="majorBidi"/>
        </w:rPr>
        <w:t xml:space="preserve">of the results. Therefore, it should be vividly illustrated that the developed model has provided accurate results both quantity and quality-wise. It is also necessary to thoroughly discuss the behavior of all the results in different illustrations and tables so that the reader can be reassured about the </w:t>
      </w:r>
      <w:r w:rsidR="006E0FF6" w:rsidRPr="006065D3">
        <w:rPr>
          <w:rFonts w:asciiTheme="majorBidi" w:hAnsiTheme="majorBidi" w:cstheme="majorBidi"/>
        </w:rPr>
        <w:t>validity</w:t>
      </w:r>
      <w:r w:rsidRPr="006065D3">
        <w:rPr>
          <w:rFonts w:asciiTheme="majorBidi" w:hAnsiTheme="majorBidi" w:cstheme="majorBidi"/>
        </w:rPr>
        <w:t xml:space="preserve"> of the research </w:t>
      </w:r>
      <w:r w:rsidR="006E0FF6" w:rsidRPr="006065D3">
        <w:rPr>
          <w:rFonts w:asciiTheme="majorBidi" w:hAnsiTheme="majorBidi" w:cstheme="majorBidi"/>
        </w:rPr>
        <w:t>conducted</w:t>
      </w:r>
      <w:r w:rsidRPr="006065D3">
        <w:rPr>
          <w:rFonts w:asciiTheme="majorBidi" w:hAnsiTheme="majorBidi" w:cstheme="majorBidi"/>
        </w:rPr>
        <w:t>.</w:t>
      </w:r>
    </w:p>
    <w:p w:rsidR="006E0FF6" w:rsidRPr="006065D3" w:rsidRDefault="00791399" w:rsidP="005D4E33">
      <w:pPr>
        <w:spacing w:line="480" w:lineRule="auto"/>
        <w:jc w:val="both"/>
        <w:rPr>
          <w:rFonts w:asciiTheme="majorBidi" w:hAnsiTheme="majorBidi" w:cstheme="majorBidi"/>
          <w:b/>
          <w:bCs/>
        </w:rPr>
      </w:pPr>
      <w:r w:rsidRPr="006065D3">
        <w:rPr>
          <w:rFonts w:asciiTheme="majorBidi" w:hAnsiTheme="majorBidi" w:cstheme="majorBidi"/>
          <w:b/>
          <w:bCs/>
        </w:rPr>
        <w:t xml:space="preserve"> </w:t>
      </w:r>
      <w:r w:rsidR="0036345F" w:rsidRPr="006065D3">
        <w:rPr>
          <w:rFonts w:asciiTheme="majorBidi" w:hAnsiTheme="majorBidi" w:cstheme="majorBidi"/>
          <w:b/>
          <w:bCs/>
        </w:rPr>
        <w:t>2-7-</w:t>
      </w:r>
      <w:r w:rsidR="006E0FF6" w:rsidRPr="006065D3">
        <w:rPr>
          <w:rFonts w:asciiTheme="majorBidi" w:hAnsiTheme="majorBidi" w:cstheme="majorBidi"/>
          <w:b/>
          <w:bCs/>
        </w:rPr>
        <w:t xml:space="preserve">The </w:t>
      </w:r>
      <w:r w:rsidR="005D4E33">
        <w:rPr>
          <w:rFonts w:asciiTheme="majorBidi" w:hAnsiTheme="majorBidi" w:cstheme="majorBidi"/>
          <w:b/>
          <w:bCs/>
        </w:rPr>
        <w:t>conclusion</w:t>
      </w:r>
    </w:p>
    <w:p w:rsidR="00CD6B6A" w:rsidRPr="006065D3" w:rsidRDefault="0036345F" w:rsidP="00320EF5">
      <w:pPr>
        <w:spacing w:line="480" w:lineRule="auto"/>
        <w:jc w:val="both"/>
        <w:rPr>
          <w:rFonts w:asciiTheme="majorBidi" w:hAnsiTheme="majorBidi" w:cstheme="majorBidi"/>
        </w:rPr>
      </w:pPr>
      <w:r w:rsidRPr="006065D3">
        <w:rPr>
          <w:rFonts w:asciiTheme="majorBidi" w:hAnsiTheme="majorBidi" w:cstheme="majorBidi"/>
        </w:rPr>
        <w:t xml:space="preserve"> </w:t>
      </w:r>
      <w:r w:rsidR="00CD6B6A" w:rsidRPr="006065D3">
        <w:rPr>
          <w:rFonts w:asciiTheme="majorBidi" w:hAnsiTheme="majorBidi" w:cstheme="majorBidi"/>
        </w:rPr>
        <w:t xml:space="preserve">In this section, the important points should be summarized and revised to easily inform the reader about the main results. The contribution of the article should be clearly stated in </w:t>
      </w:r>
      <w:r w:rsidR="00865AD6" w:rsidRPr="006065D3">
        <w:rPr>
          <w:rFonts w:asciiTheme="majorBidi" w:hAnsiTheme="majorBidi" w:cstheme="majorBidi"/>
        </w:rPr>
        <w:t xml:space="preserve">the </w:t>
      </w:r>
      <w:r w:rsidR="00CD6B6A" w:rsidRPr="006065D3">
        <w:rPr>
          <w:rFonts w:asciiTheme="majorBidi" w:hAnsiTheme="majorBidi" w:cstheme="majorBidi"/>
        </w:rPr>
        <w:t xml:space="preserve">conclusion section and the sentences </w:t>
      </w:r>
      <w:r w:rsidR="00865AD6" w:rsidRPr="006065D3">
        <w:rPr>
          <w:rFonts w:asciiTheme="majorBidi" w:hAnsiTheme="majorBidi" w:cstheme="majorBidi"/>
        </w:rPr>
        <w:t xml:space="preserve">should not be identical to those </w:t>
      </w:r>
      <w:r w:rsidR="00CD6B6A" w:rsidRPr="006065D3">
        <w:rPr>
          <w:rFonts w:asciiTheme="majorBidi" w:hAnsiTheme="majorBidi" w:cstheme="majorBidi"/>
        </w:rPr>
        <w:t>used in the abstract</w:t>
      </w:r>
      <w:r w:rsidR="00865AD6" w:rsidRPr="006065D3">
        <w:rPr>
          <w:rFonts w:asciiTheme="majorBidi" w:hAnsiTheme="majorBidi" w:cstheme="majorBidi"/>
        </w:rPr>
        <w:t>. In</w:t>
      </w:r>
      <w:r w:rsidR="006E0FF6" w:rsidRPr="006065D3">
        <w:rPr>
          <w:rFonts w:asciiTheme="majorBidi" w:hAnsiTheme="majorBidi" w:cstheme="majorBidi"/>
        </w:rPr>
        <w:t xml:space="preserve"> </w:t>
      </w:r>
      <w:r w:rsidR="00CD6B6A" w:rsidRPr="006065D3">
        <w:rPr>
          <w:rFonts w:asciiTheme="majorBidi" w:hAnsiTheme="majorBidi" w:cstheme="majorBidi"/>
        </w:rPr>
        <w:t>this part, the applications of the research conducted can be pointed out and new vague points that demand further research can be proposed or the development of the subject in other areas can be suggested.</w:t>
      </w:r>
    </w:p>
    <w:p w:rsidR="006D2F8E" w:rsidRPr="006065D3" w:rsidRDefault="00865AD6" w:rsidP="00320EF5">
      <w:pPr>
        <w:spacing w:line="480" w:lineRule="auto"/>
        <w:jc w:val="both"/>
        <w:rPr>
          <w:rFonts w:asciiTheme="majorBidi" w:hAnsiTheme="majorBidi" w:cstheme="majorBidi"/>
          <w:b/>
          <w:bCs/>
        </w:rPr>
      </w:pPr>
      <w:r w:rsidRPr="006065D3">
        <w:rPr>
          <w:rFonts w:asciiTheme="majorBidi" w:hAnsiTheme="majorBidi" w:cstheme="majorBidi"/>
          <w:b/>
          <w:bCs/>
        </w:rPr>
        <w:t>2-8-</w:t>
      </w:r>
      <w:r w:rsidRPr="006065D3">
        <w:rPr>
          <w:rFonts w:asciiTheme="majorBidi" w:hAnsiTheme="majorBidi" w:cstheme="majorBidi"/>
        </w:rPr>
        <w:t xml:space="preserve"> </w:t>
      </w:r>
      <w:r w:rsidR="005D4E33">
        <w:rPr>
          <w:rFonts w:asciiTheme="majorBidi" w:hAnsiTheme="majorBidi" w:cstheme="majorBidi"/>
          <w:b/>
          <w:bCs/>
        </w:rPr>
        <w:t>Acknowledgements</w:t>
      </w:r>
      <w:r w:rsidR="006D2F8E" w:rsidRPr="006065D3">
        <w:rPr>
          <w:rFonts w:asciiTheme="majorBidi" w:hAnsiTheme="majorBidi" w:cstheme="majorBidi"/>
          <w:b/>
          <w:bCs/>
        </w:rPr>
        <w:t xml:space="preserve"> (if needed)</w:t>
      </w:r>
    </w:p>
    <w:p w:rsidR="00865AD6" w:rsidRPr="006065D3" w:rsidRDefault="00865AD6" w:rsidP="00320EF5">
      <w:pPr>
        <w:spacing w:line="480" w:lineRule="auto"/>
        <w:jc w:val="both"/>
        <w:rPr>
          <w:rFonts w:asciiTheme="majorBidi" w:hAnsiTheme="majorBidi" w:cstheme="majorBidi"/>
        </w:rPr>
      </w:pPr>
      <w:r w:rsidRPr="006065D3">
        <w:rPr>
          <w:rFonts w:asciiTheme="majorBidi" w:hAnsiTheme="majorBidi" w:cstheme="majorBidi"/>
        </w:rPr>
        <w:t xml:space="preserve">In this section, the authors may express their appreciation to the supporters of the research who have indirectly contributed to its development. </w:t>
      </w:r>
    </w:p>
    <w:p w:rsidR="00865AD6" w:rsidRPr="006065D3" w:rsidRDefault="00865AD6" w:rsidP="005D4E33">
      <w:pPr>
        <w:spacing w:line="480" w:lineRule="auto"/>
        <w:jc w:val="both"/>
        <w:rPr>
          <w:rFonts w:asciiTheme="majorBidi" w:hAnsiTheme="majorBidi" w:cstheme="majorBidi"/>
          <w:b/>
          <w:bCs/>
        </w:rPr>
      </w:pPr>
      <w:r w:rsidRPr="006065D3">
        <w:rPr>
          <w:rFonts w:asciiTheme="majorBidi" w:hAnsiTheme="majorBidi" w:cstheme="majorBidi"/>
          <w:b/>
          <w:bCs/>
        </w:rPr>
        <w:t xml:space="preserve">2-9- </w:t>
      </w:r>
      <w:r w:rsidR="005D4E33">
        <w:rPr>
          <w:rFonts w:asciiTheme="majorBidi" w:hAnsiTheme="majorBidi" w:cstheme="majorBidi"/>
          <w:b/>
          <w:bCs/>
        </w:rPr>
        <w:t>Nomenclature</w:t>
      </w:r>
    </w:p>
    <w:p w:rsidR="00CC33BD" w:rsidRPr="006065D3" w:rsidRDefault="00CC33BD" w:rsidP="00320EF5">
      <w:pPr>
        <w:spacing w:line="480" w:lineRule="auto"/>
        <w:jc w:val="both"/>
        <w:rPr>
          <w:rFonts w:asciiTheme="majorBidi" w:hAnsiTheme="majorBidi" w:cstheme="majorBidi"/>
        </w:rPr>
      </w:pPr>
      <w:r w:rsidRPr="006065D3">
        <w:rPr>
          <w:rFonts w:asciiTheme="majorBidi" w:hAnsiTheme="majorBidi" w:cstheme="majorBidi"/>
        </w:rPr>
        <w:lastRenderedPageBreak/>
        <w:t xml:space="preserve">This list is located before </w:t>
      </w:r>
      <w:r w:rsidR="006D2F8E" w:rsidRPr="006065D3">
        <w:rPr>
          <w:rFonts w:asciiTheme="majorBidi" w:hAnsiTheme="majorBidi" w:cstheme="majorBidi"/>
        </w:rPr>
        <w:t xml:space="preserve">the list of </w:t>
      </w:r>
      <w:r w:rsidRPr="006065D3">
        <w:rPr>
          <w:rFonts w:asciiTheme="majorBidi" w:hAnsiTheme="majorBidi" w:cstheme="majorBidi"/>
        </w:rPr>
        <w:t>references and should include English symbols followed by Greek symbols in alphabetical order as the following examples:</w:t>
      </w:r>
    </w:p>
    <w:p w:rsidR="00CC33BD" w:rsidRPr="006065D3" w:rsidRDefault="00CC33BD" w:rsidP="00C32671">
      <w:pPr>
        <w:spacing w:line="240" w:lineRule="auto"/>
        <w:jc w:val="both"/>
        <w:rPr>
          <w:rFonts w:asciiTheme="majorBidi" w:hAnsiTheme="majorBidi" w:cstheme="majorBidi"/>
        </w:rPr>
      </w:pPr>
      <w:proofErr w:type="gramStart"/>
      <w:r w:rsidRPr="006065D3">
        <w:rPr>
          <w:rFonts w:asciiTheme="majorBidi" w:hAnsiTheme="majorBidi" w:cstheme="majorBidi"/>
          <w:i/>
          <w:iCs/>
        </w:rPr>
        <w:t>A</w:t>
      </w:r>
      <w:proofErr w:type="gramEnd"/>
      <w:r w:rsidR="005D4E33">
        <w:rPr>
          <w:rFonts w:asciiTheme="majorBidi" w:hAnsiTheme="majorBidi" w:cstheme="majorBidi"/>
        </w:rPr>
        <w:tab/>
        <w:t xml:space="preserve">Area, </w:t>
      </w:r>
      <w:r w:rsidRPr="006065D3">
        <w:rPr>
          <w:rFonts w:asciiTheme="majorBidi" w:hAnsiTheme="majorBidi" w:cstheme="majorBidi"/>
        </w:rPr>
        <w:t>m</w:t>
      </w:r>
      <w:r w:rsidRPr="006065D3">
        <w:rPr>
          <w:rFonts w:asciiTheme="majorBidi" w:hAnsiTheme="majorBidi" w:cstheme="majorBidi"/>
          <w:vertAlign w:val="superscript"/>
        </w:rPr>
        <w:t>2</w:t>
      </w:r>
    </w:p>
    <w:p w:rsidR="00CC33BD" w:rsidRPr="006065D3" w:rsidRDefault="00CC33BD" w:rsidP="00C32671">
      <w:pPr>
        <w:spacing w:line="240" w:lineRule="auto"/>
        <w:jc w:val="both"/>
        <w:rPr>
          <w:rFonts w:asciiTheme="majorBidi" w:hAnsiTheme="majorBidi" w:cstheme="majorBidi"/>
        </w:rPr>
      </w:pPr>
      <w:r w:rsidRPr="006065D3">
        <w:rPr>
          <w:rFonts w:asciiTheme="majorBidi" w:hAnsiTheme="majorBidi" w:cstheme="majorBidi"/>
          <w:i/>
          <w:iCs/>
        </w:rPr>
        <w:t>E</w:t>
      </w:r>
      <w:r w:rsidRPr="006065D3">
        <w:rPr>
          <w:rFonts w:asciiTheme="majorBidi" w:hAnsiTheme="majorBidi" w:cstheme="majorBidi"/>
        </w:rPr>
        <w:tab/>
        <w:t>Modulus of Elasticity</w:t>
      </w:r>
      <w:r w:rsidR="005D4E33">
        <w:rPr>
          <w:rFonts w:asciiTheme="majorBidi" w:hAnsiTheme="majorBidi" w:cstheme="majorBidi"/>
        </w:rPr>
        <w:t xml:space="preserve">, </w:t>
      </w:r>
      <w:r w:rsidRPr="006065D3">
        <w:rPr>
          <w:rFonts w:asciiTheme="majorBidi" w:hAnsiTheme="majorBidi" w:cstheme="majorBidi"/>
        </w:rPr>
        <w:t>N/m</w:t>
      </w:r>
      <w:r w:rsidRPr="006065D3">
        <w:rPr>
          <w:rFonts w:asciiTheme="majorBidi" w:hAnsiTheme="majorBidi" w:cstheme="majorBidi"/>
          <w:vertAlign w:val="superscript"/>
        </w:rPr>
        <w:t>2</w:t>
      </w:r>
    </w:p>
    <w:p w:rsidR="00CC33BD" w:rsidRPr="005D4E33" w:rsidRDefault="00CC33BD" w:rsidP="00C32671">
      <w:pPr>
        <w:spacing w:line="240" w:lineRule="auto"/>
        <w:jc w:val="both"/>
        <w:rPr>
          <w:rFonts w:asciiTheme="majorBidi" w:hAnsiTheme="majorBidi" w:cstheme="majorBidi"/>
          <w:b/>
          <w:bCs/>
          <w:i/>
          <w:iCs/>
        </w:rPr>
      </w:pPr>
      <w:r w:rsidRPr="005D4E33">
        <w:rPr>
          <w:rFonts w:asciiTheme="majorBidi" w:hAnsiTheme="majorBidi" w:cstheme="majorBidi"/>
          <w:b/>
          <w:bCs/>
          <w:i/>
          <w:iCs/>
        </w:rPr>
        <w:t>Greek symbols</w:t>
      </w:r>
    </w:p>
    <w:p w:rsidR="00CC33BD" w:rsidRPr="006065D3" w:rsidRDefault="005D4E33" w:rsidP="00C32671">
      <w:pPr>
        <w:spacing w:line="240" w:lineRule="auto"/>
        <w:jc w:val="both"/>
        <w:rPr>
          <w:rFonts w:asciiTheme="majorBidi" w:hAnsiTheme="majorBidi" w:cstheme="majorBidi"/>
        </w:rPr>
      </w:pPr>
      <w:proofErr w:type="gramStart"/>
      <w:r w:rsidRPr="005D4E33">
        <w:rPr>
          <w:rFonts w:asciiTheme="majorBidi" w:hAnsiTheme="majorBidi" w:cstheme="majorBidi"/>
          <w:i/>
          <w:iCs/>
        </w:rPr>
        <w:t>ρ</w:t>
      </w:r>
      <w:proofErr w:type="gramEnd"/>
      <w:r>
        <w:rPr>
          <w:rFonts w:asciiTheme="majorBidi" w:hAnsiTheme="majorBidi" w:cstheme="majorBidi"/>
        </w:rPr>
        <w:tab/>
        <w:t xml:space="preserve">Density, </w:t>
      </w:r>
      <w:r w:rsidR="00CC33BD" w:rsidRPr="006065D3">
        <w:rPr>
          <w:rFonts w:asciiTheme="majorBidi" w:hAnsiTheme="majorBidi" w:cstheme="majorBidi"/>
        </w:rPr>
        <w:t>kg/m</w:t>
      </w:r>
      <w:r w:rsidR="00CC33BD" w:rsidRPr="006065D3">
        <w:rPr>
          <w:rFonts w:asciiTheme="majorBidi" w:hAnsiTheme="majorBidi" w:cstheme="majorBidi"/>
          <w:vertAlign w:val="superscript"/>
        </w:rPr>
        <w:t>3</w:t>
      </w:r>
    </w:p>
    <w:p w:rsidR="00CC33BD" w:rsidRPr="005D4E33" w:rsidRDefault="00CC33BD" w:rsidP="00C32671">
      <w:pPr>
        <w:spacing w:line="240" w:lineRule="auto"/>
        <w:jc w:val="both"/>
        <w:rPr>
          <w:rFonts w:asciiTheme="majorBidi" w:hAnsiTheme="majorBidi" w:cstheme="majorBidi"/>
          <w:b/>
          <w:bCs/>
          <w:i/>
          <w:iCs/>
        </w:rPr>
      </w:pPr>
      <w:r w:rsidRPr="005D4E33">
        <w:rPr>
          <w:rFonts w:asciiTheme="majorBidi" w:hAnsiTheme="majorBidi" w:cstheme="majorBidi"/>
          <w:b/>
          <w:bCs/>
          <w:i/>
          <w:iCs/>
        </w:rPr>
        <w:t>Subscript</w:t>
      </w:r>
    </w:p>
    <w:p w:rsidR="00CC33BD" w:rsidRPr="006065D3" w:rsidRDefault="00CC33BD" w:rsidP="00C32671">
      <w:pPr>
        <w:spacing w:line="240" w:lineRule="auto"/>
        <w:jc w:val="both"/>
        <w:rPr>
          <w:rFonts w:asciiTheme="majorBidi" w:hAnsiTheme="majorBidi" w:cstheme="majorBidi"/>
        </w:rPr>
      </w:pPr>
      <w:proofErr w:type="gramStart"/>
      <w:r w:rsidRPr="006065D3">
        <w:rPr>
          <w:rFonts w:asciiTheme="majorBidi" w:hAnsiTheme="majorBidi" w:cstheme="majorBidi"/>
          <w:i/>
          <w:iCs/>
          <w:vertAlign w:val="subscript"/>
        </w:rPr>
        <w:t>f</w:t>
      </w:r>
      <w:proofErr w:type="gramEnd"/>
      <w:r w:rsidRPr="006065D3">
        <w:rPr>
          <w:rFonts w:asciiTheme="majorBidi" w:hAnsiTheme="majorBidi" w:cstheme="majorBidi"/>
          <w:i/>
          <w:iCs/>
          <w:vertAlign w:val="subscript"/>
        </w:rPr>
        <w:tab/>
      </w:r>
      <w:r w:rsidR="005D4E33">
        <w:rPr>
          <w:rFonts w:asciiTheme="majorBidi" w:hAnsiTheme="majorBidi" w:cstheme="majorBidi"/>
        </w:rPr>
        <w:t>F</w:t>
      </w:r>
      <w:r w:rsidRPr="006065D3">
        <w:rPr>
          <w:rFonts w:asciiTheme="majorBidi" w:hAnsiTheme="majorBidi" w:cstheme="majorBidi"/>
        </w:rPr>
        <w:t>luid</w:t>
      </w:r>
    </w:p>
    <w:p w:rsidR="00C50C8C" w:rsidRPr="005D4E33" w:rsidRDefault="00C50C8C" w:rsidP="00C32671">
      <w:pPr>
        <w:spacing w:line="240" w:lineRule="auto"/>
        <w:jc w:val="both"/>
        <w:rPr>
          <w:rFonts w:asciiTheme="majorBidi" w:hAnsiTheme="majorBidi" w:cstheme="majorBidi"/>
          <w:b/>
          <w:bCs/>
          <w:i/>
          <w:iCs/>
        </w:rPr>
      </w:pPr>
      <w:r w:rsidRPr="005D4E33">
        <w:rPr>
          <w:rFonts w:asciiTheme="majorBidi" w:hAnsiTheme="majorBidi" w:cstheme="majorBidi"/>
          <w:b/>
          <w:bCs/>
          <w:i/>
          <w:iCs/>
        </w:rPr>
        <w:t>Superscript</w:t>
      </w:r>
    </w:p>
    <w:p w:rsidR="00C50C8C" w:rsidRPr="006065D3" w:rsidRDefault="00C50C8C" w:rsidP="00C32671">
      <w:pPr>
        <w:spacing w:line="240" w:lineRule="auto"/>
        <w:jc w:val="both"/>
        <w:rPr>
          <w:rFonts w:asciiTheme="majorBidi" w:hAnsiTheme="majorBidi" w:cstheme="majorBidi"/>
        </w:rPr>
      </w:pPr>
      <w:r w:rsidRPr="006065D3">
        <w:rPr>
          <w:rFonts w:asciiTheme="majorBidi" w:hAnsiTheme="majorBidi" w:cstheme="majorBidi"/>
        </w:rPr>
        <w:t>*</w:t>
      </w:r>
      <w:r w:rsidRPr="006065D3">
        <w:rPr>
          <w:rFonts w:asciiTheme="majorBidi" w:hAnsiTheme="majorBidi" w:cstheme="majorBidi"/>
        </w:rPr>
        <w:tab/>
      </w:r>
      <w:r w:rsidR="0069625B" w:rsidRPr="006065D3">
        <w:rPr>
          <w:rFonts w:asciiTheme="majorBidi" w:hAnsiTheme="majorBidi" w:cstheme="majorBidi"/>
        </w:rPr>
        <w:t>Reference</w:t>
      </w:r>
      <w:r w:rsidRPr="006065D3">
        <w:rPr>
          <w:rFonts w:asciiTheme="majorBidi" w:hAnsiTheme="majorBidi" w:cstheme="majorBidi"/>
        </w:rPr>
        <w:t xml:space="preserve"> conditions</w:t>
      </w:r>
    </w:p>
    <w:p w:rsidR="00C50C8C" w:rsidRPr="006065D3" w:rsidRDefault="00C50C8C" w:rsidP="005D4E33">
      <w:pPr>
        <w:spacing w:line="480" w:lineRule="auto"/>
        <w:jc w:val="both"/>
        <w:rPr>
          <w:rFonts w:asciiTheme="majorBidi" w:hAnsiTheme="majorBidi" w:cstheme="majorBidi"/>
          <w:b/>
          <w:bCs/>
        </w:rPr>
      </w:pPr>
      <w:r w:rsidRPr="006065D3">
        <w:rPr>
          <w:rFonts w:asciiTheme="majorBidi" w:hAnsiTheme="majorBidi" w:cstheme="majorBidi"/>
          <w:b/>
          <w:bCs/>
        </w:rPr>
        <w:t xml:space="preserve">10-2- </w:t>
      </w:r>
      <w:r w:rsidR="005D4E33">
        <w:rPr>
          <w:rFonts w:asciiTheme="majorBidi" w:hAnsiTheme="majorBidi" w:cstheme="majorBidi"/>
          <w:b/>
          <w:bCs/>
        </w:rPr>
        <w:t>References</w:t>
      </w:r>
    </w:p>
    <w:p w:rsidR="005D4E33" w:rsidRDefault="00C50C8C" w:rsidP="005D4E33">
      <w:pPr>
        <w:spacing w:line="480" w:lineRule="auto"/>
        <w:jc w:val="both"/>
        <w:rPr>
          <w:rFonts w:asciiTheme="majorBidi" w:hAnsiTheme="majorBidi" w:cstheme="majorBidi"/>
        </w:rPr>
      </w:pPr>
      <w:r w:rsidRPr="006065D3">
        <w:rPr>
          <w:rFonts w:asciiTheme="majorBidi" w:hAnsiTheme="majorBidi" w:cstheme="majorBidi"/>
        </w:rPr>
        <w:t xml:space="preserve">The references </w:t>
      </w:r>
      <w:r w:rsidR="005D4E33">
        <w:rPr>
          <w:rFonts w:asciiTheme="majorBidi" w:hAnsiTheme="majorBidi" w:cstheme="majorBidi"/>
        </w:rPr>
        <w:t>may</w:t>
      </w:r>
      <w:r w:rsidRPr="006065D3">
        <w:rPr>
          <w:rFonts w:asciiTheme="majorBidi" w:hAnsiTheme="majorBidi" w:cstheme="majorBidi"/>
        </w:rPr>
        <w:t xml:space="preserve"> include books, articles from scientific journals, patented inventions, conference articles, theses, technical reports, educational workshops, valid websites and other reliable sources. Referring to unpublished reports, rejected articles and other invalid sources should be avoided. </w:t>
      </w:r>
    </w:p>
    <w:p w:rsidR="005D4E33" w:rsidRDefault="00C50C8C" w:rsidP="005D4E33">
      <w:pPr>
        <w:spacing w:line="480" w:lineRule="auto"/>
        <w:jc w:val="both"/>
        <w:rPr>
          <w:rFonts w:asciiTheme="majorBidi" w:hAnsiTheme="majorBidi" w:cstheme="majorBidi"/>
        </w:rPr>
      </w:pPr>
      <w:r w:rsidRPr="006065D3">
        <w:rPr>
          <w:rFonts w:asciiTheme="majorBidi" w:hAnsiTheme="majorBidi" w:cstheme="majorBidi"/>
        </w:rPr>
        <w:t xml:space="preserve">The list of references should be included at the end of the article in English in order of appearance in the text. Therefore, if Persian sources have been used, their information should be translated into English and the term (in Persian) should be written at the end. </w:t>
      </w:r>
    </w:p>
    <w:p w:rsidR="00C50C8C" w:rsidRDefault="00C50C8C" w:rsidP="005D4E33">
      <w:pPr>
        <w:spacing w:line="480" w:lineRule="auto"/>
        <w:jc w:val="both"/>
        <w:rPr>
          <w:rFonts w:asciiTheme="majorBidi" w:hAnsiTheme="majorBidi" w:cstheme="majorBidi"/>
        </w:rPr>
      </w:pPr>
      <w:r w:rsidRPr="006065D3">
        <w:rPr>
          <w:rFonts w:asciiTheme="majorBidi" w:hAnsiTheme="majorBidi" w:cstheme="majorBidi"/>
        </w:rPr>
        <w:t xml:space="preserve">All the references should be referred to in the </w:t>
      </w:r>
      <w:r w:rsidR="004E4278" w:rsidRPr="006065D3">
        <w:rPr>
          <w:rFonts w:asciiTheme="majorBidi" w:hAnsiTheme="majorBidi" w:cstheme="majorBidi"/>
        </w:rPr>
        <w:t xml:space="preserve">main </w:t>
      </w:r>
      <w:r w:rsidRPr="006065D3">
        <w:rPr>
          <w:rFonts w:asciiTheme="majorBidi" w:hAnsiTheme="majorBidi" w:cstheme="majorBidi"/>
        </w:rPr>
        <w:t>text of the article only by using their number in t</w:t>
      </w:r>
      <w:r w:rsidR="005D4E33">
        <w:rPr>
          <w:rFonts w:asciiTheme="majorBidi" w:hAnsiTheme="majorBidi" w:cstheme="majorBidi"/>
        </w:rPr>
        <w:t>he reference list in brackets (</w:t>
      </w:r>
      <w:r w:rsidRPr="006065D3">
        <w:rPr>
          <w:rFonts w:asciiTheme="majorBidi" w:hAnsiTheme="majorBidi" w:cstheme="majorBidi"/>
        </w:rPr>
        <w:t xml:space="preserve">e.g. </w:t>
      </w:r>
      <w:r w:rsidR="005D4E33">
        <w:rPr>
          <w:rFonts w:asciiTheme="majorBidi" w:hAnsiTheme="majorBidi" w:cstheme="majorBidi"/>
        </w:rPr>
        <w:t>[1]</w:t>
      </w:r>
      <w:r w:rsidRPr="006065D3">
        <w:rPr>
          <w:rFonts w:asciiTheme="majorBidi" w:hAnsiTheme="majorBidi" w:cstheme="majorBidi"/>
        </w:rPr>
        <w:t>) and it is not needed to mention the wo</w:t>
      </w:r>
      <w:r w:rsidR="005D4E33">
        <w:rPr>
          <w:rFonts w:asciiTheme="majorBidi" w:hAnsiTheme="majorBidi" w:cstheme="majorBidi"/>
        </w:rPr>
        <w:t>rd “reference” before it (e.g. reference [1]</w:t>
      </w:r>
      <w:r w:rsidRPr="006065D3">
        <w:rPr>
          <w:rFonts w:asciiTheme="majorBidi" w:hAnsiTheme="majorBidi" w:cstheme="majorBidi"/>
        </w:rPr>
        <w:t xml:space="preserve">) unless a sentence </w:t>
      </w:r>
      <w:r w:rsidR="005D4E33">
        <w:rPr>
          <w:rFonts w:asciiTheme="majorBidi" w:hAnsiTheme="majorBidi" w:cstheme="majorBidi"/>
        </w:rPr>
        <w:t>starts with these words ( e.g. in reference [1] ….</w:t>
      </w:r>
      <w:r w:rsidRPr="006065D3">
        <w:rPr>
          <w:rFonts w:asciiTheme="majorBidi" w:hAnsiTheme="majorBidi" w:cstheme="majorBidi"/>
        </w:rPr>
        <w:t>). In orde</w:t>
      </w:r>
      <w:r w:rsidR="00D043D6" w:rsidRPr="006065D3">
        <w:rPr>
          <w:rFonts w:asciiTheme="majorBidi" w:hAnsiTheme="majorBidi" w:cstheme="majorBidi"/>
        </w:rPr>
        <w:t>r</w:t>
      </w:r>
      <w:r w:rsidRPr="006065D3">
        <w:rPr>
          <w:rFonts w:asciiTheme="majorBidi" w:hAnsiTheme="majorBidi" w:cstheme="majorBidi"/>
        </w:rPr>
        <w:t xml:space="preserve"> to refer to </w:t>
      </w:r>
      <w:r w:rsidR="005D4E33">
        <w:rPr>
          <w:rFonts w:asciiTheme="majorBidi" w:hAnsiTheme="majorBidi" w:cstheme="majorBidi"/>
        </w:rPr>
        <w:t xml:space="preserve">two references or </w:t>
      </w:r>
      <w:r w:rsidRPr="006065D3">
        <w:rPr>
          <w:rFonts w:asciiTheme="majorBidi" w:hAnsiTheme="majorBidi" w:cstheme="majorBidi"/>
        </w:rPr>
        <w:t>several references</w:t>
      </w:r>
      <w:r w:rsidR="005D4E33">
        <w:rPr>
          <w:rFonts w:asciiTheme="majorBidi" w:hAnsiTheme="majorBidi" w:cstheme="majorBidi"/>
        </w:rPr>
        <w:t xml:space="preserve"> with n</w:t>
      </w:r>
      <w:r w:rsidR="005D4E33" w:rsidRPr="005D4E33">
        <w:rPr>
          <w:rFonts w:asciiTheme="majorBidi" w:hAnsiTheme="majorBidi" w:cstheme="majorBidi"/>
        </w:rPr>
        <w:t>onconsecutive</w:t>
      </w:r>
      <w:r w:rsidR="005D4E33">
        <w:rPr>
          <w:rFonts w:asciiTheme="majorBidi" w:hAnsiTheme="majorBidi" w:cstheme="majorBidi"/>
        </w:rPr>
        <w:t xml:space="preserve"> numbers</w:t>
      </w:r>
      <w:r w:rsidR="00F51C74" w:rsidRPr="006065D3">
        <w:rPr>
          <w:rFonts w:asciiTheme="majorBidi" w:hAnsiTheme="majorBidi" w:cstheme="majorBidi"/>
        </w:rPr>
        <w:t xml:space="preserve">, </w:t>
      </w:r>
      <w:r w:rsidR="005D4E33">
        <w:rPr>
          <w:rFonts w:asciiTheme="majorBidi" w:hAnsiTheme="majorBidi" w:cstheme="majorBidi"/>
        </w:rPr>
        <w:t>authors</w:t>
      </w:r>
      <w:r w:rsidR="00F51C74" w:rsidRPr="006065D3">
        <w:rPr>
          <w:rFonts w:asciiTheme="majorBidi" w:hAnsiTheme="majorBidi" w:cstheme="majorBidi"/>
        </w:rPr>
        <w:t xml:space="preserve"> should </w:t>
      </w:r>
      <w:r w:rsidR="005D4E33">
        <w:rPr>
          <w:rFonts w:asciiTheme="majorBidi" w:hAnsiTheme="majorBidi" w:cstheme="majorBidi"/>
        </w:rPr>
        <w:t>use</w:t>
      </w:r>
      <w:r w:rsidR="00F51C74" w:rsidRPr="006065D3">
        <w:rPr>
          <w:rFonts w:asciiTheme="majorBidi" w:hAnsiTheme="majorBidi" w:cstheme="majorBidi"/>
        </w:rPr>
        <w:t xml:space="preserve"> commas</w:t>
      </w:r>
      <w:r w:rsidR="005D4E33">
        <w:rPr>
          <w:rFonts w:asciiTheme="majorBidi" w:hAnsiTheme="majorBidi" w:cstheme="majorBidi"/>
        </w:rPr>
        <w:t xml:space="preserve">. Fore referring to several references with </w:t>
      </w:r>
      <w:r w:rsidR="005D4E33" w:rsidRPr="005D4E33">
        <w:rPr>
          <w:rFonts w:asciiTheme="majorBidi" w:hAnsiTheme="majorBidi" w:cstheme="majorBidi"/>
        </w:rPr>
        <w:t>consecutive</w:t>
      </w:r>
      <w:r w:rsidR="005D4E33">
        <w:rPr>
          <w:rFonts w:asciiTheme="majorBidi" w:hAnsiTheme="majorBidi" w:cstheme="majorBidi"/>
        </w:rPr>
        <w:t xml:space="preserve"> numbers, they should use a dash (e.g. [1, 2], [12-15], [2, 9, 6] or [1, 3-4])</w:t>
      </w:r>
      <w:r w:rsidR="00F51C74" w:rsidRPr="006065D3">
        <w:rPr>
          <w:rFonts w:asciiTheme="majorBidi" w:hAnsiTheme="majorBidi" w:cstheme="majorBidi"/>
        </w:rPr>
        <w:t>.</w:t>
      </w:r>
    </w:p>
    <w:p w:rsidR="005D4E33" w:rsidRDefault="005D4E33" w:rsidP="005868FA">
      <w:pPr>
        <w:spacing w:after="0" w:line="480" w:lineRule="auto"/>
        <w:jc w:val="both"/>
        <w:rPr>
          <w:rFonts w:asciiTheme="majorBidi" w:hAnsiTheme="majorBidi" w:cstheme="majorBidi"/>
        </w:rPr>
      </w:pPr>
      <w:r>
        <w:rPr>
          <w:rFonts w:asciiTheme="majorBidi" w:hAnsiTheme="majorBidi" w:cstheme="majorBidi"/>
        </w:rPr>
        <w:lastRenderedPageBreak/>
        <w:t xml:space="preserve">It is necessary to use EndNote style of AUT Journal of </w:t>
      </w:r>
      <w:r w:rsidR="00204035">
        <w:rPr>
          <w:rFonts w:asciiTheme="majorBidi" w:hAnsiTheme="majorBidi" w:cstheme="majorBidi"/>
        </w:rPr>
        <w:t>Electrical Engineering</w:t>
      </w:r>
      <w:r>
        <w:rPr>
          <w:rFonts w:asciiTheme="majorBidi" w:hAnsiTheme="majorBidi" w:cstheme="majorBidi"/>
        </w:rPr>
        <w:t>, which is uploaded in the journal website. To install the style in the EndNote, do as follows:</w:t>
      </w:r>
    </w:p>
    <w:p w:rsidR="005D4E33" w:rsidRPr="005D4E33" w:rsidRDefault="005D4E33" w:rsidP="005B59B3">
      <w:pPr>
        <w:pStyle w:val="ListParagraph"/>
        <w:numPr>
          <w:ilvl w:val="0"/>
          <w:numId w:val="8"/>
        </w:numPr>
        <w:spacing w:after="0" w:line="360" w:lineRule="auto"/>
        <w:jc w:val="both"/>
        <w:rPr>
          <w:rFonts w:asciiTheme="majorBidi" w:hAnsiTheme="majorBidi" w:cstheme="majorBidi"/>
        </w:rPr>
      </w:pPr>
      <w:r>
        <w:rPr>
          <w:rFonts w:asciiTheme="majorBidi" w:hAnsiTheme="majorBidi" w:cstheme="majorBidi"/>
        </w:rPr>
        <w:t>Download the style.</w:t>
      </w:r>
    </w:p>
    <w:p w:rsidR="005D4E33" w:rsidRDefault="005D4E33" w:rsidP="005B59B3">
      <w:pPr>
        <w:pStyle w:val="ListParagraph"/>
        <w:numPr>
          <w:ilvl w:val="0"/>
          <w:numId w:val="8"/>
        </w:numPr>
        <w:spacing w:after="0" w:line="360" w:lineRule="auto"/>
        <w:jc w:val="both"/>
        <w:rPr>
          <w:rFonts w:asciiTheme="majorBidi" w:hAnsiTheme="majorBidi" w:cstheme="majorBidi"/>
        </w:rPr>
      </w:pPr>
      <w:r w:rsidRPr="005D4E33">
        <w:rPr>
          <w:rFonts w:asciiTheme="majorBidi" w:hAnsiTheme="majorBidi" w:cstheme="majorBidi"/>
        </w:rPr>
        <w:t>Double-click the style file. It should open in EndNote.</w:t>
      </w:r>
    </w:p>
    <w:p w:rsidR="005D4E33" w:rsidRDefault="005D4E33" w:rsidP="005B59B3">
      <w:pPr>
        <w:pStyle w:val="ListParagraph"/>
        <w:numPr>
          <w:ilvl w:val="0"/>
          <w:numId w:val="8"/>
        </w:numPr>
        <w:spacing w:after="0" w:line="360" w:lineRule="auto"/>
        <w:jc w:val="both"/>
        <w:rPr>
          <w:rFonts w:asciiTheme="majorBidi" w:hAnsiTheme="majorBidi" w:cstheme="majorBidi"/>
        </w:rPr>
      </w:pPr>
      <w:r w:rsidRPr="005D4E33">
        <w:rPr>
          <w:rFonts w:asciiTheme="majorBidi" w:hAnsiTheme="majorBidi" w:cstheme="majorBidi"/>
        </w:rPr>
        <w:t>In EndNote, go to “File Menu” and choose “Save As”. Replace the word “copy” with your style's name and click “Save”.</w:t>
      </w:r>
    </w:p>
    <w:p w:rsidR="005D4E33" w:rsidRPr="005D4E33" w:rsidRDefault="005D4E33" w:rsidP="005B59B3">
      <w:pPr>
        <w:pStyle w:val="ListParagraph"/>
        <w:numPr>
          <w:ilvl w:val="0"/>
          <w:numId w:val="8"/>
        </w:numPr>
        <w:spacing w:line="360" w:lineRule="auto"/>
        <w:jc w:val="both"/>
        <w:rPr>
          <w:rFonts w:asciiTheme="majorBidi" w:hAnsiTheme="majorBidi" w:cstheme="majorBidi"/>
        </w:rPr>
      </w:pPr>
      <w:r w:rsidRPr="005D4E33">
        <w:rPr>
          <w:rFonts w:asciiTheme="majorBidi" w:hAnsiTheme="majorBidi" w:cstheme="majorBidi"/>
        </w:rPr>
        <w:t>Click on “File Menu” and choose “Close Style”.</w:t>
      </w:r>
    </w:p>
    <w:p w:rsidR="00C50C8C" w:rsidRPr="006065D3" w:rsidRDefault="005D4E33" w:rsidP="005B59B3">
      <w:pPr>
        <w:spacing w:line="480" w:lineRule="auto"/>
        <w:jc w:val="both"/>
        <w:rPr>
          <w:rFonts w:asciiTheme="majorBidi" w:hAnsiTheme="majorBidi" w:cstheme="majorBidi"/>
          <w:b/>
          <w:bCs/>
        </w:rPr>
      </w:pPr>
      <w:r>
        <w:rPr>
          <w:rFonts w:asciiTheme="majorBidi" w:hAnsiTheme="majorBidi" w:cstheme="majorBidi"/>
        </w:rPr>
        <w:t xml:space="preserve"> </w:t>
      </w:r>
      <w:r w:rsidR="00F51C74" w:rsidRPr="006065D3">
        <w:rPr>
          <w:rFonts w:asciiTheme="majorBidi" w:hAnsiTheme="majorBidi" w:cstheme="majorBidi"/>
          <w:b/>
          <w:bCs/>
        </w:rPr>
        <w:t xml:space="preserve">3- </w:t>
      </w:r>
      <w:r w:rsidR="00701091" w:rsidRPr="006065D3">
        <w:rPr>
          <w:rFonts w:asciiTheme="majorBidi" w:hAnsiTheme="majorBidi" w:cstheme="majorBidi"/>
          <w:b/>
          <w:bCs/>
        </w:rPr>
        <w:t xml:space="preserve">Grammatical and </w:t>
      </w:r>
      <w:r w:rsidR="005B59B3">
        <w:rPr>
          <w:rFonts w:asciiTheme="majorBidi" w:hAnsiTheme="majorBidi" w:cstheme="majorBidi"/>
          <w:b/>
          <w:bCs/>
        </w:rPr>
        <w:t>W</w:t>
      </w:r>
      <w:r w:rsidR="005B59B3" w:rsidRPr="006065D3">
        <w:rPr>
          <w:rFonts w:asciiTheme="majorBidi" w:hAnsiTheme="majorBidi" w:cstheme="majorBidi"/>
          <w:b/>
          <w:bCs/>
        </w:rPr>
        <w:t>riti</w:t>
      </w:r>
      <w:r w:rsidR="005B59B3">
        <w:rPr>
          <w:rFonts w:asciiTheme="majorBidi" w:hAnsiTheme="majorBidi" w:cstheme="majorBidi"/>
          <w:b/>
          <w:bCs/>
        </w:rPr>
        <w:t>ng</w:t>
      </w:r>
      <w:r w:rsidR="00701091" w:rsidRPr="006065D3">
        <w:rPr>
          <w:rFonts w:asciiTheme="majorBidi" w:hAnsiTheme="majorBidi" w:cstheme="majorBidi"/>
          <w:b/>
          <w:bCs/>
        </w:rPr>
        <w:t xml:space="preserve"> </w:t>
      </w:r>
      <w:r w:rsidR="005B59B3">
        <w:rPr>
          <w:rFonts w:asciiTheme="majorBidi" w:hAnsiTheme="majorBidi" w:cstheme="majorBidi"/>
          <w:b/>
          <w:bCs/>
        </w:rPr>
        <w:t>R</w:t>
      </w:r>
      <w:r w:rsidR="00701091" w:rsidRPr="006065D3">
        <w:rPr>
          <w:rFonts w:asciiTheme="majorBidi" w:hAnsiTheme="majorBidi" w:cstheme="majorBidi"/>
          <w:b/>
          <w:bCs/>
        </w:rPr>
        <w:t>ules</w:t>
      </w:r>
    </w:p>
    <w:p w:rsidR="00F51C74" w:rsidRPr="006065D3" w:rsidRDefault="00F51C74" w:rsidP="00320EF5">
      <w:pPr>
        <w:spacing w:line="480" w:lineRule="auto"/>
        <w:jc w:val="both"/>
        <w:rPr>
          <w:rFonts w:asciiTheme="majorBidi" w:hAnsiTheme="majorBidi" w:cstheme="majorBidi"/>
        </w:rPr>
      </w:pPr>
      <w:r w:rsidRPr="006065D3">
        <w:rPr>
          <w:rFonts w:asciiTheme="majorBidi" w:hAnsiTheme="majorBidi" w:cstheme="majorBidi"/>
        </w:rPr>
        <w:t xml:space="preserve">In this section, we will explain the grammar and </w:t>
      </w:r>
      <w:r w:rsidR="00C81DF4" w:rsidRPr="006065D3">
        <w:rPr>
          <w:rFonts w:asciiTheme="majorBidi" w:hAnsiTheme="majorBidi" w:cstheme="majorBidi"/>
        </w:rPr>
        <w:t>format</w:t>
      </w:r>
      <w:r w:rsidRPr="006065D3">
        <w:rPr>
          <w:rFonts w:asciiTheme="majorBidi" w:hAnsiTheme="majorBidi" w:cstheme="majorBidi"/>
        </w:rPr>
        <w:t xml:space="preserve"> rules separately and completely.</w:t>
      </w:r>
    </w:p>
    <w:p w:rsidR="00F51C74" w:rsidRPr="006065D3" w:rsidRDefault="00F51C74" w:rsidP="00320EF5">
      <w:pPr>
        <w:spacing w:line="480" w:lineRule="auto"/>
        <w:jc w:val="both"/>
        <w:rPr>
          <w:rFonts w:asciiTheme="majorBidi" w:hAnsiTheme="majorBidi" w:cstheme="majorBidi"/>
          <w:b/>
          <w:bCs/>
        </w:rPr>
      </w:pPr>
      <w:r w:rsidRPr="006065D3">
        <w:rPr>
          <w:rFonts w:asciiTheme="majorBidi" w:hAnsiTheme="majorBidi" w:cstheme="majorBidi"/>
          <w:b/>
          <w:bCs/>
        </w:rPr>
        <w:t xml:space="preserve">3-1- </w:t>
      </w:r>
      <w:r w:rsidR="005B59B3" w:rsidRPr="006065D3">
        <w:rPr>
          <w:rFonts w:asciiTheme="majorBidi" w:hAnsiTheme="majorBidi" w:cstheme="majorBidi"/>
          <w:b/>
          <w:bCs/>
        </w:rPr>
        <w:t>Grammatical</w:t>
      </w:r>
      <w:r w:rsidRPr="006065D3">
        <w:rPr>
          <w:rFonts w:asciiTheme="majorBidi" w:hAnsiTheme="majorBidi" w:cstheme="majorBidi"/>
          <w:b/>
          <w:bCs/>
        </w:rPr>
        <w:t xml:space="preserve"> rules</w:t>
      </w:r>
    </w:p>
    <w:p w:rsidR="00CC33BD" w:rsidRPr="006065D3" w:rsidRDefault="00F51C74" w:rsidP="005B59B3">
      <w:pPr>
        <w:spacing w:line="480" w:lineRule="auto"/>
        <w:jc w:val="both"/>
        <w:rPr>
          <w:rFonts w:asciiTheme="majorBidi" w:hAnsiTheme="majorBidi" w:cstheme="majorBidi"/>
        </w:rPr>
      </w:pPr>
      <w:r w:rsidRPr="006065D3">
        <w:rPr>
          <w:rFonts w:asciiTheme="majorBidi" w:hAnsiTheme="majorBidi" w:cstheme="majorBidi"/>
        </w:rPr>
        <w:t>It is best to try to use clear</w:t>
      </w:r>
      <w:r w:rsidR="00D043D6" w:rsidRPr="006065D3">
        <w:rPr>
          <w:rFonts w:asciiTheme="majorBidi" w:hAnsiTheme="majorBidi" w:cstheme="majorBidi"/>
        </w:rPr>
        <w:t>,</w:t>
      </w:r>
      <w:r w:rsidRPr="006065D3">
        <w:rPr>
          <w:rFonts w:asciiTheme="majorBidi" w:hAnsiTheme="majorBidi" w:cstheme="majorBidi"/>
        </w:rPr>
        <w:t xml:space="preserve"> expressive</w:t>
      </w:r>
      <w:r w:rsidR="00D043D6" w:rsidRPr="006065D3">
        <w:rPr>
          <w:rFonts w:asciiTheme="majorBidi" w:hAnsiTheme="majorBidi" w:cstheme="majorBidi"/>
        </w:rPr>
        <w:t xml:space="preserve"> and concise</w:t>
      </w:r>
      <w:r w:rsidRPr="006065D3">
        <w:rPr>
          <w:rFonts w:asciiTheme="majorBidi" w:hAnsiTheme="majorBidi" w:cstheme="majorBidi"/>
        </w:rPr>
        <w:t xml:space="preserve"> sentences</w:t>
      </w:r>
      <w:r w:rsidR="00D043D6" w:rsidRPr="006065D3">
        <w:rPr>
          <w:rFonts w:asciiTheme="majorBidi" w:hAnsiTheme="majorBidi" w:cstheme="majorBidi"/>
        </w:rPr>
        <w:t xml:space="preserve">. Separating the different parts of the text in each section using paragraphs will also contribute to easier comprehension of the text. Use of unclear and inaccurate words should be avoided and instead simple and articulate words that can easily convey the meaning should be used. </w:t>
      </w:r>
    </w:p>
    <w:p w:rsidR="00791399" w:rsidRPr="006065D3" w:rsidRDefault="003E3DCB" w:rsidP="00320EF5">
      <w:pPr>
        <w:pStyle w:val="ListParagraph"/>
        <w:spacing w:before="240" w:line="480" w:lineRule="auto"/>
        <w:ind w:left="0"/>
        <w:jc w:val="both"/>
        <w:rPr>
          <w:rFonts w:asciiTheme="majorBidi" w:hAnsiTheme="majorBidi" w:cstheme="majorBidi"/>
          <w:b/>
          <w:bCs/>
        </w:rPr>
      </w:pPr>
      <w:r w:rsidRPr="006065D3">
        <w:rPr>
          <w:rFonts w:asciiTheme="majorBidi" w:hAnsiTheme="majorBidi" w:cstheme="majorBidi"/>
          <w:b/>
          <w:bCs/>
        </w:rPr>
        <w:t>3-1-1 Punctuation</w:t>
      </w:r>
    </w:p>
    <w:p w:rsidR="00C81DF4" w:rsidRPr="006065D3" w:rsidRDefault="003E3DCB" w:rsidP="00320EF5">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Correct use of punctuation can play an important role in the readability of the text.</w:t>
      </w:r>
      <w:r w:rsidR="00C23CE8" w:rsidRPr="006065D3">
        <w:rPr>
          <w:rFonts w:asciiTheme="majorBidi" w:hAnsiTheme="majorBidi" w:cstheme="majorBidi"/>
        </w:rPr>
        <w:t xml:space="preserve"> For instance, a comma can separate the different sections of a sentence when there is a need for pause. A semicolon can also be used to separate two sentences that are related in meaning. In the text, the space between all the full stops at the end of the sentences, colon, comma, and semicolon and the word before them should be removed and the words after them should be typed </w:t>
      </w:r>
      <w:r w:rsidR="00FC76D6" w:rsidRPr="006065D3">
        <w:rPr>
          <w:rFonts w:asciiTheme="majorBidi" w:hAnsiTheme="majorBidi" w:cstheme="majorBidi"/>
        </w:rPr>
        <w:t xml:space="preserve">after </w:t>
      </w:r>
      <w:r w:rsidR="00C23CE8" w:rsidRPr="006065D3">
        <w:rPr>
          <w:rFonts w:asciiTheme="majorBidi" w:hAnsiTheme="majorBidi" w:cstheme="majorBidi"/>
        </w:rPr>
        <w:t>one space. Hyphens should also be separated from the words leaving one space before and after them</w:t>
      </w:r>
      <w:r w:rsidR="00C81DF4" w:rsidRPr="006065D3">
        <w:rPr>
          <w:rFonts w:asciiTheme="majorBidi" w:hAnsiTheme="majorBidi" w:cstheme="majorBidi"/>
        </w:rPr>
        <w:t xml:space="preserve"> unless there is a number before or after the hyphen; In this case the space should be removed.</w:t>
      </w:r>
    </w:p>
    <w:p w:rsidR="00C81DF4" w:rsidRPr="006065D3" w:rsidRDefault="00C81DF4" w:rsidP="00320EF5">
      <w:pPr>
        <w:pStyle w:val="ListParagraph"/>
        <w:spacing w:before="240" w:line="480" w:lineRule="auto"/>
        <w:ind w:left="0"/>
        <w:jc w:val="both"/>
        <w:rPr>
          <w:rFonts w:asciiTheme="majorBidi" w:hAnsiTheme="majorBidi" w:cstheme="majorBidi"/>
        </w:rPr>
      </w:pPr>
    </w:p>
    <w:p w:rsidR="00C81DF4" w:rsidRPr="006065D3" w:rsidRDefault="00C81DF4" w:rsidP="00C32671">
      <w:pPr>
        <w:pStyle w:val="ListParagraph"/>
        <w:spacing w:before="240" w:line="480" w:lineRule="auto"/>
        <w:ind w:left="0"/>
        <w:jc w:val="both"/>
        <w:rPr>
          <w:rFonts w:asciiTheme="majorBidi" w:hAnsiTheme="majorBidi" w:cstheme="majorBidi"/>
          <w:b/>
          <w:bCs/>
        </w:rPr>
      </w:pPr>
      <w:r w:rsidRPr="006065D3">
        <w:rPr>
          <w:rFonts w:asciiTheme="majorBidi" w:hAnsiTheme="majorBidi" w:cstheme="majorBidi"/>
          <w:b/>
          <w:bCs/>
        </w:rPr>
        <w:t xml:space="preserve">3-1-2 </w:t>
      </w:r>
      <w:r w:rsidR="00C32671">
        <w:rPr>
          <w:rFonts w:asciiTheme="majorBidi" w:hAnsiTheme="majorBidi" w:cstheme="majorBidi"/>
          <w:b/>
          <w:bCs/>
        </w:rPr>
        <w:t>S</w:t>
      </w:r>
      <w:r w:rsidRPr="006065D3">
        <w:rPr>
          <w:rFonts w:asciiTheme="majorBidi" w:hAnsiTheme="majorBidi" w:cstheme="majorBidi"/>
          <w:b/>
          <w:bCs/>
        </w:rPr>
        <w:t>pelling</w:t>
      </w:r>
    </w:p>
    <w:p w:rsidR="003E3DCB" w:rsidRPr="006065D3" w:rsidRDefault="00C81DF4" w:rsidP="005B59B3">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Following the grammar and spelling rules i</w:t>
      </w:r>
      <w:r w:rsidR="002E258C" w:rsidRPr="006065D3">
        <w:rPr>
          <w:rFonts w:asciiTheme="majorBidi" w:hAnsiTheme="majorBidi" w:cstheme="majorBidi"/>
        </w:rPr>
        <w:t>s</w:t>
      </w:r>
      <w:r w:rsidRPr="006065D3">
        <w:rPr>
          <w:rFonts w:asciiTheme="majorBidi" w:hAnsiTheme="majorBidi" w:cstheme="majorBidi"/>
        </w:rPr>
        <w:t xml:space="preserve"> mandatory. </w:t>
      </w:r>
    </w:p>
    <w:p w:rsidR="00C81DF4" w:rsidRPr="006065D3" w:rsidRDefault="00C81DF4" w:rsidP="00320EF5">
      <w:pPr>
        <w:pStyle w:val="ListParagraph"/>
        <w:spacing w:before="240" w:line="480" w:lineRule="auto"/>
        <w:ind w:left="0"/>
        <w:jc w:val="both"/>
        <w:rPr>
          <w:rFonts w:asciiTheme="majorBidi" w:hAnsiTheme="majorBidi" w:cstheme="majorBidi"/>
        </w:rPr>
      </w:pPr>
    </w:p>
    <w:p w:rsidR="00C81DF4" w:rsidRPr="006065D3" w:rsidRDefault="00C81DF4" w:rsidP="00320EF5">
      <w:pPr>
        <w:pStyle w:val="ListParagraph"/>
        <w:spacing w:before="240" w:line="480" w:lineRule="auto"/>
        <w:ind w:left="0"/>
        <w:jc w:val="both"/>
        <w:rPr>
          <w:rFonts w:asciiTheme="majorBidi" w:hAnsiTheme="majorBidi" w:cstheme="majorBidi"/>
          <w:b/>
          <w:bCs/>
        </w:rPr>
      </w:pPr>
      <w:r w:rsidRPr="006065D3">
        <w:rPr>
          <w:rFonts w:asciiTheme="majorBidi" w:hAnsiTheme="majorBidi" w:cstheme="majorBidi"/>
          <w:b/>
          <w:bCs/>
        </w:rPr>
        <w:t>3-2- The format</w:t>
      </w:r>
    </w:p>
    <w:p w:rsidR="00C81DF4" w:rsidRPr="006065D3" w:rsidRDefault="002E258C" w:rsidP="005B59B3">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 xml:space="preserve">In this section, </w:t>
      </w:r>
      <w:r w:rsidR="00C81DF4" w:rsidRPr="006065D3">
        <w:rPr>
          <w:rFonts w:asciiTheme="majorBidi" w:hAnsiTheme="majorBidi" w:cstheme="majorBidi"/>
        </w:rPr>
        <w:t>the ru</w:t>
      </w:r>
      <w:r w:rsidRPr="006065D3">
        <w:rPr>
          <w:rFonts w:asciiTheme="majorBidi" w:hAnsiTheme="majorBidi" w:cstheme="majorBidi"/>
        </w:rPr>
        <w:t>l</w:t>
      </w:r>
      <w:r w:rsidR="00C81DF4" w:rsidRPr="006065D3">
        <w:rPr>
          <w:rFonts w:asciiTheme="majorBidi" w:hAnsiTheme="majorBidi" w:cstheme="majorBidi"/>
        </w:rPr>
        <w:t xml:space="preserve">es </w:t>
      </w:r>
      <w:r w:rsidRPr="006065D3">
        <w:rPr>
          <w:rFonts w:asciiTheme="majorBidi" w:hAnsiTheme="majorBidi" w:cstheme="majorBidi"/>
        </w:rPr>
        <w:t>of</w:t>
      </w:r>
      <w:r w:rsidR="00C81DF4" w:rsidRPr="006065D3">
        <w:rPr>
          <w:rFonts w:asciiTheme="majorBidi" w:hAnsiTheme="majorBidi" w:cstheme="majorBidi"/>
        </w:rPr>
        <w:t xml:space="preserve"> the format of the article including the page size, </w:t>
      </w:r>
      <w:r w:rsidR="00A7575A" w:rsidRPr="006065D3">
        <w:rPr>
          <w:rFonts w:asciiTheme="majorBidi" w:hAnsiTheme="majorBidi" w:cstheme="majorBidi"/>
        </w:rPr>
        <w:t>margins</w:t>
      </w:r>
      <w:r w:rsidR="00C81DF4" w:rsidRPr="006065D3">
        <w:rPr>
          <w:rFonts w:asciiTheme="majorBidi" w:hAnsiTheme="majorBidi" w:cstheme="majorBidi"/>
        </w:rPr>
        <w:t>, font ty</w:t>
      </w:r>
      <w:r w:rsidR="00A7575A" w:rsidRPr="006065D3">
        <w:rPr>
          <w:rFonts w:asciiTheme="majorBidi" w:hAnsiTheme="majorBidi" w:cstheme="majorBidi"/>
        </w:rPr>
        <w:t>p</w:t>
      </w:r>
      <w:r w:rsidR="00C81DF4" w:rsidRPr="006065D3">
        <w:rPr>
          <w:rFonts w:asciiTheme="majorBidi" w:hAnsiTheme="majorBidi" w:cstheme="majorBidi"/>
        </w:rPr>
        <w:t xml:space="preserve">e and size, etc. are mentioned. </w:t>
      </w:r>
    </w:p>
    <w:p w:rsidR="00C81DF4" w:rsidRPr="006065D3" w:rsidRDefault="00C81DF4" w:rsidP="00320EF5">
      <w:pPr>
        <w:pStyle w:val="ListParagraph"/>
        <w:spacing w:before="240" w:line="480" w:lineRule="auto"/>
        <w:ind w:left="0"/>
        <w:jc w:val="both"/>
        <w:rPr>
          <w:rFonts w:asciiTheme="majorBidi" w:hAnsiTheme="majorBidi" w:cstheme="majorBidi"/>
        </w:rPr>
      </w:pPr>
    </w:p>
    <w:p w:rsidR="00C81DF4" w:rsidRPr="006065D3" w:rsidRDefault="00C81DF4" w:rsidP="00320EF5">
      <w:pPr>
        <w:pStyle w:val="ListParagraph"/>
        <w:spacing w:before="240" w:line="480" w:lineRule="auto"/>
        <w:ind w:left="0"/>
        <w:jc w:val="both"/>
        <w:rPr>
          <w:rFonts w:asciiTheme="majorBidi" w:hAnsiTheme="majorBidi" w:cstheme="majorBidi"/>
          <w:b/>
          <w:bCs/>
        </w:rPr>
      </w:pPr>
      <w:r w:rsidRPr="006065D3">
        <w:rPr>
          <w:rFonts w:asciiTheme="majorBidi" w:hAnsiTheme="majorBidi" w:cstheme="majorBidi"/>
          <w:b/>
          <w:bCs/>
        </w:rPr>
        <w:t>3-2-1-The general format of the article</w:t>
      </w:r>
    </w:p>
    <w:p w:rsidR="00C81DF4" w:rsidRPr="006065D3" w:rsidRDefault="00A7575A" w:rsidP="005B59B3">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The page size should be A4. The text should be typed in one column and the spacing between lines in the ti</w:t>
      </w:r>
      <w:r w:rsidR="00EB732B" w:rsidRPr="006065D3">
        <w:rPr>
          <w:rFonts w:asciiTheme="majorBidi" w:hAnsiTheme="majorBidi" w:cstheme="majorBidi"/>
        </w:rPr>
        <w:t>t</w:t>
      </w:r>
      <w:r w:rsidRPr="006065D3">
        <w:rPr>
          <w:rFonts w:asciiTheme="majorBidi" w:hAnsiTheme="majorBidi" w:cstheme="majorBidi"/>
        </w:rPr>
        <w:t xml:space="preserve">le, abstract and the main text should be </w:t>
      </w:r>
      <w:r w:rsidR="005B59B3">
        <w:rPr>
          <w:rFonts w:asciiTheme="majorBidi" w:hAnsiTheme="majorBidi" w:cstheme="majorBidi"/>
        </w:rPr>
        <w:t>double</w:t>
      </w:r>
      <w:r w:rsidRPr="006065D3">
        <w:rPr>
          <w:rFonts w:asciiTheme="majorBidi" w:hAnsiTheme="majorBidi" w:cstheme="majorBidi"/>
        </w:rPr>
        <w:t>.</w:t>
      </w:r>
    </w:p>
    <w:p w:rsidR="00A7575A" w:rsidRPr="006065D3" w:rsidRDefault="00A7575A" w:rsidP="00320EF5">
      <w:pPr>
        <w:pStyle w:val="ListParagraph"/>
        <w:spacing w:before="240" w:line="480" w:lineRule="auto"/>
        <w:ind w:left="0"/>
        <w:jc w:val="both"/>
        <w:rPr>
          <w:rFonts w:asciiTheme="majorBidi" w:hAnsiTheme="majorBidi" w:cstheme="majorBidi"/>
        </w:rPr>
      </w:pPr>
    </w:p>
    <w:p w:rsidR="0062442A" w:rsidRPr="006065D3" w:rsidRDefault="00015E71" w:rsidP="005B59B3">
      <w:pPr>
        <w:pStyle w:val="ListParagraph"/>
        <w:spacing w:before="240" w:line="480" w:lineRule="auto"/>
        <w:ind w:left="0"/>
        <w:jc w:val="both"/>
        <w:rPr>
          <w:rFonts w:asciiTheme="majorBidi" w:hAnsiTheme="majorBidi" w:cstheme="majorBidi"/>
          <w:b/>
          <w:bCs/>
        </w:rPr>
      </w:pPr>
      <w:r w:rsidRPr="006065D3">
        <w:rPr>
          <w:rFonts w:asciiTheme="majorBidi" w:hAnsiTheme="majorBidi" w:cstheme="majorBidi"/>
          <w:b/>
          <w:bCs/>
        </w:rPr>
        <w:t xml:space="preserve">3-2-3- </w:t>
      </w:r>
      <w:r w:rsidR="005B59B3">
        <w:rPr>
          <w:rFonts w:asciiTheme="majorBidi" w:hAnsiTheme="majorBidi" w:cstheme="majorBidi"/>
          <w:b/>
          <w:bCs/>
        </w:rPr>
        <w:t>Figures and tables</w:t>
      </w:r>
    </w:p>
    <w:p w:rsidR="005B59B3" w:rsidRDefault="00F67543" w:rsidP="005B59B3">
      <w:pPr>
        <w:spacing w:line="480" w:lineRule="auto"/>
        <w:jc w:val="both"/>
        <w:rPr>
          <w:rtl/>
        </w:rPr>
      </w:pPr>
      <w:r w:rsidRPr="006065D3">
        <w:rPr>
          <w:rFonts w:asciiTheme="majorBidi" w:hAnsiTheme="majorBidi" w:cstheme="majorBidi"/>
        </w:rPr>
        <w:t>Schemata, charts and i</w:t>
      </w:r>
      <w:r w:rsidR="006F6726" w:rsidRPr="006065D3">
        <w:rPr>
          <w:rFonts w:asciiTheme="majorBidi" w:hAnsiTheme="majorBidi" w:cstheme="majorBidi"/>
        </w:rPr>
        <w:t>mages</w:t>
      </w:r>
      <w:r w:rsidRPr="006065D3">
        <w:rPr>
          <w:rFonts w:asciiTheme="majorBidi" w:hAnsiTheme="majorBidi" w:cstheme="majorBidi"/>
        </w:rPr>
        <w:t xml:space="preserve"> </w:t>
      </w:r>
      <w:r w:rsidR="006F6726" w:rsidRPr="006065D3">
        <w:rPr>
          <w:rFonts w:asciiTheme="majorBidi" w:hAnsiTheme="majorBidi" w:cstheme="majorBidi"/>
        </w:rPr>
        <w:t>should all be titled “</w:t>
      </w:r>
      <w:r w:rsidR="005B59B3">
        <w:rPr>
          <w:rFonts w:asciiTheme="majorBidi" w:hAnsiTheme="majorBidi" w:cstheme="majorBidi"/>
        </w:rPr>
        <w:t>Fig.</w:t>
      </w:r>
      <w:r w:rsidR="006F6726" w:rsidRPr="006065D3">
        <w:rPr>
          <w:rFonts w:asciiTheme="majorBidi" w:hAnsiTheme="majorBidi" w:cstheme="majorBidi"/>
        </w:rPr>
        <w:t xml:space="preserve">”. The contents of the tables should be written in </w:t>
      </w:r>
      <w:r w:rsidR="005B59B3">
        <w:rPr>
          <w:rFonts w:asciiTheme="majorBidi" w:hAnsiTheme="majorBidi" w:cstheme="majorBidi"/>
        </w:rPr>
        <w:t>English</w:t>
      </w:r>
      <w:r w:rsidR="006F6726" w:rsidRPr="006065D3">
        <w:rPr>
          <w:rFonts w:asciiTheme="majorBidi" w:hAnsiTheme="majorBidi" w:cstheme="majorBidi"/>
        </w:rPr>
        <w:t xml:space="preserve"> in the center and if captions are used in the tables, they should be located under the corresponding table. The tables should not be presented in the image format.</w:t>
      </w:r>
      <w:r w:rsidR="005B59B3">
        <w:rPr>
          <w:rFonts w:asciiTheme="majorBidi" w:hAnsiTheme="majorBidi" w:cstheme="majorBidi"/>
        </w:rPr>
        <w:t xml:space="preserve"> An example of a table is given in</w:t>
      </w:r>
      <w:r w:rsidR="005B59B3" w:rsidRPr="005B59B3">
        <w:rPr>
          <w:rFonts w:asciiTheme="majorBidi" w:hAnsiTheme="majorBidi" w:cstheme="majorBidi"/>
        </w:rPr>
        <w:t xml:space="preserve"> </w:t>
      </w:r>
      <w:r w:rsidR="005B59B3">
        <w:rPr>
          <w:rFonts w:asciiTheme="majorBidi" w:hAnsiTheme="majorBidi" w:cstheme="majorBidi"/>
        </w:rPr>
        <w:t>Table 1</w:t>
      </w:r>
      <w:r w:rsidR="005B59B3" w:rsidRPr="005B59B3">
        <w:rPr>
          <w:rFonts w:asciiTheme="majorBidi" w:hAnsiTheme="majorBidi" w:cstheme="majorBidi"/>
        </w:rPr>
        <w:t>.</w:t>
      </w:r>
      <w:r w:rsidR="005B59B3">
        <w:t xml:space="preserve"> </w:t>
      </w:r>
    </w:p>
    <w:p w:rsidR="005B59B3" w:rsidRPr="005B59B3" w:rsidRDefault="005B59B3" w:rsidP="005B59B3">
      <w:pPr>
        <w:pStyle w:val="a1"/>
        <w:rPr>
          <w:b w:val="0"/>
          <w:bCs/>
          <w:sz w:val="20"/>
          <w:szCs w:val="24"/>
        </w:rPr>
      </w:pPr>
      <w:r w:rsidRPr="005B59B3">
        <w:rPr>
          <w:b w:val="0"/>
          <w:bCs/>
          <w:spacing w:val="-2"/>
          <w:sz w:val="20"/>
          <w:szCs w:val="24"/>
        </w:rPr>
        <w:t>T</w:t>
      </w:r>
      <w:r w:rsidRPr="005B59B3">
        <w:rPr>
          <w:b w:val="0"/>
          <w:bCs/>
          <w:spacing w:val="-1"/>
          <w:sz w:val="20"/>
          <w:szCs w:val="24"/>
        </w:rPr>
        <w:t>a</w:t>
      </w:r>
      <w:r w:rsidRPr="005B59B3">
        <w:rPr>
          <w:b w:val="0"/>
          <w:bCs/>
          <w:spacing w:val="1"/>
          <w:sz w:val="20"/>
          <w:szCs w:val="24"/>
        </w:rPr>
        <w:t>b</w:t>
      </w:r>
      <w:r w:rsidRPr="005B59B3">
        <w:rPr>
          <w:b w:val="0"/>
          <w:bCs/>
          <w:sz w:val="20"/>
          <w:szCs w:val="24"/>
        </w:rPr>
        <w:t xml:space="preserve">le </w:t>
      </w:r>
      <w:r w:rsidRPr="005B59B3">
        <w:rPr>
          <w:b w:val="0"/>
          <w:bCs/>
          <w:spacing w:val="1"/>
          <w:sz w:val="20"/>
          <w:szCs w:val="24"/>
        </w:rPr>
        <w:t>1.</w:t>
      </w:r>
      <w:r w:rsidRPr="005B59B3">
        <w:rPr>
          <w:b w:val="0"/>
          <w:bCs/>
          <w:spacing w:val="-1"/>
          <w:sz w:val="20"/>
          <w:szCs w:val="24"/>
        </w:rPr>
        <w:t xml:space="preserve"> </w:t>
      </w:r>
      <w:r w:rsidRPr="005B59B3">
        <w:rPr>
          <w:b w:val="0"/>
          <w:bCs/>
          <w:spacing w:val="-3"/>
          <w:sz w:val="20"/>
          <w:szCs w:val="24"/>
        </w:rPr>
        <w:t>An</w:t>
      </w:r>
      <w:r w:rsidRPr="005B59B3">
        <w:rPr>
          <w:b w:val="0"/>
          <w:bCs/>
          <w:spacing w:val="4"/>
          <w:sz w:val="20"/>
          <w:szCs w:val="24"/>
        </w:rPr>
        <w:t xml:space="preserve"> </w:t>
      </w:r>
      <w:r w:rsidRPr="005B59B3">
        <w:rPr>
          <w:b w:val="0"/>
          <w:bCs/>
          <w:spacing w:val="-1"/>
          <w:sz w:val="20"/>
          <w:szCs w:val="24"/>
        </w:rPr>
        <w:t>e</w:t>
      </w:r>
      <w:r w:rsidRPr="005B59B3">
        <w:rPr>
          <w:b w:val="0"/>
          <w:bCs/>
          <w:spacing w:val="-2"/>
          <w:sz w:val="20"/>
          <w:szCs w:val="24"/>
        </w:rPr>
        <w:t>x</w:t>
      </w:r>
      <w:r w:rsidRPr="005B59B3">
        <w:rPr>
          <w:b w:val="0"/>
          <w:bCs/>
          <w:spacing w:val="1"/>
          <w:sz w:val="20"/>
          <w:szCs w:val="24"/>
        </w:rPr>
        <w:t>a</w:t>
      </w:r>
      <w:r w:rsidRPr="005B59B3">
        <w:rPr>
          <w:b w:val="0"/>
          <w:bCs/>
          <w:spacing w:val="-4"/>
          <w:sz w:val="20"/>
          <w:szCs w:val="24"/>
        </w:rPr>
        <w:t>m</w:t>
      </w:r>
      <w:r w:rsidRPr="005B59B3">
        <w:rPr>
          <w:b w:val="0"/>
          <w:bCs/>
          <w:spacing w:val="1"/>
          <w:sz w:val="20"/>
          <w:szCs w:val="24"/>
        </w:rPr>
        <w:t>p</w:t>
      </w:r>
      <w:r w:rsidRPr="005B59B3">
        <w:rPr>
          <w:b w:val="0"/>
          <w:bCs/>
          <w:sz w:val="20"/>
          <w:szCs w:val="24"/>
        </w:rPr>
        <w:t xml:space="preserve">le </w:t>
      </w:r>
      <w:r w:rsidRPr="005B59B3">
        <w:rPr>
          <w:b w:val="0"/>
          <w:bCs/>
          <w:spacing w:val="1"/>
          <w:sz w:val="20"/>
          <w:szCs w:val="24"/>
        </w:rPr>
        <w:t>of</w:t>
      </w:r>
      <w:r w:rsidRPr="005B59B3">
        <w:rPr>
          <w:b w:val="0"/>
          <w:bCs/>
          <w:spacing w:val="-4"/>
          <w:sz w:val="20"/>
          <w:szCs w:val="24"/>
        </w:rPr>
        <w:t xml:space="preserve"> </w:t>
      </w:r>
      <w:r w:rsidRPr="005B59B3">
        <w:rPr>
          <w:b w:val="0"/>
          <w:bCs/>
          <w:sz w:val="20"/>
          <w:szCs w:val="24"/>
        </w:rPr>
        <w:t>a</w:t>
      </w:r>
      <w:r w:rsidRPr="005B59B3">
        <w:rPr>
          <w:b w:val="0"/>
          <w:bCs/>
          <w:spacing w:val="-1"/>
          <w:sz w:val="20"/>
          <w:szCs w:val="24"/>
        </w:rPr>
        <w:t xml:space="preserve"> </w:t>
      </w:r>
      <w:r w:rsidRPr="005B59B3">
        <w:rPr>
          <w:b w:val="0"/>
          <w:bCs/>
          <w:sz w:val="20"/>
          <w:szCs w:val="24"/>
        </w:rPr>
        <w:t>table</w:t>
      </w:r>
    </w:p>
    <w:tbl>
      <w:tblPr>
        <w:tblW w:w="0" w:type="auto"/>
        <w:jc w:val="center"/>
        <w:tblLook w:val="01E0" w:firstRow="1" w:lastRow="1" w:firstColumn="1" w:lastColumn="1" w:noHBand="0" w:noVBand="0"/>
      </w:tblPr>
      <w:tblGrid>
        <w:gridCol w:w="1082"/>
        <w:gridCol w:w="1383"/>
        <w:gridCol w:w="900"/>
        <w:gridCol w:w="766"/>
      </w:tblGrid>
      <w:tr w:rsidR="005B59B3" w:rsidRPr="005B59B3" w:rsidTr="00A269CB">
        <w:trPr>
          <w:trHeight w:val="283"/>
          <w:jc w:val="center"/>
        </w:trPr>
        <w:tc>
          <w:tcPr>
            <w:tcW w:w="1017" w:type="dxa"/>
            <w:tcBorders>
              <w:top w:val="single" w:sz="4" w:space="0" w:color="auto"/>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r w:rsidRPr="005B59B3">
              <w:rPr>
                <w:rFonts w:ascii="Times New Roman" w:hAnsi="Times New Roman" w:cs="Times New Roman"/>
                <w:bCs/>
                <w:szCs w:val="24"/>
              </w:rPr>
              <w:t>Number</w:t>
            </w:r>
          </w:p>
        </w:tc>
        <w:tc>
          <w:tcPr>
            <w:tcW w:w="1383" w:type="dxa"/>
            <w:tcBorders>
              <w:top w:val="single" w:sz="4" w:space="0" w:color="auto"/>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r w:rsidRPr="005B59B3">
              <w:rPr>
                <w:rFonts w:ascii="Times New Roman" w:hAnsi="Times New Roman" w:cs="Times New Roman"/>
                <w:bCs/>
                <w:szCs w:val="24"/>
              </w:rPr>
              <w:t>Area (m</w:t>
            </w:r>
            <w:r w:rsidRPr="005B59B3">
              <w:rPr>
                <w:rFonts w:ascii="Times New Roman" w:hAnsi="Times New Roman" w:cs="Times New Roman"/>
                <w:bCs/>
                <w:szCs w:val="24"/>
                <w:vertAlign w:val="superscript"/>
              </w:rPr>
              <w:t>2</w:t>
            </w:r>
            <w:r w:rsidRPr="005B59B3">
              <w:rPr>
                <w:rFonts w:ascii="Times New Roman" w:hAnsi="Times New Roman" w:cs="Times New Roman"/>
                <w:bCs/>
                <w:szCs w:val="24"/>
              </w:rPr>
              <w:t>)</w:t>
            </w:r>
          </w:p>
        </w:tc>
        <w:tc>
          <w:tcPr>
            <w:tcW w:w="900" w:type="dxa"/>
            <w:tcBorders>
              <w:top w:val="single" w:sz="4" w:space="0" w:color="auto"/>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766" w:type="dxa"/>
            <w:tcBorders>
              <w:top w:val="single" w:sz="4" w:space="0" w:color="auto"/>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r>
      <w:tr w:rsidR="005B59B3" w:rsidRPr="005B59B3" w:rsidTr="00A269CB">
        <w:trPr>
          <w:trHeight w:val="283"/>
          <w:jc w:val="center"/>
        </w:trPr>
        <w:tc>
          <w:tcPr>
            <w:tcW w:w="1017" w:type="dxa"/>
            <w:tcBorders>
              <w:top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r w:rsidRPr="005B59B3">
              <w:rPr>
                <w:rFonts w:ascii="Times New Roman" w:hAnsi="Times New Roman" w:cs="Times New Roman"/>
                <w:bCs/>
                <w:szCs w:val="24"/>
              </w:rPr>
              <w:t>1</w:t>
            </w:r>
          </w:p>
        </w:tc>
        <w:tc>
          <w:tcPr>
            <w:tcW w:w="1383" w:type="dxa"/>
            <w:tcBorders>
              <w:top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900" w:type="dxa"/>
            <w:tcBorders>
              <w:top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766" w:type="dxa"/>
            <w:tcBorders>
              <w:top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r>
      <w:tr w:rsidR="005B59B3" w:rsidRPr="005B59B3" w:rsidTr="00A269CB">
        <w:trPr>
          <w:trHeight w:val="283"/>
          <w:jc w:val="center"/>
        </w:trPr>
        <w:tc>
          <w:tcPr>
            <w:tcW w:w="1017" w:type="dxa"/>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r w:rsidRPr="005B59B3">
              <w:rPr>
                <w:rFonts w:ascii="Times New Roman" w:hAnsi="Times New Roman" w:cs="Times New Roman"/>
                <w:bCs/>
                <w:szCs w:val="24"/>
              </w:rPr>
              <w:t>2</w:t>
            </w:r>
          </w:p>
        </w:tc>
        <w:tc>
          <w:tcPr>
            <w:tcW w:w="1383" w:type="dxa"/>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900" w:type="dxa"/>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766" w:type="dxa"/>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r>
      <w:tr w:rsidR="005B59B3" w:rsidRPr="005B59B3" w:rsidTr="00A269CB">
        <w:trPr>
          <w:trHeight w:val="283"/>
          <w:jc w:val="center"/>
        </w:trPr>
        <w:tc>
          <w:tcPr>
            <w:tcW w:w="1017" w:type="dxa"/>
            <w:tcBorders>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r w:rsidRPr="005B59B3">
              <w:rPr>
                <w:rFonts w:ascii="Times New Roman" w:hAnsi="Times New Roman" w:cs="Times New Roman"/>
                <w:bCs/>
                <w:szCs w:val="24"/>
              </w:rPr>
              <w:t>3</w:t>
            </w:r>
          </w:p>
        </w:tc>
        <w:tc>
          <w:tcPr>
            <w:tcW w:w="1383" w:type="dxa"/>
            <w:tcBorders>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900" w:type="dxa"/>
            <w:tcBorders>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c>
          <w:tcPr>
            <w:tcW w:w="766" w:type="dxa"/>
            <w:tcBorders>
              <w:bottom w:val="single" w:sz="4" w:space="0" w:color="auto"/>
            </w:tcBorders>
            <w:shd w:val="clear" w:color="auto" w:fill="auto"/>
            <w:vAlign w:val="center"/>
          </w:tcPr>
          <w:p w:rsidR="005B59B3" w:rsidRPr="005B59B3" w:rsidRDefault="005B59B3" w:rsidP="00A269CB">
            <w:pPr>
              <w:spacing w:after="0" w:line="231" w:lineRule="exact"/>
              <w:ind w:right="145"/>
              <w:jc w:val="center"/>
              <w:rPr>
                <w:rFonts w:ascii="Times New Roman" w:hAnsi="Times New Roman" w:cs="Times New Roman"/>
                <w:bCs/>
                <w:szCs w:val="24"/>
              </w:rPr>
            </w:pPr>
          </w:p>
        </w:tc>
      </w:tr>
    </w:tbl>
    <w:p w:rsidR="005B59B3" w:rsidRPr="006065D3" w:rsidRDefault="005B59B3" w:rsidP="005B59B3">
      <w:pPr>
        <w:spacing w:line="480" w:lineRule="auto"/>
        <w:jc w:val="both"/>
        <w:rPr>
          <w:rFonts w:asciiTheme="majorBidi" w:hAnsiTheme="majorBidi" w:cstheme="majorBidi"/>
        </w:rPr>
      </w:pPr>
    </w:p>
    <w:p w:rsidR="00015E71" w:rsidRPr="006065D3" w:rsidRDefault="00D66ACF" w:rsidP="005B59B3">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 xml:space="preserve">The tables and </w:t>
      </w:r>
      <w:r w:rsidR="005B59B3">
        <w:rPr>
          <w:rFonts w:asciiTheme="majorBidi" w:hAnsiTheme="majorBidi" w:cstheme="majorBidi"/>
        </w:rPr>
        <w:t>figures</w:t>
      </w:r>
      <w:r w:rsidRPr="006065D3">
        <w:rPr>
          <w:rFonts w:asciiTheme="majorBidi" w:hAnsiTheme="majorBidi" w:cstheme="majorBidi"/>
        </w:rPr>
        <w:t xml:space="preserve"> should be located in the center of the page including ordinal numbers and sufficient explanations and have a one-line distance from the text before and after </w:t>
      </w:r>
      <w:r w:rsidR="00EB732B" w:rsidRPr="006065D3">
        <w:rPr>
          <w:rFonts w:asciiTheme="majorBidi" w:hAnsiTheme="majorBidi" w:cstheme="majorBidi"/>
        </w:rPr>
        <w:t>them</w:t>
      </w:r>
      <w:r w:rsidRPr="006065D3">
        <w:rPr>
          <w:rFonts w:asciiTheme="majorBidi" w:hAnsiTheme="majorBidi" w:cstheme="majorBidi"/>
        </w:rPr>
        <w:t xml:space="preserve">. The </w:t>
      </w:r>
      <w:r w:rsidR="005B59B3">
        <w:rPr>
          <w:rFonts w:asciiTheme="majorBidi" w:hAnsiTheme="majorBidi" w:cstheme="majorBidi"/>
        </w:rPr>
        <w:t>captions</w:t>
      </w:r>
      <w:r w:rsidRPr="006065D3">
        <w:rPr>
          <w:rFonts w:asciiTheme="majorBidi" w:hAnsiTheme="majorBidi" w:cstheme="majorBidi"/>
        </w:rPr>
        <w:t xml:space="preserve"> should be written on top of the tables and under the </w:t>
      </w:r>
      <w:r w:rsidR="005B59B3">
        <w:rPr>
          <w:rFonts w:asciiTheme="majorBidi" w:hAnsiTheme="majorBidi" w:cstheme="majorBidi"/>
        </w:rPr>
        <w:t>figures</w:t>
      </w:r>
      <w:r w:rsidRPr="006065D3">
        <w:rPr>
          <w:rFonts w:asciiTheme="majorBidi" w:hAnsiTheme="majorBidi" w:cstheme="majorBidi"/>
        </w:rPr>
        <w:t xml:space="preserve">. </w:t>
      </w:r>
    </w:p>
    <w:p w:rsidR="00D66ACF" w:rsidRPr="006065D3" w:rsidRDefault="00D66ACF" w:rsidP="005B59B3">
      <w:pPr>
        <w:pStyle w:val="ListParagraph"/>
        <w:spacing w:before="240" w:line="480" w:lineRule="auto"/>
        <w:ind w:left="0"/>
        <w:jc w:val="both"/>
        <w:rPr>
          <w:rFonts w:asciiTheme="majorBidi" w:hAnsiTheme="majorBidi" w:cstheme="majorBidi"/>
        </w:rPr>
      </w:pPr>
      <w:r w:rsidRPr="006065D3">
        <w:rPr>
          <w:rFonts w:asciiTheme="majorBidi" w:hAnsiTheme="majorBidi" w:cstheme="majorBidi"/>
        </w:rPr>
        <w:t>After the peer review process and acceptance of the article, the illustrations should be sent separately with a quality of at least 300 pixels/inch</w:t>
      </w:r>
      <w:r w:rsidR="009735E4" w:rsidRPr="006065D3">
        <w:rPr>
          <w:rFonts w:asciiTheme="majorBidi" w:hAnsiTheme="majorBidi" w:cstheme="majorBidi"/>
        </w:rPr>
        <w:t xml:space="preserve"> (PPI)</w:t>
      </w:r>
      <w:r w:rsidRPr="006065D3">
        <w:rPr>
          <w:rFonts w:asciiTheme="majorBidi" w:hAnsiTheme="majorBidi" w:cstheme="majorBidi"/>
        </w:rPr>
        <w:t xml:space="preserve"> and in the TIFF or JPEG. </w:t>
      </w:r>
    </w:p>
    <w:p w:rsidR="005B59B3" w:rsidRDefault="005B59B3" w:rsidP="005B59B3">
      <w:pPr>
        <w:jc w:val="center"/>
      </w:pPr>
      <w:r>
        <w:rPr>
          <w:noProof/>
        </w:rPr>
        <w:lastRenderedPageBreak/>
        <w:drawing>
          <wp:inline distT="0" distB="0" distL="0" distR="0">
            <wp:extent cx="1714500" cy="1695450"/>
            <wp:effectExtent l="0" t="0" r="0" b="0"/>
            <wp:docPr id="1" name="Picture 1" descr="Fig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ig44-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4500" cy="1695450"/>
                    </a:xfrm>
                    <a:prstGeom prst="rect">
                      <a:avLst/>
                    </a:prstGeom>
                    <a:noFill/>
                    <a:ln>
                      <a:noFill/>
                    </a:ln>
                  </pic:spPr>
                </pic:pic>
              </a:graphicData>
            </a:graphic>
          </wp:inline>
        </w:drawing>
      </w:r>
    </w:p>
    <w:p w:rsidR="005B59B3" w:rsidRPr="005B59B3" w:rsidRDefault="005B59B3" w:rsidP="005B59B3">
      <w:pPr>
        <w:pStyle w:val="a1"/>
        <w:spacing w:line="480" w:lineRule="auto"/>
        <w:rPr>
          <w:b w:val="0"/>
          <w:bCs/>
        </w:rPr>
      </w:pPr>
      <w:r w:rsidRPr="005B59B3">
        <w:rPr>
          <w:b w:val="0"/>
          <w:bCs/>
        </w:rPr>
        <w:t>Fi</w:t>
      </w:r>
      <w:r w:rsidRPr="005B59B3">
        <w:rPr>
          <w:b w:val="0"/>
          <w:bCs/>
          <w:spacing w:val="-1"/>
        </w:rPr>
        <w:t>g</w:t>
      </w:r>
      <w:r>
        <w:rPr>
          <w:b w:val="0"/>
          <w:bCs/>
          <w:spacing w:val="1"/>
        </w:rPr>
        <w:t>.</w:t>
      </w:r>
      <w:r w:rsidRPr="005B59B3">
        <w:rPr>
          <w:b w:val="0"/>
          <w:bCs/>
          <w:spacing w:val="-1"/>
        </w:rPr>
        <w:t xml:space="preserve"> </w:t>
      </w:r>
      <w:r w:rsidRPr="005B59B3">
        <w:rPr>
          <w:b w:val="0"/>
          <w:bCs/>
          <w:spacing w:val="1"/>
        </w:rPr>
        <w:t>1.</w:t>
      </w:r>
      <w:r w:rsidRPr="005B59B3">
        <w:rPr>
          <w:b w:val="0"/>
          <w:bCs/>
          <w:spacing w:val="-1"/>
        </w:rPr>
        <w:t xml:space="preserve"> </w:t>
      </w:r>
      <w:r w:rsidRPr="005B59B3">
        <w:rPr>
          <w:b w:val="0"/>
          <w:bCs/>
          <w:spacing w:val="-3"/>
        </w:rPr>
        <w:t>An</w:t>
      </w:r>
      <w:r w:rsidRPr="005B59B3">
        <w:rPr>
          <w:b w:val="0"/>
          <w:bCs/>
          <w:spacing w:val="4"/>
        </w:rPr>
        <w:t xml:space="preserve"> </w:t>
      </w:r>
      <w:r w:rsidRPr="005B59B3">
        <w:rPr>
          <w:b w:val="0"/>
          <w:bCs/>
          <w:spacing w:val="-1"/>
        </w:rPr>
        <w:t>e</w:t>
      </w:r>
      <w:r w:rsidRPr="005B59B3">
        <w:rPr>
          <w:b w:val="0"/>
          <w:bCs/>
          <w:spacing w:val="-2"/>
        </w:rPr>
        <w:t>x</w:t>
      </w:r>
      <w:r w:rsidRPr="005B59B3">
        <w:rPr>
          <w:b w:val="0"/>
          <w:bCs/>
          <w:spacing w:val="1"/>
        </w:rPr>
        <w:t>a</w:t>
      </w:r>
      <w:r w:rsidRPr="005B59B3">
        <w:rPr>
          <w:b w:val="0"/>
          <w:bCs/>
          <w:spacing w:val="-4"/>
        </w:rPr>
        <w:t>m</w:t>
      </w:r>
      <w:r w:rsidRPr="005B59B3">
        <w:rPr>
          <w:b w:val="0"/>
          <w:bCs/>
          <w:spacing w:val="1"/>
        </w:rPr>
        <w:t>p</w:t>
      </w:r>
      <w:r w:rsidRPr="005B59B3">
        <w:rPr>
          <w:b w:val="0"/>
          <w:bCs/>
        </w:rPr>
        <w:t xml:space="preserve">le </w:t>
      </w:r>
      <w:r w:rsidRPr="005B59B3">
        <w:rPr>
          <w:b w:val="0"/>
          <w:bCs/>
          <w:spacing w:val="1"/>
        </w:rPr>
        <w:t>of</w:t>
      </w:r>
      <w:r w:rsidRPr="005B59B3">
        <w:rPr>
          <w:b w:val="0"/>
          <w:bCs/>
          <w:spacing w:val="-4"/>
        </w:rPr>
        <w:t xml:space="preserve"> </w:t>
      </w:r>
      <w:r w:rsidRPr="005B59B3">
        <w:rPr>
          <w:b w:val="0"/>
          <w:bCs/>
        </w:rPr>
        <w:t>a</w:t>
      </w:r>
      <w:r w:rsidRPr="005B59B3">
        <w:rPr>
          <w:b w:val="0"/>
          <w:bCs/>
          <w:spacing w:val="-1"/>
        </w:rPr>
        <w:t xml:space="preserve"> </w:t>
      </w:r>
      <w:r w:rsidRPr="005B59B3">
        <w:rPr>
          <w:b w:val="0"/>
          <w:bCs/>
          <w:spacing w:val="-3"/>
        </w:rPr>
        <w:t>f</w:t>
      </w:r>
      <w:r w:rsidRPr="005B59B3">
        <w:rPr>
          <w:b w:val="0"/>
          <w:bCs/>
          <w:spacing w:val="2"/>
        </w:rPr>
        <w:t>i</w:t>
      </w:r>
      <w:r w:rsidRPr="005B59B3">
        <w:rPr>
          <w:b w:val="0"/>
          <w:bCs/>
          <w:spacing w:val="-2"/>
        </w:rPr>
        <w:t>g</w:t>
      </w:r>
      <w:r w:rsidRPr="005B59B3">
        <w:rPr>
          <w:b w:val="0"/>
          <w:bCs/>
          <w:spacing w:val="1"/>
        </w:rPr>
        <w:t>u</w:t>
      </w:r>
      <w:r w:rsidRPr="005B59B3">
        <w:rPr>
          <w:b w:val="0"/>
          <w:bCs/>
        </w:rPr>
        <w:t>re</w:t>
      </w:r>
    </w:p>
    <w:p w:rsidR="00CC365E" w:rsidRPr="006065D3" w:rsidRDefault="00CC365E" w:rsidP="005B59B3">
      <w:pPr>
        <w:spacing w:line="480" w:lineRule="auto"/>
        <w:jc w:val="both"/>
        <w:rPr>
          <w:rFonts w:asciiTheme="majorBidi" w:hAnsiTheme="majorBidi" w:cstheme="majorBidi"/>
        </w:rPr>
      </w:pPr>
      <w:r w:rsidRPr="006065D3">
        <w:rPr>
          <w:rFonts w:asciiTheme="majorBidi" w:hAnsiTheme="majorBidi" w:cstheme="majorBidi"/>
        </w:rPr>
        <w:t xml:space="preserve">The </w:t>
      </w:r>
      <w:r w:rsidR="006F74B5" w:rsidRPr="006065D3">
        <w:rPr>
          <w:rFonts w:asciiTheme="majorBidi" w:hAnsiTheme="majorBidi" w:cstheme="majorBidi"/>
        </w:rPr>
        <w:t>label</w:t>
      </w:r>
      <w:r w:rsidRPr="006065D3">
        <w:rPr>
          <w:rFonts w:asciiTheme="majorBidi" w:hAnsiTheme="majorBidi" w:cstheme="majorBidi"/>
        </w:rPr>
        <w:t xml:space="preserve"> of each axis in the charts should be mentioned with the measur</w:t>
      </w:r>
      <w:r w:rsidR="00EB732B" w:rsidRPr="006065D3">
        <w:rPr>
          <w:rFonts w:asciiTheme="majorBidi" w:hAnsiTheme="majorBidi" w:cstheme="majorBidi"/>
        </w:rPr>
        <w:t>ing</w:t>
      </w:r>
      <w:r w:rsidRPr="006065D3">
        <w:rPr>
          <w:rFonts w:asciiTheme="majorBidi" w:hAnsiTheme="majorBidi" w:cstheme="majorBidi"/>
        </w:rPr>
        <w:t xml:space="preserve"> unit written after it</w:t>
      </w:r>
      <w:r w:rsidR="005B59B3">
        <w:rPr>
          <w:rFonts w:asciiTheme="majorBidi" w:hAnsiTheme="majorBidi" w:cstheme="majorBidi"/>
        </w:rPr>
        <w:t xml:space="preserve"> separated by a comma</w:t>
      </w:r>
      <w:r w:rsidRPr="006065D3">
        <w:rPr>
          <w:rFonts w:asciiTheme="majorBidi" w:hAnsiTheme="majorBidi" w:cstheme="majorBidi"/>
        </w:rPr>
        <w:t>.</w:t>
      </w:r>
    </w:p>
    <w:p w:rsidR="00CC365E" w:rsidRPr="006065D3" w:rsidRDefault="00CC365E" w:rsidP="00320EF5">
      <w:pPr>
        <w:spacing w:line="480" w:lineRule="auto"/>
        <w:jc w:val="both"/>
        <w:rPr>
          <w:rFonts w:asciiTheme="majorBidi" w:hAnsiTheme="majorBidi" w:cstheme="majorBidi"/>
          <w:b/>
          <w:bCs/>
        </w:rPr>
      </w:pPr>
      <w:r w:rsidRPr="006065D3">
        <w:rPr>
          <w:rFonts w:asciiTheme="majorBidi" w:hAnsiTheme="majorBidi" w:cstheme="majorBidi"/>
          <w:b/>
          <w:bCs/>
        </w:rPr>
        <w:t xml:space="preserve"> 3-2-4- Mathematical equations and measuring units:</w:t>
      </w:r>
    </w:p>
    <w:p w:rsidR="00CC365E" w:rsidRDefault="00CC365E" w:rsidP="00731306">
      <w:pPr>
        <w:spacing w:line="480" w:lineRule="auto"/>
        <w:jc w:val="both"/>
        <w:rPr>
          <w:rFonts w:asciiTheme="majorBidi" w:hAnsiTheme="majorBidi" w:cstheme="majorBidi"/>
        </w:rPr>
      </w:pPr>
      <w:proofErr w:type="spellStart"/>
      <w:r w:rsidRPr="006065D3">
        <w:rPr>
          <w:rFonts w:asciiTheme="majorBidi" w:hAnsiTheme="majorBidi" w:cstheme="majorBidi"/>
        </w:rPr>
        <w:t>Math</w:t>
      </w:r>
      <w:r w:rsidR="005B59B3">
        <w:rPr>
          <w:rFonts w:asciiTheme="majorBidi" w:hAnsiTheme="majorBidi" w:cstheme="majorBidi"/>
        </w:rPr>
        <w:t>T</w:t>
      </w:r>
      <w:r w:rsidRPr="006065D3">
        <w:rPr>
          <w:rFonts w:asciiTheme="majorBidi" w:hAnsiTheme="majorBidi" w:cstheme="majorBidi"/>
        </w:rPr>
        <w:t>ype</w:t>
      </w:r>
      <w:proofErr w:type="spellEnd"/>
      <w:r w:rsidR="005B59B3">
        <w:rPr>
          <w:rFonts w:asciiTheme="majorBidi" w:hAnsiTheme="majorBidi" w:cstheme="majorBidi"/>
        </w:rPr>
        <w:t xml:space="preserve"> software</w:t>
      </w:r>
      <w:r w:rsidRPr="006065D3">
        <w:rPr>
          <w:rFonts w:asciiTheme="majorBidi" w:hAnsiTheme="majorBidi" w:cstheme="majorBidi"/>
        </w:rPr>
        <w:t xml:space="preserve"> is a highly practical tool for writing math</w:t>
      </w:r>
      <w:r w:rsidR="005B59B3">
        <w:rPr>
          <w:rFonts w:asciiTheme="majorBidi" w:hAnsiTheme="majorBidi" w:cstheme="majorBidi"/>
        </w:rPr>
        <w:t>ematical</w:t>
      </w:r>
      <w:r w:rsidRPr="006065D3">
        <w:rPr>
          <w:rFonts w:asciiTheme="majorBidi" w:hAnsiTheme="majorBidi" w:cstheme="majorBidi"/>
        </w:rPr>
        <w:t xml:space="preserve"> equations and all the equations in the article should be written using this editor. The explanation of all the variables, components and new symbols used in the equations (if no</w:t>
      </w:r>
      <w:r w:rsidR="00EB732B" w:rsidRPr="006065D3">
        <w:rPr>
          <w:rFonts w:asciiTheme="majorBidi" w:hAnsiTheme="majorBidi" w:cstheme="majorBidi"/>
        </w:rPr>
        <w:t>t explained earlier in the text</w:t>
      </w:r>
      <w:r w:rsidRPr="006065D3">
        <w:rPr>
          <w:rFonts w:asciiTheme="majorBidi" w:hAnsiTheme="majorBidi" w:cstheme="majorBidi"/>
        </w:rPr>
        <w:t>) should be written immediately afte</w:t>
      </w:r>
      <w:r w:rsidR="00731306">
        <w:rPr>
          <w:rFonts w:asciiTheme="majorBidi" w:hAnsiTheme="majorBidi" w:cstheme="majorBidi"/>
        </w:rPr>
        <w:t xml:space="preserve">r the equation without any gaps. All variables must be typed Italic while their units must be typed as normal. </w:t>
      </w:r>
      <w:r w:rsidRPr="006065D3">
        <w:rPr>
          <w:rFonts w:asciiTheme="majorBidi" w:hAnsiTheme="majorBidi" w:cstheme="majorBidi"/>
        </w:rPr>
        <w:t xml:space="preserve"> For instance, </w:t>
      </w:r>
      <w:r w:rsidR="00731306">
        <w:rPr>
          <w:rFonts w:asciiTheme="majorBidi" w:hAnsiTheme="majorBidi" w:cstheme="majorBidi"/>
        </w:rPr>
        <w:t>Eq.</w:t>
      </w:r>
      <w:r w:rsidRPr="006065D3">
        <w:rPr>
          <w:rFonts w:asciiTheme="majorBidi" w:hAnsiTheme="majorBidi" w:cstheme="majorBidi"/>
        </w:rPr>
        <w:t xml:space="preserve"> (1) is as follows:</w:t>
      </w:r>
    </w:p>
    <w:p w:rsidR="00CC365E" w:rsidRPr="006065D3" w:rsidRDefault="00731306" w:rsidP="00731306">
      <w:pPr>
        <w:pStyle w:val="MTDisplayEquation"/>
      </w:pPr>
      <w:r>
        <w:tab/>
      </w:r>
      <w:r w:rsidRPr="00731306">
        <w:rPr>
          <w:position w:val="-28"/>
        </w:rPr>
        <w:object w:dxaOrig="10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35pt;height:33.3pt" o:ole="">
            <v:imagedata r:id="rId7" o:title=""/>
          </v:shape>
          <o:OLEObject Type="Embed" ProgID="Equation.DSMT4" ShapeID="_x0000_i1025" DrawAspect="Content" ObjectID="_1588174014" r:id="rId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833C9">
        <w:fldChar w:fldCharType="begin"/>
      </w:r>
      <w:r w:rsidR="002833C9">
        <w:instrText xml:space="preserve"> SEQ MTEqn \c \*</w:instrText>
      </w:r>
      <w:r w:rsidR="002833C9">
        <w:instrText xml:space="preserve"> Arabic \* MERGEFORMAT </w:instrText>
      </w:r>
      <w:r w:rsidR="002833C9">
        <w:fldChar w:fldCharType="separate"/>
      </w:r>
      <w:r>
        <w:rPr>
          <w:noProof/>
        </w:rPr>
        <w:instrText>1</w:instrText>
      </w:r>
      <w:r w:rsidR="002833C9">
        <w:rPr>
          <w:noProof/>
        </w:rPr>
        <w:fldChar w:fldCharType="end"/>
      </w:r>
      <w:r>
        <w:instrText>)</w:instrText>
      </w:r>
      <w:r>
        <w:fldChar w:fldCharType="end"/>
      </w:r>
    </w:p>
    <w:p w:rsidR="009735E4" w:rsidRPr="006065D3" w:rsidRDefault="00731306" w:rsidP="00731306">
      <w:pPr>
        <w:spacing w:line="480" w:lineRule="auto"/>
        <w:jc w:val="both"/>
        <w:rPr>
          <w:rFonts w:asciiTheme="majorBidi" w:hAnsiTheme="majorBidi" w:cstheme="majorBidi"/>
        </w:rPr>
      </w:pPr>
      <w:proofErr w:type="gramStart"/>
      <w:r>
        <w:rPr>
          <w:rFonts w:asciiTheme="majorBidi" w:hAnsiTheme="majorBidi" w:cstheme="majorBidi"/>
        </w:rPr>
        <w:t>in</w:t>
      </w:r>
      <w:proofErr w:type="gramEnd"/>
      <w:r>
        <w:rPr>
          <w:rFonts w:asciiTheme="majorBidi" w:hAnsiTheme="majorBidi" w:cstheme="majorBidi"/>
        </w:rPr>
        <w:t xml:space="preserve"> which </w:t>
      </w:r>
      <w:r w:rsidR="00CC365E" w:rsidRPr="006065D3">
        <w:rPr>
          <w:rFonts w:asciiTheme="majorBidi" w:hAnsiTheme="majorBidi" w:cstheme="majorBidi"/>
          <w:i/>
          <w:iCs/>
          <w:rtl/>
        </w:rPr>
        <w:t>ρ</w:t>
      </w:r>
      <w:r w:rsidR="00CC365E" w:rsidRPr="006065D3">
        <w:rPr>
          <w:rFonts w:asciiTheme="majorBidi" w:hAnsiTheme="majorBidi" w:cstheme="majorBidi"/>
          <w:rtl/>
        </w:rPr>
        <w:t xml:space="preserve"> </w:t>
      </w:r>
      <w:r>
        <w:rPr>
          <w:rFonts w:asciiTheme="majorBidi" w:hAnsiTheme="majorBidi" w:cstheme="majorBidi"/>
        </w:rPr>
        <w:t xml:space="preserve"> </w:t>
      </w:r>
      <w:r w:rsidR="00CC365E" w:rsidRPr="006065D3">
        <w:rPr>
          <w:rFonts w:asciiTheme="majorBidi" w:hAnsiTheme="majorBidi" w:cstheme="majorBidi"/>
        </w:rPr>
        <w:t xml:space="preserve"> </w:t>
      </w:r>
      <w:r>
        <w:rPr>
          <w:rFonts w:asciiTheme="majorBidi" w:hAnsiTheme="majorBidi" w:cstheme="majorBidi"/>
        </w:rPr>
        <w:t xml:space="preserve">is density, </w:t>
      </w:r>
      <w:r w:rsidR="00CC365E" w:rsidRPr="006065D3">
        <w:rPr>
          <w:rFonts w:asciiTheme="majorBidi" w:hAnsiTheme="majorBidi" w:cstheme="majorBidi"/>
          <w:i/>
          <w:iCs/>
        </w:rPr>
        <w:t>V</w:t>
      </w:r>
      <w:r>
        <w:rPr>
          <w:rFonts w:asciiTheme="majorBidi" w:hAnsiTheme="majorBidi" w:cstheme="majorBidi"/>
        </w:rPr>
        <w:t xml:space="preserve"> is a </w:t>
      </w:r>
      <w:r w:rsidR="00CC365E" w:rsidRPr="006065D3">
        <w:rPr>
          <w:rFonts w:asciiTheme="majorBidi" w:hAnsiTheme="majorBidi" w:cstheme="majorBidi"/>
        </w:rPr>
        <w:t>reference</w:t>
      </w:r>
      <w:r>
        <w:rPr>
          <w:rFonts w:asciiTheme="majorBidi" w:hAnsiTheme="majorBidi" w:cstheme="majorBidi"/>
        </w:rPr>
        <w:t xml:space="preserve"> velocity, </w:t>
      </w:r>
      <w:r w:rsidR="00CC365E" w:rsidRPr="00731306">
        <w:rPr>
          <w:rFonts w:asciiTheme="majorBidi" w:hAnsiTheme="majorBidi" w:cstheme="majorBidi"/>
          <w:i/>
          <w:iCs/>
        </w:rPr>
        <w:t>D</w:t>
      </w:r>
      <w:r>
        <w:rPr>
          <w:rFonts w:asciiTheme="majorBidi" w:hAnsiTheme="majorBidi" w:cstheme="majorBidi"/>
        </w:rPr>
        <w:t xml:space="preserve"> is </w:t>
      </w:r>
      <w:r w:rsidR="009735E4" w:rsidRPr="006065D3">
        <w:rPr>
          <w:rFonts w:asciiTheme="majorBidi" w:hAnsiTheme="majorBidi" w:cstheme="majorBidi"/>
        </w:rPr>
        <w:t>l</w:t>
      </w:r>
      <w:r>
        <w:rPr>
          <w:rFonts w:asciiTheme="majorBidi" w:hAnsiTheme="majorBidi" w:cstheme="majorBidi"/>
        </w:rPr>
        <w:t xml:space="preserve">ength and </w:t>
      </w:r>
      <w:r w:rsidR="00CC365E" w:rsidRPr="00731306">
        <w:rPr>
          <w:rFonts w:asciiTheme="majorBidi" w:hAnsiTheme="majorBidi" w:cstheme="majorBidi"/>
          <w:i/>
          <w:iCs/>
          <w:rtl/>
        </w:rPr>
        <w:t>μ</w:t>
      </w:r>
      <w:r w:rsidR="009735E4" w:rsidRPr="006065D3">
        <w:rPr>
          <w:rFonts w:asciiTheme="majorBidi" w:hAnsiTheme="majorBidi" w:cstheme="majorBidi"/>
        </w:rPr>
        <w:t xml:space="preserve"> </w:t>
      </w:r>
      <w:r>
        <w:rPr>
          <w:rFonts w:asciiTheme="majorBidi" w:hAnsiTheme="majorBidi" w:cstheme="majorBidi"/>
        </w:rPr>
        <w:t>is the</w:t>
      </w:r>
      <w:r w:rsidR="009735E4" w:rsidRPr="006065D3">
        <w:rPr>
          <w:rFonts w:asciiTheme="majorBidi" w:hAnsiTheme="majorBidi" w:cstheme="majorBidi"/>
        </w:rPr>
        <w:t> viscosity of a </w:t>
      </w:r>
      <w:hyperlink r:id="rId9" w:tooltip="Fluid" w:history="1">
        <w:r w:rsidR="009735E4" w:rsidRPr="006065D3">
          <w:rPr>
            <w:rFonts w:asciiTheme="majorBidi" w:hAnsiTheme="majorBidi" w:cstheme="majorBidi"/>
          </w:rPr>
          <w:t>fluid</w:t>
        </w:r>
      </w:hyperlink>
      <w:r>
        <w:rPr>
          <w:rFonts w:asciiTheme="majorBidi" w:hAnsiTheme="majorBidi" w:cstheme="majorBidi"/>
        </w:rPr>
        <w:t>.</w:t>
      </w:r>
    </w:p>
    <w:p w:rsidR="009735E4" w:rsidRPr="006065D3" w:rsidRDefault="009735E4" w:rsidP="00731306">
      <w:pPr>
        <w:spacing w:line="480" w:lineRule="auto"/>
        <w:jc w:val="both"/>
        <w:rPr>
          <w:rFonts w:asciiTheme="majorBidi" w:hAnsiTheme="majorBidi" w:cstheme="majorBidi"/>
        </w:rPr>
      </w:pPr>
      <w:r w:rsidRPr="006065D3">
        <w:rPr>
          <w:rFonts w:asciiTheme="majorBidi" w:hAnsiTheme="majorBidi" w:cstheme="majorBidi"/>
        </w:rPr>
        <w:t xml:space="preserve">The accepted measuring unit is </w:t>
      </w:r>
      <w:r w:rsidR="00731306">
        <w:rPr>
          <w:rFonts w:asciiTheme="majorBidi" w:hAnsiTheme="majorBidi" w:cstheme="majorBidi"/>
        </w:rPr>
        <w:t>the SI</w:t>
      </w:r>
      <w:r w:rsidRPr="006065D3">
        <w:rPr>
          <w:rFonts w:asciiTheme="majorBidi" w:hAnsiTheme="majorBidi" w:cstheme="majorBidi"/>
        </w:rPr>
        <w:t xml:space="preserve"> system and if </w:t>
      </w:r>
      <w:r w:rsidR="00731306" w:rsidRPr="006065D3">
        <w:rPr>
          <w:rFonts w:asciiTheme="majorBidi" w:hAnsiTheme="majorBidi" w:cstheme="majorBidi"/>
        </w:rPr>
        <w:t>necessary,</w:t>
      </w:r>
      <w:r w:rsidRPr="006065D3">
        <w:rPr>
          <w:rFonts w:asciiTheme="majorBidi" w:hAnsiTheme="majorBidi" w:cstheme="majorBidi"/>
        </w:rPr>
        <w:t xml:space="preserve"> the equivalent in another measuring system may be mentioned in parentheses.</w:t>
      </w:r>
    </w:p>
    <w:p w:rsidR="009C31AA" w:rsidRPr="006065D3" w:rsidRDefault="00D71E2A" w:rsidP="00731306">
      <w:pPr>
        <w:spacing w:line="480" w:lineRule="auto"/>
        <w:jc w:val="both"/>
        <w:rPr>
          <w:rFonts w:asciiTheme="majorBidi" w:hAnsiTheme="majorBidi" w:cstheme="majorBidi"/>
          <w:b/>
          <w:bCs/>
        </w:rPr>
      </w:pPr>
      <w:r w:rsidRPr="006065D3">
        <w:rPr>
          <w:rFonts w:asciiTheme="majorBidi" w:hAnsiTheme="majorBidi" w:cstheme="majorBidi"/>
          <w:b/>
          <w:bCs/>
        </w:rPr>
        <w:t xml:space="preserve">3-2-5- </w:t>
      </w:r>
      <w:r w:rsidR="00731306">
        <w:rPr>
          <w:rFonts w:asciiTheme="majorBidi" w:hAnsiTheme="majorBidi" w:cstheme="majorBidi"/>
          <w:b/>
          <w:bCs/>
        </w:rPr>
        <w:t>N</w:t>
      </w:r>
      <w:r w:rsidRPr="006065D3">
        <w:rPr>
          <w:rFonts w:asciiTheme="majorBidi" w:hAnsiTheme="majorBidi" w:cstheme="majorBidi"/>
          <w:b/>
          <w:bCs/>
        </w:rPr>
        <w:t>umbering</w:t>
      </w:r>
    </w:p>
    <w:p w:rsidR="00D71E2A" w:rsidRPr="006065D3" w:rsidRDefault="00D71E2A" w:rsidP="00731306">
      <w:pPr>
        <w:spacing w:line="480" w:lineRule="auto"/>
        <w:jc w:val="both"/>
        <w:rPr>
          <w:rFonts w:asciiTheme="majorBidi" w:hAnsiTheme="majorBidi" w:cstheme="majorBidi"/>
        </w:rPr>
      </w:pPr>
      <w:r w:rsidRPr="006065D3">
        <w:rPr>
          <w:rFonts w:asciiTheme="majorBidi" w:hAnsiTheme="majorBidi" w:cstheme="majorBidi"/>
        </w:rPr>
        <w:lastRenderedPageBreak/>
        <w:t>In numbering</w:t>
      </w:r>
      <w:r w:rsidR="001538C3" w:rsidRPr="006065D3">
        <w:rPr>
          <w:rFonts w:asciiTheme="majorBidi" w:hAnsiTheme="majorBidi" w:cstheme="majorBidi"/>
        </w:rPr>
        <w:t>,</w:t>
      </w:r>
      <w:r w:rsidRPr="006065D3">
        <w:rPr>
          <w:rFonts w:asciiTheme="majorBidi" w:hAnsiTheme="majorBidi" w:cstheme="majorBidi"/>
        </w:rPr>
        <w:t xml:space="preserve"> the main titles and the subtitles should not exceed three levels. The page numbers should be </w:t>
      </w:r>
      <w:r w:rsidR="004D5651" w:rsidRPr="006065D3">
        <w:rPr>
          <w:rFonts w:asciiTheme="majorBidi" w:hAnsiTheme="majorBidi" w:cstheme="majorBidi"/>
        </w:rPr>
        <w:t xml:space="preserve">at the bottom of the page. All tables, </w:t>
      </w:r>
      <w:r w:rsidR="00731306">
        <w:rPr>
          <w:rFonts w:asciiTheme="majorBidi" w:hAnsiTheme="majorBidi" w:cstheme="majorBidi"/>
        </w:rPr>
        <w:t>figures</w:t>
      </w:r>
      <w:r w:rsidR="004D5651" w:rsidRPr="006065D3">
        <w:rPr>
          <w:rFonts w:asciiTheme="majorBidi" w:hAnsiTheme="majorBidi" w:cstheme="majorBidi"/>
        </w:rPr>
        <w:t xml:space="preserve"> and equations should be numbered and referred to in the text. </w:t>
      </w:r>
    </w:p>
    <w:p w:rsidR="00D71E2A" w:rsidRPr="006065D3" w:rsidRDefault="004D5651" w:rsidP="00731306">
      <w:pPr>
        <w:spacing w:line="480" w:lineRule="auto"/>
        <w:jc w:val="both"/>
        <w:rPr>
          <w:rFonts w:asciiTheme="majorBidi" w:hAnsiTheme="majorBidi" w:cstheme="majorBidi"/>
          <w:b/>
          <w:bCs/>
        </w:rPr>
      </w:pPr>
      <w:r w:rsidRPr="006065D3">
        <w:rPr>
          <w:rFonts w:asciiTheme="majorBidi" w:hAnsiTheme="majorBidi" w:cstheme="majorBidi"/>
          <w:b/>
          <w:bCs/>
        </w:rPr>
        <w:t xml:space="preserve">4- </w:t>
      </w:r>
      <w:r w:rsidR="00C41305" w:rsidRPr="006065D3">
        <w:rPr>
          <w:rFonts w:asciiTheme="majorBidi" w:hAnsiTheme="majorBidi" w:cstheme="majorBidi"/>
          <w:b/>
          <w:bCs/>
        </w:rPr>
        <w:t>Peer</w:t>
      </w:r>
      <w:r w:rsidRPr="006065D3">
        <w:rPr>
          <w:rFonts w:asciiTheme="majorBidi" w:hAnsiTheme="majorBidi" w:cstheme="majorBidi"/>
          <w:b/>
          <w:bCs/>
        </w:rPr>
        <w:t xml:space="preserve"> </w:t>
      </w:r>
      <w:r w:rsidR="00731306">
        <w:rPr>
          <w:rFonts w:asciiTheme="majorBidi" w:hAnsiTheme="majorBidi" w:cstheme="majorBidi"/>
          <w:b/>
          <w:bCs/>
        </w:rPr>
        <w:t>R</w:t>
      </w:r>
      <w:r w:rsidRPr="006065D3">
        <w:rPr>
          <w:rFonts w:asciiTheme="majorBidi" w:hAnsiTheme="majorBidi" w:cstheme="majorBidi"/>
          <w:b/>
          <w:bCs/>
        </w:rPr>
        <w:t xml:space="preserve">eview </w:t>
      </w:r>
      <w:r w:rsidR="00731306">
        <w:rPr>
          <w:rFonts w:asciiTheme="majorBidi" w:hAnsiTheme="majorBidi" w:cstheme="majorBidi"/>
          <w:b/>
          <w:bCs/>
        </w:rPr>
        <w:t>P</w:t>
      </w:r>
      <w:r w:rsidRPr="006065D3">
        <w:rPr>
          <w:rFonts w:asciiTheme="majorBidi" w:hAnsiTheme="majorBidi" w:cstheme="majorBidi"/>
          <w:b/>
          <w:bCs/>
        </w:rPr>
        <w:t>rocess</w:t>
      </w:r>
    </w:p>
    <w:p w:rsidR="001A6EEB" w:rsidRPr="006065D3" w:rsidRDefault="004D5651" w:rsidP="00731306">
      <w:pPr>
        <w:spacing w:line="480" w:lineRule="auto"/>
        <w:jc w:val="both"/>
        <w:rPr>
          <w:rFonts w:asciiTheme="majorBidi" w:hAnsiTheme="majorBidi" w:cstheme="majorBidi"/>
        </w:rPr>
      </w:pPr>
      <w:r w:rsidRPr="006065D3">
        <w:rPr>
          <w:rFonts w:asciiTheme="majorBidi" w:hAnsiTheme="majorBidi" w:cstheme="majorBidi"/>
        </w:rPr>
        <w:t>Determining the status of the articles in the shortest possible</w:t>
      </w:r>
      <w:r w:rsidR="00AA0483" w:rsidRPr="006065D3">
        <w:rPr>
          <w:rFonts w:asciiTheme="majorBidi" w:hAnsiTheme="majorBidi" w:cstheme="majorBidi"/>
        </w:rPr>
        <w:t xml:space="preserve"> time</w:t>
      </w:r>
      <w:r w:rsidR="009F575B">
        <w:rPr>
          <w:rFonts w:asciiTheme="majorBidi" w:hAnsiTheme="majorBidi" w:cstheme="majorBidi"/>
        </w:rPr>
        <w:t xml:space="preserve"> i</w:t>
      </w:r>
      <w:r w:rsidR="00204035">
        <w:rPr>
          <w:rFonts w:asciiTheme="majorBidi" w:hAnsiTheme="majorBidi" w:cstheme="majorBidi"/>
        </w:rPr>
        <w:t>s one of the commitments of EE</w:t>
      </w:r>
      <w:r w:rsidR="009F575B">
        <w:rPr>
          <w:rFonts w:asciiTheme="majorBidi" w:hAnsiTheme="majorBidi" w:cstheme="majorBidi"/>
        </w:rPr>
        <w:t>J</w:t>
      </w:r>
      <w:r w:rsidRPr="006065D3">
        <w:rPr>
          <w:rFonts w:asciiTheme="majorBidi" w:hAnsiTheme="majorBidi" w:cstheme="majorBidi"/>
        </w:rPr>
        <w:t xml:space="preserve"> and is based on the re</w:t>
      </w:r>
      <w:r w:rsidR="00AA0483" w:rsidRPr="006065D3">
        <w:rPr>
          <w:rFonts w:asciiTheme="majorBidi" w:hAnsiTheme="majorBidi" w:cstheme="majorBidi"/>
        </w:rPr>
        <w:t>viewers</w:t>
      </w:r>
      <w:r w:rsidRPr="006065D3">
        <w:rPr>
          <w:rFonts w:asciiTheme="majorBidi" w:hAnsiTheme="majorBidi" w:cstheme="majorBidi"/>
        </w:rPr>
        <w:t xml:space="preserve">’ opinions and </w:t>
      </w:r>
      <w:r w:rsidR="00976521" w:rsidRPr="006065D3">
        <w:rPr>
          <w:rFonts w:asciiTheme="majorBidi" w:hAnsiTheme="majorBidi" w:cstheme="majorBidi"/>
        </w:rPr>
        <w:t>detailed</w:t>
      </w:r>
      <w:r w:rsidRPr="006065D3">
        <w:rPr>
          <w:rFonts w:asciiTheme="majorBidi" w:hAnsiTheme="majorBidi" w:cstheme="majorBidi"/>
        </w:rPr>
        <w:t xml:space="preserve"> </w:t>
      </w:r>
      <w:r w:rsidR="00AA0483" w:rsidRPr="006065D3">
        <w:rPr>
          <w:rFonts w:asciiTheme="majorBidi" w:hAnsiTheme="majorBidi" w:cstheme="majorBidi"/>
        </w:rPr>
        <w:t>assessment</w:t>
      </w:r>
      <w:r w:rsidRPr="006065D3">
        <w:rPr>
          <w:rFonts w:asciiTheme="majorBidi" w:hAnsiTheme="majorBidi" w:cstheme="majorBidi"/>
        </w:rPr>
        <w:t xml:space="preserve"> of the article in the journal editorial board</w:t>
      </w:r>
      <w:r w:rsidR="00976521" w:rsidRPr="006065D3">
        <w:rPr>
          <w:rFonts w:asciiTheme="majorBidi" w:hAnsiTheme="majorBidi" w:cstheme="majorBidi"/>
        </w:rPr>
        <w:t>’s</w:t>
      </w:r>
      <w:r w:rsidRPr="006065D3">
        <w:rPr>
          <w:rFonts w:asciiTheme="majorBidi" w:hAnsiTheme="majorBidi" w:cstheme="majorBidi"/>
        </w:rPr>
        <w:t xml:space="preserve"> regular meetings.</w:t>
      </w:r>
      <w:r w:rsidR="00057FCA" w:rsidRPr="006065D3">
        <w:rPr>
          <w:rFonts w:asciiTheme="majorBidi" w:hAnsiTheme="majorBidi" w:cstheme="majorBidi"/>
        </w:rPr>
        <w:t xml:space="preserve"> It is clear that the authors’ prompt response to the corrections proposed by the </w:t>
      </w:r>
      <w:r w:rsidR="00AA0483" w:rsidRPr="006065D3">
        <w:rPr>
          <w:rFonts w:asciiTheme="majorBidi" w:hAnsiTheme="majorBidi" w:cstheme="majorBidi"/>
        </w:rPr>
        <w:t>reviewers</w:t>
      </w:r>
      <w:r w:rsidR="00057FCA" w:rsidRPr="006065D3">
        <w:rPr>
          <w:rFonts w:asciiTheme="majorBidi" w:hAnsiTheme="majorBidi" w:cstheme="majorBidi"/>
        </w:rPr>
        <w:t xml:space="preserve"> will result in shorter duration of article acceptance process. In addition, it is </w:t>
      </w:r>
      <w:r w:rsidR="001A6EEB" w:rsidRPr="006065D3">
        <w:rPr>
          <w:rFonts w:asciiTheme="majorBidi" w:hAnsiTheme="majorBidi" w:cstheme="majorBidi"/>
        </w:rPr>
        <w:t xml:space="preserve">important to answer every single question asked by the </w:t>
      </w:r>
      <w:r w:rsidR="00AA0483" w:rsidRPr="006065D3">
        <w:rPr>
          <w:rFonts w:asciiTheme="majorBidi" w:hAnsiTheme="majorBidi" w:cstheme="majorBidi"/>
        </w:rPr>
        <w:t>reviewers</w:t>
      </w:r>
      <w:r w:rsidR="008F047D" w:rsidRPr="006065D3">
        <w:rPr>
          <w:rFonts w:asciiTheme="majorBidi" w:hAnsiTheme="majorBidi" w:cstheme="majorBidi"/>
        </w:rPr>
        <w:t xml:space="preserve"> clearly, also t</w:t>
      </w:r>
      <w:r w:rsidR="001A6EEB" w:rsidRPr="006065D3">
        <w:rPr>
          <w:rFonts w:asciiTheme="majorBidi" w:hAnsiTheme="majorBidi" w:cstheme="majorBidi"/>
        </w:rPr>
        <w:t xml:space="preserve">he </w:t>
      </w:r>
      <w:r w:rsidR="008F047D" w:rsidRPr="006065D3">
        <w:rPr>
          <w:rFonts w:asciiTheme="majorBidi" w:hAnsiTheme="majorBidi" w:cstheme="majorBidi"/>
        </w:rPr>
        <w:t xml:space="preserve">necessary </w:t>
      </w:r>
      <w:r w:rsidR="001A6EEB" w:rsidRPr="006065D3">
        <w:rPr>
          <w:rFonts w:asciiTheme="majorBidi" w:hAnsiTheme="majorBidi" w:cstheme="majorBidi"/>
        </w:rPr>
        <w:t xml:space="preserve">changes should be clearly stated in response. It is also necessary to separate the changes with a different color </w:t>
      </w:r>
      <w:r w:rsidR="00731306">
        <w:rPr>
          <w:rFonts w:asciiTheme="majorBidi" w:hAnsiTheme="majorBidi" w:cstheme="majorBidi"/>
        </w:rPr>
        <w:t xml:space="preserve">(yellow highlight) </w:t>
      </w:r>
      <w:r w:rsidR="001A6EEB" w:rsidRPr="006065D3">
        <w:rPr>
          <w:rFonts w:asciiTheme="majorBidi" w:hAnsiTheme="majorBidi" w:cstheme="majorBidi"/>
        </w:rPr>
        <w:t xml:space="preserve">so that the </w:t>
      </w:r>
      <w:r w:rsidR="00AA0483" w:rsidRPr="006065D3">
        <w:rPr>
          <w:rFonts w:asciiTheme="majorBidi" w:hAnsiTheme="majorBidi" w:cstheme="majorBidi"/>
        </w:rPr>
        <w:t>reviewers</w:t>
      </w:r>
      <w:r w:rsidR="001A6EEB" w:rsidRPr="006065D3">
        <w:rPr>
          <w:rFonts w:asciiTheme="majorBidi" w:hAnsiTheme="majorBidi" w:cstheme="majorBidi"/>
        </w:rPr>
        <w:t xml:space="preserve"> are easily and quickly able to review the revised article. </w:t>
      </w:r>
    </w:p>
    <w:p w:rsidR="004D5651" w:rsidRPr="006065D3" w:rsidRDefault="004D5651" w:rsidP="00320EF5">
      <w:pPr>
        <w:spacing w:line="480" w:lineRule="auto"/>
        <w:jc w:val="both"/>
        <w:rPr>
          <w:rFonts w:asciiTheme="majorBidi" w:hAnsiTheme="majorBidi" w:cstheme="majorBidi"/>
        </w:rPr>
      </w:pPr>
    </w:p>
    <w:sectPr w:rsidR="004D5651" w:rsidRPr="00606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 new roman">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Yagut">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A7D7D"/>
    <w:multiLevelType w:val="hybridMultilevel"/>
    <w:tmpl w:val="190E8A50"/>
    <w:lvl w:ilvl="0" w:tplc="CC989F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B5695"/>
    <w:multiLevelType w:val="multilevel"/>
    <w:tmpl w:val="D2FC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D7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1C45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D72842"/>
    <w:multiLevelType w:val="hybridMultilevel"/>
    <w:tmpl w:val="9062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F1D8C"/>
    <w:multiLevelType w:val="multilevel"/>
    <w:tmpl w:val="A9826796"/>
    <w:lvl w:ilvl="0">
      <w:start w:val="1"/>
      <w:numFmt w:val="decimal"/>
      <w:lvlText w:val="%1."/>
      <w:lvlJc w:val="left"/>
      <w:pPr>
        <w:ind w:left="360" w:hanging="360"/>
      </w:pPr>
      <w:rPr>
        <w:rFonts w:hint="default"/>
      </w:rPr>
    </w:lvl>
    <w:lvl w:ilvl="1">
      <w:start w:val="1"/>
      <w:numFmt w:val="decimal"/>
      <w:lvlRestart w:val="0"/>
      <w:isLg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513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7B2CCC"/>
    <w:multiLevelType w:val="hybridMultilevel"/>
    <w:tmpl w:val="9404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5"/>
  </w:num>
  <w:num w:numId="4">
    <w:abstractNumId w:val="3"/>
  </w:num>
  <w:num w:numId="5">
    <w:abstractNumId w:val="2"/>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BBE"/>
    <w:rsid w:val="00014DBC"/>
    <w:rsid w:val="00015E71"/>
    <w:rsid w:val="00057FCA"/>
    <w:rsid w:val="00085622"/>
    <w:rsid w:val="000D1A54"/>
    <w:rsid w:val="000D3E27"/>
    <w:rsid w:val="000D5E4F"/>
    <w:rsid w:val="000F2E4F"/>
    <w:rsid w:val="000F5D98"/>
    <w:rsid w:val="001538C3"/>
    <w:rsid w:val="001A6EEB"/>
    <w:rsid w:val="001E07F1"/>
    <w:rsid w:val="00204035"/>
    <w:rsid w:val="002833C9"/>
    <w:rsid w:val="0029545B"/>
    <w:rsid w:val="002E258C"/>
    <w:rsid w:val="00320EF5"/>
    <w:rsid w:val="0036345F"/>
    <w:rsid w:val="003E3DCB"/>
    <w:rsid w:val="00427035"/>
    <w:rsid w:val="004D5651"/>
    <w:rsid w:val="004E4278"/>
    <w:rsid w:val="00510A9A"/>
    <w:rsid w:val="00530CBE"/>
    <w:rsid w:val="00534C3D"/>
    <w:rsid w:val="005868FA"/>
    <w:rsid w:val="00586A77"/>
    <w:rsid w:val="005B59B3"/>
    <w:rsid w:val="005D4E33"/>
    <w:rsid w:val="006065D3"/>
    <w:rsid w:val="0062442A"/>
    <w:rsid w:val="00643BF4"/>
    <w:rsid w:val="00681F51"/>
    <w:rsid w:val="0069625B"/>
    <w:rsid w:val="006A1F1B"/>
    <w:rsid w:val="006D2F8E"/>
    <w:rsid w:val="006E0FF6"/>
    <w:rsid w:val="006F6726"/>
    <w:rsid w:val="006F74B5"/>
    <w:rsid w:val="00701091"/>
    <w:rsid w:val="007212E8"/>
    <w:rsid w:val="00731306"/>
    <w:rsid w:val="007723DF"/>
    <w:rsid w:val="00783F35"/>
    <w:rsid w:val="00791399"/>
    <w:rsid w:val="00815BCC"/>
    <w:rsid w:val="00857B45"/>
    <w:rsid w:val="00865AD6"/>
    <w:rsid w:val="00897229"/>
    <w:rsid w:val="008A3044"/>
    <w:rsid w:val="008B6EC0"/>
    <w:rsid w:val="008F047D"/>
    <w:rsid w:val="008F3912"/>
    <w:rsid w:val="00901869"/>
    <w:rsid w:val="00927AE9"/>
    <w:rsid w:val="00972DDC"/>
    <w:rsid w:val="009735E4"/>
    <w:rsid w:val="00976521"/>
    <w:rsid w:val="009A76BA"/>
    <w:rsid w:val="009C31AA"/>
    <w:rsid w:val="009F575B"/>
    <w:rsid w:val="00A42089"/>
    <w:rsid w:val="00A65EE5"/>
    <w:rsid w:val="00A7575A"/>
    <w:rsid w:val="00AA0483"/>
    <w:rsid w:val="00B75BDB"/>
    <w:rsid w:val="00C23BBE"/>
    <w:rsid w:val="00C23CE8"/>
    <w:rsid w:val="00C32671"/>
    <w:rsid w:val="00C37AC8"/>
    <w:rsid w:val="00C41305"/>
    <w:rsid w:val="00C50C8C"/>
    <w:rsid w:val="00C5699B"/>
    <w:rsid w:val="00C81DF4"/>
    <w:rsid w:val="00CC33BD"/>
    <w:rsid w:val="00CC365E"/>
    <w:rsid w:val="00CD6B6A"/>
    <w:rsid w:val="00D043D6"/>
    <w:rsid w:val="00D12B53"/>
    <w:rsid w:val="00D66ACF"/>
    <w:rsid w:val="00D71E2A"/>
    <w:rsid w:val="00DD1350"/>
    <w:rsid w:val="00E0324F"/>
    <w:rsid w:val="00EB732B"/>
    <w:rsid w:val="00F21536"/>
    <w:rsid w:val="00F26317"/>
    <w:rsid w:val="00F34E0C"/>
    <w:rsid w:val="00F51C74"/>
    <w:rsid w:val="00F67543"/>
    <w:rsid w:val="00FC76D6"/>
    <w:rsid w:val="00FF20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4DBCEE-60D7-42A7-9156-FB9F6582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BE"/>
    <w:pPr>
      <w:ind w:left="720"/>
      <w:contextualSpacing/>
    </w:pPr>
  </w:style>
  <w:style w:type="character" w:styleId="Hyperlink">
    <w:name w:val="Hyperlink"/>
    <w:basedOn w:val="DefaultParagraphFont"/>
    <w:uiPriority w:val="99"/>
    <w:unhideWhenUsed/>
    <w:rsid w:val="00791399"/>
    <w:rPr>
      <w:color w:val="0000FF" w:themeColor="hyperlink"/>
      <w:u w:val="single"/>
    </w:rPr>
  </w:style>
  <w:style w:type="character" w:styleId="Emphasis">
    <w:name w:val="Emphasis"/>
    <w:basedOn w:val="DefaultParagraphFont"/>
    <w:uiPriority w:val="20"/>
    <w:qFormat/>
    <w:rsid w:val="00CC33BD"/>
    <w:rPr>
      <w:i/>
      <w:iCs/>
    </w:rPr>
  </w:style>
  <w:style w:type="table" w:styleId="TableGrid">
    <w:name w:val="Table Grid"/>
    <w:basedOn w:val="TableNormal"/>
    <w:uiPriority w:val="59"/>
    <w:rsid w:val="00624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متن اصلی فارسی"/>
    <w:qFormat/>
    <w:rsid w:val="00CC365E"/>
    <w:pPr>
      <w:bidi/>
      <w:spacing w:after="0" w:line="240" w:lineRule="auto"/>
      <w:ind w:firstLine="284"/>
      <w:jc w:val="both"/>
    </w:pPr>
    <w:rPr>
      <w:rFonts w:ascii="time new roman" w:eastAsia="Calibri" w:hAnsi="time new roman" w:cs="B Nazanin"/>
      <w:sz w:val="24"/>
      <w:szCs w:val="24"/>
      <w:lang w:bidi="fa-IR"/>
    </w:rPr>
  </w:style>
  <w:style w:type="character" w:customStyle="1" w:styleId="apple-converted-space">
    <w:name w:val="apple-converted-space"/>
    <w:basedOn w:val="DefaultParagraphFont"/>
    <w:rsid w:val="009735E4"/>
  </w:style>
  <w:style w:type="paragraph" w:customStyle="1" w:styleId="FNormal">
    <w:name w:val="FNormal"/>
    <w:basedOn w:val="Normal"/>
    <w:next w:val="Normal"/>
    <w:rsid w:val="004D5651"/>
    <w:pPr>
      <w:widowControl w:val="0"/>
      <w:bidi/>
      <w:spacing w:after="0" w:line="228" w:lineRule="auto"/>
      <w:jc w:val="lowKashida"/>
    </w:pPr>
    <w:rPr>
      <w:rFonts w:ascii="Times New Roman" w:eastAsia="Times New Roman" w:hAnsi="Times New Roman" w:cs="Yagut"/>
      <w:sz w:val="20"/>
    </w:rPr>
  </w:style>
  <w:style w:type="paragraph" w:customStyle="1" w:styleId="a0">
    <w:name w:val="متن اصلی انگلیسی"/>
    <w:basedOn w:val="Normal"/>
    <w:qFormat/>
    <w:rsid w:val="005B59B3"/>
    <w:pPr>
      <w:spacing w:after="160" w:line="259" w:lineRule="auto"/>
      <w:ind w:firstLine="289"/>
      <w:jc w:val="both"/>
    </w:pPr>
    <w:rPr>
      <w:rFonts w:ascii="Times New Roman" w:eastAsia="Calibri" w:hAnsi="Times New Roman" w:cs="Arial"/>
      <w:sz w:val="20"/>
    </w:rPr>
  </w:style>
  <w:style w:type="paragraph" w:customStyle="1" w:styleId="a1">
    <w:name w:val="بالانویس جدول انگلیسی"/>
    <w:basedOn w:val="Normal"/>
    <w:qFormat/>
    <w:rsid w:val="005B59B3"/>
    <w:pPr>
      <w:spacing w:after="160" w:line="259" w:lineRule="auto"/>
      <w:jc w:val="center"/>
    </w:pPr>
    <w:rPr>
      <w:rFonts w:ascii="Times New Roman" w:eastAsia="Calibri" w:hAnsi="Times New Roman" w:cs="Arial"/>
      <w:b/>
      <w:sz w:val="18"/>
    </w:rPr>
  </w:style>
  <w:style w:type="character" w:customStyle="1" w:styleId="MTEquationSection">
    <w:name w:val="MTEquationSection"/>
    <w:basedOn w:val="DefaultParagraphFont"/>
    <w:rsid w:val="00731306"/>
    <w:rPr>
      <w:rFonts w:asciiTheme="majorBidi" w:hAnsiTheme="majorBidi" w:cstheme="majorBidi"/>
      <w:b/>
      <w:bCs/>
      <w:vanish/>
      <w:color w:val="FF0000"/>
      <w:sz w:val="28"/>
      <w:szCs w:val="28"/>
    </w:rPr>
  </w:style>
  <w:style w:type="paragraph" w:customStyle="1" w:styleId="MTDisplayEquation">
    <w:name w:val="MTDisplayEquation"/>
    <w:basedOn w:val="Normal"/>
    <w:next w:val="Normal"/>
    <w:link w:val="MTDisplayEquationChar"/>
    <w:rsid w:val="00731306"/>
    <w:pPr>
      <w:tabs>
        <w:tab w:val="center" w:pos="4680"/>
        <w:tab w:val="right" w:pos="9360"/>
      </w:tabs>
      <w:spacing w:line="480" w:lineRule="auto"/>
      <w:jc w:val="both"/>
    </w:pPr>
    <w:rPr>
      <w:rFonts w:asciiTheme="majorBidi" w:hAnsiTheme="majorBidi" w:cstheme="majorBidi"/>
    </w:rPr>
  </w:style>
  <w:style w:type="character" w:customStyle="1" w:styleId="MTDisplayEquationChar">
    <w:name w:val="MTDisplayEquation Char"/>
    <w:basedOn w:val="DefaultParagraphFont"/>
    <w:link w:val="MTDisplayEquation"/>
    <w:rsid w:val="00731306"/>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9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Flu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D66F4-BBC5-46B4-8C86-106753F06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Hasan Parsa</cp:lastModifiedBy>
  <cp:revision>57</cp:revision>
  <dcterms:created xsi:type="dcterms:W3CDTF">2017-04-02T22:21:00Z</dcterms:created>
  <dcterms:modified xsi:type="dcterms:W3CDTF">2018-05-18T14:10:00Z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