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6A13" w14:textId="6070D9D3" w:rsidR="00C87A8B" w:rsidRDefault="00B12B32">
      <w:pPr>
        <w:rPr>
          <w:rFonts w:ascii="Times New Roman" w:hAnsi="Times New Roman" w:cs="Times New Roman"/>
          <w:b/>
          <w:bCs/>
          <w:sz w:val="24"/>
          <w:szCs w:val="24"/>
        </w:rPr>
      </w:pPr>
      <w:r>
        <w:rPr>
          <w:rFonts w:ascii="Times New Roman" w:hAnsi="Times New Roman" w:cs="Times New Roman"/>
          <w:b/>
          <w:bCs/>
          <w:sz w:val="24"/>
          <w:szCs w:val="24"/>
        </w:rPr>
        <w:t xml:space="preserve">Supplementary </w:t>
      </w:r>
      <w:r w:rsidR="00224006">
        <w:rPr>
          <w:rFonts w:ascii="Times New Roman" w:hAnsi="Times New Roman" w:cs="Times New Roman"/>
          <w:b/>
          <w:bCs/>
          <w:sz w:val="24"/>
          <w:szCs w:val="24"/>
        </w:rPr>
        <w:t>Video</w:t>
      </w:r>
      <w:r w:rsidR="00C87A8B">
        <w:rPr>
          <w:rFonts w:ascii="Times New Roman" w:hAnsi="Times New Roman" w:cs="Times New Roman"/>
          <w:b/>
          <w:bCs/>
          <w:sz w:val="24"/>
          <w:szCs w:val="24"/>
        </w:rPr>
        <w:t xml:space="preserve"> S1, </w:t>
      </w:r>
      <w:r w:rsidR="00A52ADE">
        <w:rPr>
          <w:rFonts w:ascii="Times New Roman" w:hAnsi="Times New Roman" w:cs="Times New Roman"/>
          <w:b/>
          <w:bCs/>
          <w:sz w:val="24"/>
          <w:szCs w:val="24"/>
        </w:rPr>
        <w:t xml:space="preserve">Sample illustrations of simultaneously recorded phase field, vorticity (curl) field and phase vector field. </w:t>
      </w:r>
      <w:r w:rsidR="00A52ADE">
        <w:rPr>
          <w:rFonts w:ascii="Times New Roman" w:hAnsi="Times New Roman" w:cs="Times New Roman"/>
          <w:sz w:val="24"/>
          <w:szCs w:val="24"/>
        </w:rPr>
        <w:t>Left, sample single-trial instantaneous phase field. The colour map denotes phase values (in radians). Right, simultaneously recorded sample vorticity (curl) field overlaid with phase vector field of the same time.</w:t>
      </w:r>
      <w:r w:rsidR="00AE5E68">
        <w:rPr>
          <w:rFonts w:ascii="Times New Roman" w:hAnsi="Times New Roman" w:cs="Times New Roman"/>
          <w:sz w:val="24"/>
          <w:szCs w:val="24"/>
        </w:rPr>
        <w:t xml:space="preserve"> The colour map denotes vorticity (curl) values between -2 and 2. The grey vectors denote phase vector field.</w:t>
      </w:r>
    </w:p>
    <w:p w14:paraId="0283F7D9" w14:textId="07DD5ECC" w:rsidR="005918CB" w:rsidRDefault="00B12B32">
      <w:pPr>
        <w:rPr>
          <w:rFonts w:ascii="Times New Roman" w:hAnsi="Times New Roman" w:cs="Times New Roman"/>
          <w:sz w:val="24"/>
          <w:szCs w:val="24"/>
        </w:rPr>
      </w:pPr>
      <w:r>
        <w:rPr>
          <w:rFonts w:ascii="Times New Roman" w:hAnsi="Times New Roman" w:cs="Times New Roman"/>
          <w:b/>
          <w:bCs/>
          <w:sz w:val="24"/>
          <w:szCs w:val="24"/>
        </w:rPr>
        <w:t xml:space="preserve">Supplementary </w:t>
      </w:r>
      <w:r w:rsidR="00224006">
        <w:rPr>
          <w:rFonts w:ascii="Times New Roman" w:hAnsi="Times New Roman" w:cs="Times New Roman"/>
          <w:b/>
          <w:bCs/>
          <w:sz w:val="24"/>
          <w:szCs w:val="24"/>
        </w:rPr>
        <w:t>Video</w:t>
      </w:r>
      <w:r w:rsidR="009152C1" w:rsidRPr="00245423">
        <w:rPr>
          <w:rFonts w:ascii="Times New Roman" w:hAnsi="Times New Roman" w:cs="Times New Roman"/>
          <w:b/>
          <w:bCs/>
          <w:sz w:val="24"/>
          <w:szCs w:val="24"/>
        </w:rPr>
        <w:t xml:space="preserve"> S2, </w:t>
      </w:r>
      <w:r w:rsidR="00B0403E">
        <w:rPr>
          <w:rFonts w:ascii="Times New Roman" w:hAnsi="Times New Roman" w:cs="Times New Roman"/>
          <w:b/>
          <w:bCs/>
          <w:sz w:val="24"/>
          <w:szCs w:val="24"/>
        </w:rPr>
        <w:t>R</w:t>
      </w:r>
      <w:r w:rsidR="00E95F44" w:rsidRPr="00245423">
        <w:rPr>
          <w:rFonts w:ascii="Times New Roman" w:hAnsi="Times New Roman" w:cs="Times New Roman"/>
          <w:b/>
          <w:bCs/>
          <w:sz w:val="24"/>
          <w:szCs w:val="24"/>
        </w:rPr>
        <w:t xml:space="preserve">otational dynamics </w:t>
      </w:r>
      <w:r w:rsidR="00A2048F">
        <w:rPr>
          <w:rFonts w:ascii="Times New Roman" w:hAnsi="Times New Roman" w:cs="Times New Roman"/>
          <w:b/>
          <w:bCs/>
          <w:sz w:val="24"/>
          <w:szCs w:val="24"/>
        </w:rPr>
        <w:t>in t</w:t>
      </w:r>
      <w:r w:rsidR="009152C1" w:rsidRPr="00245423">
        <w:rPr>
          <w:rFonts w:ascii="Times New Roman" w:hAnsi="Times New Roman" w:cs="Times New Roman"/>
          <w:b/>
          <w:bCs/>
          <w:sz w:val="24"/>
          <w:szCs w:val="24"/>
        </w:rPr>
        <w:t xml:space="preserve">ask-evoked unfiltered fMRI signals </w:t>
      </w:r>
      <w:r w:rsidR="005E4888">
        <w:rPr>
          <w:rFonts w:ascii="Times New Roman" w:hAnsi="Times New Roman" w:cs="Times New Roman"/>
          <w:b/>
          <w:bCs/>
          <w:sz w:val="24"/>
          <w:szCs w:val="24"/>
        </w:rPr>
        <w:t xml:space="preserve">of both hemispheres </w:t>
      </w:r>
      <w:r w:rsidR="009152C1" w:rsidRPr="00245423">
        <w:rPr>
          <w:rFonts w:ascii="Times New Roman" w:hAnsi="Times New Roman" w:cs="Times New Roman"/>
          <w:b/>
          <w:bCs/>
          <w:sz w:val="24"/>
          <w:szCs w:val="24"/>
        </w:rPr>
        <w:t>following</w:t>
      </w:r>
      <w:r w:rsidR="000D41E0">
        <w:rPr>
          <w:rFonts w:ascii="Times New Roman" w:hAnsi="Times New Roman" w:cs="Times New Roman"/>
          <w:b/>
          <w:bCs/>
          <w:sz w:val="24"/>
          <w:szCs w:val="24"/>
        </w:rPr>
        <w:t xml:space="preserve"> math</w:t>
      </w:r>
      <w:r w:rsidR="009152C1" w:rsidRPr="00245423">
        <w:rPr>
          <w:rFonts w:ascii="Times New Roman" w:hAnsi="Times New Roman" w:cs="Times New Roman"/>
          <w:b/>
          <w:bCs/>
          <w:sz w:val="24"/>
          <w:szCs w:val="24"/>
        </w:rPr>
        <w:t xml:space="preserve"> task onset.</w:t>
      </w:r>
      <w:r w:rsidR="002B64F0">
        <w:rPr>
          <w:rFonts w:ascii="Times New Roman" w:hAnsi="Times New Roman" w:cs="Times New Roman"/>
          <w:sz w:val="24"/>
          <w:szCs w:val="24"/>
        </w:rPr>
        <w:t xml:space="preserve"> </w:t>
      </w:r>
      <w:r w:rsidR="00BD769F">
        <w:rPr>
          <w:rFonts w:ascii="Times New Roman" w:hAnsi="Times New Roman" w:cs="Times New Roman"/>
          <w:sz w:val="24"/>
          <w:szCs w:val="24"/>
        </w:rPr>
        <w:t xml:space="preserve">Left, </w:t>
      </w:r>
      <w:r w:rsidR="00604FD0">
        <w:rPr>
          <w:rFonts w:ascii="Times New Roman" w:hAnsi="Times New Roman" w:cs="Times New Roman"/>
          <w:sz w:val="24"/>
          <w:szCs w:val="24"/>
        </w:rPr>
        <w:t>Zoomed-in view of</w:t>
      </w:r>
      <w:r w:rsidR="00213670">
        <w:rPr>
          <w:rFonts w:ascii="Times New Roman" w:hAnsi="Times New Roman" w:cs="Times New Roman"/>
          <w:sz w:val="24"/>
          <w:szCs w:val="24"/>
        </w:rPr>
        <w:t xml:space="preserve"> the</w:t>
      </w:r>
      <w:r w:rsidR="00604FD0">
        <w:rPr>
          <w:rFonts w:ascii="Times New Roman" w:hAnsi="Times New Roman" w:cs="Times New Roman"/>
          <w:sz w:val="24"/>
          <w:szCs w:val="24"/>
        </w:rPr>
        <w:t xml:space="preserve"> </w:t>
      </w:r>
      <w:r w:rsidR="00BD769F">
        <w:rPr>
          <w:rFonts w:ascii="Times New Roman" w:hAnsi="Times New Roman" w:cs="Times New Roman"/>
          <w:sz w:val="24"/>
          <w:szCs w:val="24"/>
        </w:rPr>
        <w:t xml:space="preserve">rotational dynamics </w:t>
      </w:r>
      <w:r w:rsidR="007505F7">
        <w:rPr>
          <w:rFonts w:ascii="Times New Roman" w:hAnsi="Times New Roman" w:cs="Times New Roman"/>
          <w:sz w:val="24"/>
          <w:szCs w:val="24"/>
        </w:rPr>
        <w:t xml:space="preserve">in task-evoked unfiltered fMRI signals </w:t>
      </w:r>
      <w:r w:rsidR="00EB2E34">
        <w:rPr>
          <w:rFonts w:ascii="Times New Roman" w:hAnsi="Times New Roman" w:cs="Times New Roman"/>
          <w:sz w:val="24"/>
          <w:szCs w:val="24"/>
        </w:rPr>
        <w:t>covering</w:t>
      </w:r>
      <w:r w:rsidR="00BD769F">
        <w:rPr>
          <w:rFonts w:ascii="Times New Roman" w:hAnsi="Times New Roman" w:cs="Times New Roman"/>
          <w:sz w:val="24"/>
          <w:szCs w:val="24"/>
        </w:rPr>
        <w:t xml:space="preserve"> the</w:t>
      </w:r>
      <w:r w:rsidR="00604FD0">
        <w:rPr>
          <w:rFonts w:ascii="Times New Roman" w:hAnsi="Times New Roman" w:cs="Times New Roman"/>
          <w:sz w:val="24"/>
          <w:szCs w:val="24"/>
        </w:rPr>
        <w:t xml:space="preserve"> </w:t>
      </w:r>
      <w:r w:rsidR="004F1197">
        <w:rPr>
          <w:rFonts w:ascii="Times New Roman" w:hAnsi="Times New Roman" w:cs="Times New Roman"/>
          <w:sz w:val="24"/>
          <w:szCs w:val="24"/>
        </w:rPr>
        <w:t>posterior cingulate cortex</w:t>
      </w:r>
      <w:r w:rsidR="00B158C0">
        <w:rPr>
          <w:rFonts w:ascii="Times New Roman" w:hAnsi="Times New Roman" w:cs="Times New Roman"/>
          <w:sz w:val="24"/>
          <w:szCs w:val="24"/>
        </w:rPr>
        <w:t xml:space="preserve"> (PCC)</w:t>
      </w:r>
      <w:r w:rsidR="00001575">
        <w:rPr>
          <w:rFonts w:ascii="Times New Roman" w:hAnsi="Times New Roman" w:cs="Times New Roman"/>
          <w:sz w:val="24"/>
          <w:szCs w:val="24"/>
        </w:rPr>
        <w:t>,</w:t>
      </w:r>
      <w:r w:rsidR="00001575" w:rsidRPr="00001575">
        <w:rPr>
          <w:rFonts w:ascii="Times New Roman" w:eastAsia="Times New Roman" w:hAnsi="Times New Roman" w:cs="Times New Roman"/>
          <w:sz w:val="24"/>
          <w:szCs w:val="24"/>
        </w:rPr>
        <w:t xml:space="preserve"> </w:t>
      </w:r>
      <w:r w:rsidR="00001575">
        <w:rPr>
          <w:rFonts w:ascii="Times New Roman" w:eastAsia="Times New Roman" w:hAnsi="Times New Roman" w:cs="Times New Roman"/>
          <w:sz w:val="24"/>
          <w:szCs w:val="24"/>
        </w:rPr>
        <w:t>dorsal stream</w:t>
      </w:r>
      <w:r w:rsidR="00001575" w:rsidRPr="002776D9">
        <w:rPr>
          <w:rFonts w:ascii="Times New Roman" w:eastAsia="Times New Roman" w:hAnsi="Times New Roman" w:cs="Times New Roman"/>
          <w:sz w:val="24"/>
          <w:szCs w:val="24"/>
        </w:rPr>
        <w:t xml:space="preserve"> </w:t>
      </w:r>
      <w:r w:rsidR="00001575">
        <w:rPr>
          <w:rFonts w:ascii="Times New Roman" w:eastAsia="Times New Roman" w:hAnsi="Times New Roman" w:cs="Times New Roman"/>
          <w:sz w:val="24"/>
          <w:szCs w:val="24"/>
        </w:rPr>
        <w:t>(</w:t>
      </w:r>
      <w:r w:rsidR="00001575" w:rsidRPr="002776D9">
        <w:rPr>
          <w:rFonts w:ascii="Times New Roman" w:eastAsia="Times New Roman" w:hAnsi="Times New Roman" w:cs="Times New Roman"/>
          <w:sz w:val="24"/>
          <w:szCs w:val="24"/>
        </w:rPr>
        <w:t>DS</w:t>
      </w:r>
      <w:r w:rsidR="00001575">
        <w:rPr>
          <w:rFonts w:ascii="Times New Roman" w:eastAsia="Times New Roman" w:hAnsi="Times New Roman" w:cs="Times New Roman"/>
          <w:sz w:val="24"/>
          <w:szCs w:val="24"/>
        </w:rPr>
        <w:t>)</w:t>
      </w:r>
      <w:r w:rsidR="00856060">
        <w:rPr>
          <w:rFonts w:ascii="Times New Roman" w:hAnsi="Times New Roman" w:cs="Times New Roman"/>
          <w:sz w:val="24"/>
          <w:szCs w:val="24"/>
        </w:rPr>
        <w:t xml:space="preserve"> and </w:t>
      </w:r>
      <w:r w:rsidR="00B158C0">
        <w:rPr>
          <w:rFonts w:ascii="Times New Roman" w:hAnsi="Times New Roman" w:cs="Times New Roman"/>
          <w:sz w:val="24"/>
          <w:szCs w:val="24"/>
        </w:rPr>
        <w:t>superior parietal cortex</w:t>
      </w:r>
      <w:r w:rsidR="00722A95">
        <w:rPr>
          <w:rFonts w:ascii="Times New Roman" w:hAnsi="Times New Roman" w:cs="Times New Roman"/>
          <w:sz w:val="24"/>
          <w:szCs w:val="24"/>
        </w:rPr>
        <w:t xml:space="preserve"> </w:t>
      </w:r>
      <w:r w:rsidR="00B158C0">
        <w:rPr>
          <w:rFonts w:ascii="Times New Roman" w:hAnsi="Times New Roman" w:cs="Times New Roman"/>
          <w:sz w:val="24"/>
          <w:szCs w:val="24"/>
        </w:rPr>
        <w:t xml:space="preserve">(SPC) </w:t>
      </w:r>
      <w:r w:rsidR="00001575">
        <w:rPr>
          <w:rFonts w:ascii="Times New Roman" w:hAnsi="Times New Roman" w:cs="Times New Roman"/>
          <w:sz w:val="24"/>
          <w:szCs w:val="24"/>
        </w:rPr>
        <w:t>of the flattened left cortex</w:t>
      </w:r>
      <w:r w:rsidR="006E5B6B">
        <w:rPr>
          <w:rFonts w:ascii="Times New Roman" w:hAnsi="Times New Roman" w:cs="Times New Roman"/>
          <w:sz w:val="24"/>
          <w:szCs w:val="24"/>
        </w:rPr>
        <w:t xml:space="preserve">, </w:t>
      </w:r>
      <w:r w:rsidR="005836F1">
        <w:rPr>
          <w:rFonts w:ascii="Times New Roman" w:hAnsi="Times New Roman" w:cs="Times New Roman"/>
          <w:sz w:val="24"/>
          <w:szCs w:val="24"/>
        </w:rPr>
        <w:t>0.72-</w:t>
      </w:r>
      <w:r w:rsidR="006E5B6B">
        <w:rPr>
          <w:rFonts w:ascii="Times New Roman" w:hAnsi="Times New Roman" w:cs="Times New Roman"/>
          <w:sz w:val="24"/>
          <w:szCs w:val="24"/>
        </w:rPr>
        <w:t xml:space="preserve">14.4s </w:t>
      </w:r>
      <w:r w:rsidR="00D641B0">
        <w:rPr>
          <w:rFonts w:ascii="Times New Roman" w:hAnsi="Times New Roman" w:cs="Times New Roman"/>
          <w:sz w:val="24"/>
          <w:szCs w:val="24"/>
        </w:rPr>
        <w:t>after</w:t>
      </w:r>
      <w:r w:rsidR="006E5B6B">
        <w:rPr>
          <w:rFonts w:ascii="Times New Roman" w:hAnsi="Times New Roman" w:cs="Times New Roman"/>
          <w:sz w:val="24"/>
          <w:szCs w:val="24"/>
        </w:rPr>
        <w:t xml:space="preserve"> the math task onset</w:t>
      </w:r>
      <w:r w:rsidR="002B64F0">
        <w:rPr>
          <w:rFonts w:ascii="Times New Roman" w:hAnsi="Times New Roman" w:cs="Times New Roman"/>
          <w:sz w:val="24"/>
          <w:szCs w:val="24"/>
        </w:rPr>
        <w:t xml:space="preserve">.  </w:t>
      </w:r>
      <w:r w:rsidR="00E96266">
        <w:rPr>
          <w:rFonts w:ascii="Times New Roman" w:hAnsi="Times New Roman" w:cs="Times New Roman"/>
          <w:sz w:val="24"/>
          <w:szCs w:val="24"/>
        </w:rPr>
        <w:t xml:space="preserve">Right, same as left, but </w:t>
      </w:r>
      <w:r w:rsidR="00111623">
        <w:rPr>
          <w:rFonts w:ascii="Times New Roman" w:hAnsi="Times New Roman" w:cs="Times New Roman"/>
          <w:sz w:val="24"/>
          <w:szCs w:val="24"/>
        </w:rPr>
        <w:t>over</w:t>
      </w:r>
      <w:r w:rsidR="00E96266">
        <w:rPr>
          <w:rFonts w:ascii="Times New Roman" w:hAnsi="Times New Roman" w:cs="Times New Roman"/>
          <w:sz w:val="24"/>
          <w:szCs w:val="24"/>
        </w:rPr>
        <w:t xml:space="preserve"> the</w:t>
      </w:r>
      <w:r w:rsidR="005637F7">
        <w:rPr>
          <w:rFonts w:ascii="Times New Roman" w:hAnsi="Times New Roman" w:cs="Times New Roman"/>
          <w:sz w:val="24"/>
          <w:szCs w:val="24"/>
        </w:rPr>
        <w:t xml:space="preserve"> flattened</w:t>
      </w:r>
      <w:r w:rsidR="00E96266">
        <w:rPr>
          <w:rFonts w:ascii="Times New Roman" w:hAnsi="Times New Roman" w:cs="Times New Roman"/>
          <w:sz w:val="24"/>
          <w:szCs w:val="24"/>
        </w:rPr>
        <w:t xml:space="preserve"> right cortex.</w:t>
      </w:r>
      <w:r w:rsidR="00933279">
        <w:rPr>
          <w:rFonts w:ascii="Times New Roman" w:hAnsi="Times New Roman" w:cs="Times New Roman"/>
          <w:sz w:val="24"/>
          <w:szCs w:val="24"/>
        </w:rPr>
        <w:t xml:space="preserve"> The</w:t>
      </w:r>
      <w:r w:rsidR="00E96266">
        <w:rPr>
          <w:rFonts w:ascii="Times New Roman" w:hAnsi="Times New Roman" w:cs="Times New Roman"/>
          <w:sz w:val="24"/>
          <w:szCs w:val="24"/>
        </w:rPr>
        <w:t xml:space="preserve"> </w:t>
      </w:r>
      <w:r w:rsidR="005D1E85">
        <w:rPr>
          <w:rFonts w:ascii="Times New Roman" w:hAnsi="Times New Roman" w:cs="Times New Roman"/>
          <w:sz w:val="24"/>
          <w:szCs w:val="24"/>
        </w:rPr>
        <w:t>c</w:t>
      </w:r>
      <w:r w:rsidR="00BD769F">
        <w:rPr>
          <w:rFonts w:ascii="Times New Roman" w:hAnsi="Times New Roman" w:cs="Times New Roman"/>
          <w:sz w:val="24"/>
          <w:szCs w:val="24"/>
        </w:rPr>
        <w:t>olourmap denotes the min-max normalized</w:t>
      </w:r>
      <w:r w:rsidR="005637F7">
        <w:rPr>
          <w:rFonts w:ascii="Times New Roman" w:hAnsi="Times New Roman" w:cs="Times New Roman"/>
          <w:sz w:val="24"/>
          <w:szCs w:val="24"/>
        </w:rPr>
        <w:t xml:space="preserve"> unfiltered</w:t>
      </w:r>
      <w:r w:rsidR="004F1197">
        <w:rPr>
          <w:rFonts w:ascii="Times New Roman" w:hAnsi="Times New Roman" w:cs="Times New Roman"/>
          <w:sz w:val="24"/>
          <w:szCs w:val="24"/>
        </w:rPr>
        <w:t xml:space="preserve"> task-evoked </w:t>
      </w:r>
      <w:r w:rsidR="005637F7">
        <w:rPr>
          <w:rFonts w:ascii="Times New Roman" w:hAnsi="Times New Roman" w:cs="Times New Roman"/>
          <w:sz w:val="24"/>
          <w:szCs w:val="24"/>
        </w:rPr>
        <w:t xml:space="preserve">fMRI signals </w:t>
      </w:r>
      <w:r w:rsidR="00BB7078">
        <w:rPr>
          <w:rFonts w:ascii="Times New Roman" w:hAnsi="Times New Roman" w:cs="Times New Roman"/>
          <w:sz w:val="24"/>
          <w:szCs w:val="24"/>
        </w:rPr>
        <w:t xml:space="preserve">averaged across trials. </w:t>
      </w:r>
      <w:r w:rsidR="00933279">
        <w:rPr>
          <w:rFonts w:ascii="Times New Roman" w:hAnsi="Times New Roman" w:cs="Times New Roman"/>
          <w:sz w:val="24"/>
          <w:szCs w:val="24"/>
        </w:rPr>
        <w:t>The w</w:t>
      </w:r>
      <w:r w:rsidR="00085366">
        <w:rPr>
          <w:rFonts w:ascii="Times New Roman" w:hAnsi="Times New Roman" w:cs="Times New Roman"/>
          <w:sz w:val="24"/>
          <w:szCs w:val="24"/>
        </w:rPr>
        <w:t>hite solid lines mark the boundar</w:t>
      </w:r>
      <w:r w:rsidR="00D31DD0">
        <w:rPr>
          <w:rFonts w:ascii="Times New Roman" w:hAnsi="Times New Roman" w:cs="Times New Roman"/>
          <w:sz w:val="24"/>
          <w:szCs w:val="24"/>
        </w:rPr>
        <w:t>ies</w:t>
      </w:r>
      <w:r w:rsidR="00085366">
        <w:rPr>
          <w:rFonts w:ascii="Times New Roman" w:hAnsi="Times New Roman" w:cs="Times New Roman"/>
          <w:sz w:val="24"/>
          <w:szCs w:val="24"/>
        </w:rPr>
        <w:t xml:space="preserve"> separating twenty-two functional regio</w:t>
      </w:r>
      <w:r w:rsidR="00085366" w:rsidRPr="00085366">
        <w:rPr>
          <w:rFonts w:ascii="Times New Roman" w:hAnsi="Times New Roman" w:cs="Times New Roman"/>
          <w:sz w:val="24"/>
          <w:szCs w:val="24"/>
        </w:rPr>
        <w:t>ns</w:t>
      </w:r>
      <w:r w:rsidR="00085366" w:rsidRPr="00085366">
        <w:rPr>
          <w:rFonts w:ascii="Times New Roman" w:eastAsia="Times New Roman" w:hAnsi="Times New Roman" w:cs="Times New Roman"/>
          <w:sz w:val="24"/>
          <w:szCs w:val="24"/>
        </w:rPr>
        <w:fldChar w:fldCharType="begin" w:fldLock="1"/>
      </w:r>
      <w:r w:rsidR="00085366" w:rsidRPr="00085366">
        <w:rPr>
          <w:rFonts w:ascii="Times New Roman" w:eastAsia="Times New Roman" w:hAnsi="Times New Roman" w:cs="Times New Roman"/>
          <w:sz w:val="24"/>
          <w:szCs w:val="24"/>
        </w:rPr>
        <w:instrText>ADDIN CSL_CITATION {"citationItems":[{"id":"ITEM-1","itemData":{"DOI":"10.1016/S0370-1573(00)00070-3","ISSN":"03701573","abstract":"Fractional kinetic equations of the diffusion, diffusion-advection, and Fokker-Planck type are presented as a useful approach for the description of transport dynamics in complex systems which are governed by anomalous diffusion and non-exponential relaxation patterns. These fractional equations are derived asymptotically from basic random walk models, and from a generalised master equation. Several physical consequences are discussed which are relevant to dynamical processes in complex systems. Methods of solution are introduced and for some special cases exact solutions are calculated. This report demonstrates that fractional equations have come of age as a complementary tool in the description of anomalous transport processes. © 2000 Elsevier Science B.V.","author":[{"dropping-particle":"","family":"Metzler","given":"Ralf","non-dropping-particle":"","parse-names":false,"suffix":""},{"dropping-particle":"","family":"Klafter","given":"Joseph","non-dropping-particle":"","parse-names":false,"suffix":""}],"container-title":"Physics Report","id":"ITEM-1","issue":"1","issued":{"date-parts":[["2000"]]},"page":"1-77","title":"The random walk's guide to anomalous diffusion: A fractional dynamics approach","type":"article-journal","volume":"339"},"uris":["http://www.mendeley.com/documents/?uuid=bbb4ee19-c8df-498b-ba5d-0662af5313fa"]}],"mendeley":{"formattedCitation":"&lt;sup&gt;34&lt;/sup&gt;","plainTextFormattedCitation":"34","previouslyFormattedCitation":"&lt;sup&gt;34&lt;/sup&gt;"},"properties":{"noteIndex":0},"schema":"https://github.com/citation-style-language/schema/raw/master/csl-citation.json"}</w:instrText>
      </w:r>
      <w:r w:rsidR="00085366" w:rsidRPr="00085366">
        <w:rPr>
          <w:rFonts w:ascii="Times New Roman" w:eastAsia="Times New Roman" w:hAnsi="Times New Roman" w:cs="Times New Roman"/>
          <w:sz w:val="24"/>
          <w:szCs w:val="24"/>
        </w:rPr>
        <w:fldChar w:fldCharType="separate"/>
      </w:r>
      <w:r w:rsidR="00085366" w:rsidRPr="00085366">
        <w:rPr>
          <w:rFonts w:ascii="Times New Roman" w:eastAsia="Times New Roman" w:hAnsi="Times New Roman" w:cs="Times New Roman"/>
          <w:noProof/>
          <w:sz w:val="24"/>
          <w:szCs w:val="24"/>
          <w:vertAlign w:val="superscript"/>
        </w:rPr>
        <w:t>51</w:t>
      </w:r>
      <w:r w:rsidR="00085366" w:rsidRPr="00085366">
        <w:rPr>
          <w:rFonts w:ascii="Times New Roman" w:eastAsia="Times New Roman" w:hAnsi="Times New Roman" w:cs="Times New Roman"/>
          <w:sz w:val="24"/>
          <w:szCs w:val="24"/>
        </w:rPr>
        <w:fldChar w:fldCharType="end"/>
      </w:r>
      <w:r w:rsidR="00085366" w:rsidRPr="00085366">
        <w:rPr>
          <w:rFonts w:ascii="Times New Roman" w:hAnsi="Times New Roman" w:cs="Times New Roman"/>
          <w:sz w:val="24"/>
          <w:szCs w:val="24"/>
        </w:rPr>
        <w:t>.</w:t>
      </w:r>
    </w:p>
    <w:p w14:paraId="05744694" w14:textId="528A6E35" w:rsidR="00850E4A" w:rsidRPr="00AB4EF6" w:rsidRDefault="00B12B32">
      <w:pPr>
        <w:rPr>
          <w:rFonts w:ascii="Times New Roman" w:hAnsi="Times New Roman" w:cs="Times New Roman"/>
          <w:sz w:val="24"/>
          <w:szCs w:val="24"/>
        </w:rPr>
      </w:pPr>
      <w:r>
        <w:rPr>
          <w:rFonts w:ascii="Times New Roman" w:hAnsi="Times New Roman" w:cs="Times New Roman"/>
          <w:b/>
          <w:bCs/>
          <w:sz w:val="24"/>
          <w:szCs w:val="24"/>
        </w:rPr>
        <w:t xml:space="preserve">Supplementary </w:t>
      </w:r>
      <w:r w:rsidR="00224006">
        <w:rPr>
          <w:rFonts w:ascii="Times New Roman" w:hAnsi="Times New Roman" w:cs="Times New Roman"/>
          <w:b/>
          <w:bCs/>
          <w:sz w:val="24"/>
          <w:szCs w:val="24"/>
        </w:rPr>
        <w:t>Video</w:t>
      </w:r>
      <w:r w:rsidR="00850E4A" w:rsidRPr="00DC7112">
        <w:rPr>
          <w:rFonts w:ascii="Times New Roman" w:hAnsi="Times New Roman" w:cs="Times New Roman"/>
          <w:b/>
          <w:bCs/>
          <w:sz w:val="24"/>
          <w:szCs w:val="24"/>
        </w:rPr>
        <w:t xml:space="preserve"> S</w:t>
      </w:r>
      <w:r w:rsidR="00850E4A">
        <w:rPr>
          <w:rFonts w:ascii="Times New Roman" w:hAnsi="Times New Roman" w:cs="Times New Roman"/>
          <w:b/>
          <w:bCs/>
          <w:sz w:val="24"/>
          <w:szCs w:val="24"/>
        </w:rPr>
        <w:t>3</w:t>
      </w:r>
      <w:r w:rsidR="00850E4A" w:rsidRPr="00DC7112">
        <w:rPr>
          <w:rFonts w:ascii="Times New Roman" w:hAnsi="Times New Roman" w:cs="Times New Roman"/>
          <w:b/>
          <w:bCs/>
          <w:sz w:val="24"/>
          <w:szCs w:val="24"/>
        </w:rPr>
        <w:t xml:space="preserve">, Side-by-side comparisons of task-evoked fMRI signals across different stages of filtering and flattening procedures following </w:t>
      </w:r>
      <w:r w:rsidR="00850E4A">
        <w:rPr>
          <w:rFonts w:ascii="Times New Roman" w:hAnsi="Times New Roman" w:cs="Times New Roman"/>
          <w:b/>
          <w:bCs/>
          <w:sz w:val="24"/>
          <w:szCs w:val="24"/>
        </w:rPr>
        <w:t>the math</w:t>
      </w:r>
      <w:r w:rsidR="00850E4A" w:rsidRPr="00DC7112">
        <w:rPr>
          <w:rFonts w:ascii="Times New Roman" w:hAnsi="Times New Roman" w:cs="Times New Roman"/>
          <w:b/>
          <w:bCs/>
          <w:sz w:val="24"/>
          <w:szCs w:val="24"/>
        </w:rPr>
        <w:t xml:space="preserve"> task onset.</w:t>
      </w:r>
      <w:r w:rsidR="00850E4A">
        <w:rPr>
          <w:rFonts w:ascii="Times New Roman" w:hAnsi="Times New Roman" w:cs="Times New Roman"/>
          <w:sz w:val="24"/>
          <w:szCs w:val="24"/>
        </w:rPr>
        <w:t xml:space="preserve"> Top row, Task-evoked unfiltered original fMRI signals over the flattened left cortex (left) and the inflated left cortex (middle and right). Middle row, Same as top row but in fMRI slow fluctuations (0.01-0.1Hz) after temporal bandpass filtering. Bottom row, Same as top row, but in spatially filtered fMRI slow fluctuations.</w:t>
      </w:r>
      <w:r w:rsidR="00850E4A" w:rsidRPr="002C1734">
        <w:rPr>
          <w:rFonts w:ascii="Times New Roman" w:hAnsi="Times New Roman" w:cs="Times New Roman"/>
          <w:sz w:val="24"/>
          <w:szCs w:val="24"/>
        </w:rPr>
        <w:t xml:space="preserve"> </w:t>
      </w:r>
      <w:r w:rsidR="00850E4A">
        <w:rPr>
          <w:rFonts w:ascii="Times New Roman" w:hAnsi="Times New Roman" w:cs="Times New Roman"/>
          <w:sz w:val="24"/>
          <w:szCs w:val="24"/>
        </w:rPr>
        <w:t>The colourmap denotes the min-max normalized task-evoked fMRI signals averaged across trials.</w:t>
      </w:r>
    </w:p>
    <w:p w14:paraId="47452493" w14:textId="23B2C6A4" w:rsidR="00B0403E" w:rsidRDefault="00B12B32">
      <w:pPr>
        <w:rPr>
          <w:rFonts w:ascii="Times New Roman" w:hAnsi="Times New Roman" w:cs="Times New Roman"/>
          <w:sz w:val="24"/>
          <w:szCs w:val="24"/>
        </w:rPr>
      </w:pPr>
      <w:r>
        <w:rPr>
          <w:rFonts w:ascii="Times New Roman" w:hAnsi="Times New Roman" w:cs="Times New Roman"/>
          <w:b/>
          <w:bCs/>
          <w:sz w:val="24"/>
          <w:szCs w:val="24"/>
        </w:rPr>
        <w:t xml:space="preserve">Supplementary </w:t>
      </w:r>
      <w:r w:rsidR="00224006">
        <w:rPr>
          <w:rFonts w:ascii="Times New Roman" w:hAnsi="Times New Roman" w:cs="Times New Roman"/>
          <w:b/>
          <w:bCs/>
          <w:sz w:val="24"/>
          <w:szCs w:val="24"/>
        </w:rPr>
        <w:t>Video</w:t>
      </w:r>
      <w:r w:rsidR="00594D40" w:rsidRPr="00DC7112">
        <w:rPr>
          <w:rFonts w:ascii="Times New Roman" w:hAnsi="Times New Roman" w:cs="Times New Roman"/>
          <w:b/>
          <w:bCs/>
          <w:sz w:val="24"/>
          <w:szCs w:val="24"/>
        </w:rPr>
        <w:t xml:space="preserve"> S</w:t>
      </w:r>
      <w:r w:rsidR="00850E4A">
        <w:rPr>
          <w:rFonts w:ascii="Times New Roman" w:hAnsi="Times New Roman" w:cs="Times New Roman"/>
          <w:b/>
          <w:bCs/>
          <w:sz w:val="24"/>
          <w:szCs w:val="24"/>
        </w:rPr>
        <w:t>4</w:t>
      </w:r>
      <w:r w:rsidR="00594D40" w:rsidRPr="00DC7112">
        <w:rPr>
          <w:rFonts w:ascii="Times New Roman" w:hAnsi="Times New Roman" w:cs="Times New Roman"/>
          <w:b/>
          <w:bCs/>
          <w:sz w:val="24"/>
          <w:szCs w:val="24"/>
        </w:rPr>
        <w:t xml:space="preserve">, </w:t>
      </w:r>
      <w:r w:rsidR="00464A3E" w:rsidRPr="00DC7112">
        <w:rPr>
          <w:rFonts w:ascii="Times New Roman" w:hAnsi="Times New Roman" w:cs="Times New Roman"/>
          <w:b/>
          <w:bCs/>
          <w:sz w:val="24"/>
          <w:szCs w:val="24"/>
        </w:rPr>
        <w:t>Side-by-side comparison</w:t>
      </w:r>
      <w:r w:rsidR="003B076C" w:rsidRPr="00DC7112">
        <w:rPr>
          <w:rFonts w:ascii="Times New Roman" w:hAnsi="Times New Roman" w:cs="Times New Roman"/>
          <w:b/>
          <w:bCs/>
          <w:sz w:val="24"/>
          <w:szCs w:val="24"/>
        </w:rPr>
        <w:t>s</w:t>
      </w:r>
      <w:r w:rsidR="00464A3E" w:rsidRPr="00DC7112">
        <w:rPr>
          <w:rFonts w:ascii="Times New Roman" w:hAnsi="Times New Roman" w:cs="Times New Roman"/>
          <w:b/>
          <w:bCs/>
          <w:sz w:val="24"/>
          <w:szCs w:val="24"/>
        </w:rPr>
        <w:t xml:space="preserve"> of t</w:t>
      </w:r>
      <w:r w:rsidR="00594D40" w:rsidRPr="00DC7112">
        <w:rPr>
          <w:rFonts w:ascii="Times New Roman" w:hAnsi="Times New Roman" w:cs="Times New Roman"/>
          <w:b/>
          <w:bCs/>
          <w:sz w:val="24"/>
          <w:szCs w:val="24"/>
        </w:rPr>
        <w:t xml:space="preserve">ask-evoked fMRI signals across </w:t>
      </w:r>
      <w:r w:rsidR="003B076C" w:rsidRPr="00DC7112">
        <w:rPr>
          <w:rFonts w:ascii="Times New Roman" w:hAnsi="Times New Roman" w:cs="Times New Roman"/>
          <w:b/>
          <w:bCs/>
          <w:sz w:val="24"/>
          <w:szCs w:val="24"/>
        </w:rPr>
        <w:t xml:space="preserve">different </w:t>
      </w:r>
      <w:r w:rsidR="00594D40" w:rsidRPr="00DC7112">
        <w:rPr>
          <w:rFonts w:ascii="Times New Roman" w:hAnsi="Times New Roman" w:cs="Times New Roman"/>
          <w:b/>
          <w:bCs/>
          <w:sz w:val="24"/>
          <w:szCs w:val="24"/>
        </w:rPr>
        <w:t>stages of filtering and flattening procedures</w:t>
      </w:r>
      <w:r w:rsidR="00B3714C" w:rsidRPr="00DC7112">
        <w:rPr>
          <w:rFonts w:ascii="Times New Roman" w:hAnsi="Times New Roman" w:cs="Times New Roman"/>
          <w:b/>
          <w:bCs/>
          <w:sz w:val="24"/>
          <w:szCs w:val="24"/>
        </w:rPr>
        <w:t xml:space="preserve"> following </w:t>
      </w:r>
      <w:r w:rsidR="006437D8">
        <w:rPr>
          <w:rFonts w:ascii="Times New Roman" w:hAnsi="Times New Roman" w:cs="Times New Roman"/>
          <w:b/>
          <w:bCs/>
          <w:sz w:val="24"/>
          <w:szCs w:val="24"/>
        </w:rPr>
        <w:t xml:space="preserve">the </w:t>
      </w:r>
      <w:r w:rsidR="00B3714C" w:rsidRPr="00DC7112">
        <w:rPr>
          <w:rFonts w:ascii="Times New Roman" w:hAnsi="Times New Roman" w:cs="Times New Roman"/>
          <w:b/>
          <w:bCs/>
          <w:sz w:val="24"/>
          <w:szCs w:val="24"/>
        </w:rPr>
        <w:t>story task onset</w:t>
      </w:r>
      <w:r w:rsidR="00464A3E" w:rsidRPr="00DC7112">
        <w:rPr>
          <w:rFonts w:ascii="Times New Roman" w:hAnsi="Times New Roman" w:cs="Times New Roman"/>
          <w:b/>
          <w:bCs/>
          <w:sz w:val="24"/>
          <w:szCs w:val="24"/>
        </w:rPr>
        <w:t>.</w:t>
      </w:r>
      <w:r w:rsidR="00464A3E">
        <w:rPr>
          <w:rFonts w:ascii="Times New Roman" w:hAnsi="Times New Roman" w:cs="Times New Roman"/>
          <w:sz w:val="24"/>
          <w:szCs w:val="24"/>
        </w:rPr>
        <w:t xml:space="preserve"> </w:t>
      </w:r>
      <w:r w:rsidR="00B3714C">
        <w:rPr>
          <w:rFonts w:ascii="Times New Roman" w:hAnsi="Times New Roman" w:cs="Times New Roman"/>
          <w:sz w:val="24"/>
          <w:szCs w:val="24"/>
        </w:rPr>
        <w:t xml:space="preserve">Top </w:t>
      </w:r>
      <w:r w:rsidR="00DC7112">
        <w:rPr>
          <w:rFonts w:ascii="Times New Roman" w:hAnsi="Times New Roman" w:cs="Times New Roman"/>
          <w:sz w:val="24"/>
          <w:szCs w:val="24"/>
        </w:rPr>
        <w:t xml:space="preserve">row, </w:t>
      </w:r>
      <w:r w:rsidR="001B4B19">
        <w:rPr>
          <w:rFonts w:ascii="Times New Roman" w:hAnsi="Times New Roman" w:cs="Times New Roman"/>
          <w:sz w:val="24"/>
          <w:szCs w:val="24"/>
        </w:rPr>
        <w:t>T</w:t>
      </w:r>
      <w:r w:rsidR="00B3714C">
        <w:rPr>
          <w:rFonts w:ascii="Times New Roman" w:hAnsi="Times New Roman" w:cs="Times New Roman"/>
          <w:sz w:val="24"/>
          <w:szCs w:val="24"/>
        </w:rPr>
        <w:t>ask-evoked unfiltered original fMRI signals</w:t>
      </w:r>
      <w:r w:rsidR="00DC7112">
        <w:rPr>
          <w:rFonts w:ascii="Times New Roman" w:hAnsi="Times New Roman" w:cs="Times New Roman"/>
          <w:sz w:val="24"/>
          <w:szCs w:val="24"/>
        </w:rPr>
        <w:t xml:space="preserve"> over the flattened left cortex</w:t>
      </w:r>
      <w:r w:rsidR="001B4B19">
        <w:rPr>
          <w:rFonts w:ascii="Times New Roman" w:hAnsi="Times New Roman" w:cs="Times New Roman"/>
          <w:sz w:val="24"/>
          <w:szCs w:val="24"/>
        </w:rPr>
        <w:t xml:space="preserve"> (left)</w:t>
      </w:r>
      <w:r w:rsidR="00DC7112">
        <w:rPr>
          <w:rFonts w:ascii="Times New Roman" w:hAnsi="Times New Roman" w:cs="Times New Roman"/>
          <w:sz w:val="24"/>
          <w:szCs w:val="24"/>
        </w:rPr>
        <w:t xml:space="preserve"> </w:t>
      </w:r>
      <w:r w:rsidR="001B4B19">
        <w:rPr>
          <w:rFonts w:ascii="Times New Roman" w:hAnsi="Times New Roman" w:cs="Times New Roman"/>
          <w:sz w:val="24"/>
          <w:szCs w:val="24"/>
        </w:rPr>
        <w:t xml:space="preserve">and </w:t>
      </w:r>
      <w:r w:rsidR="00DC7112">
        <w:rPr>
          <w:rFonts w:ascii="Times New Roman" w:hAnsi="Times New Roman" w:cs="Times New Roman"/>
          <w:sz w:val="24"/>
          <w:szCs w:val="24"/>
        </w:rPr>
        <w:t>the inflated left cortex</w:t>
      </w:r>
      <w:r w:rsidR="00232CA4">
        <w:rPr>
          <w:rFonts w:ascii="Times New Roman" w:hAnsi="Times New Roman" w:cs="Times New Roman"/>
          <w:sz w:val="24"/>
          <w:szCs w:val="24"/>
        </w:rPr>
        <w:t xml:space="preserve"> (middle and right)</w:t>
      </w:r>
      <w:r w:rsidR="00DC7112">
        <w:rPr>
          <w:rFonts w:ascii="Times New Roman" w:hAnsi="Times New Roman" w:cs="Times New Roman"/>
          <w:sz w:val="24"/>
          <w:szCs w:val="24"/>
        </w:rPr>
        <w:t xml:space="preserve">. Middle </w:t>
      </w:r>
      <w:r w:rsidR="00436C3C">
        <w:rPr>
          <w:rFonts w:ascii="Times New Roman" w:hAnsi="Times New Roman" w:cs="Times New Roman"/>
          <w:sz w:val="24"/>
          <w:szCs w:val="24"/>
        </w:rPr>
        <w:t>row, Same</w:t>
      </w:r>
      <w:r w:rsidR="007426DA">
        <w:rPr>
          <w:rFonts w:ascii="Times New Roman" w:hAnsi="Times New Roman" w:cs="Times New Roman"/>
          <w:sz w:val="24"/>
          <w:szCs w:val="24"/>
        </w:rPr>
        <w:t xml:space="preserve"> as top row but</w:t>
      </w:r>
      <w:r w:rsidR="003B0779">
        <w:rPr>
          <w:rFonts w:ascii="Times New Roman" w:hAnsi="Times New Roman" w:cs="Times New Roman"/>
          <w:sz w:val="24"/>
          <w:szCs w:val="24"/>
        </w:rPr>
        <w:t xml:space="preserve"> in fMRI</w:t>
      </w:r>
      <w:r w:rsidR="007426DA">
        <w:rPr>
          <w:rFonts w:ascii="Times New Roman" w:hAnsi="Times New Roman" w:cs="Times New Roman"/>
          <w:sz w:val="24"/>
          <w:szCs w:val="24"/>
        </w:rPr>
        <w:t xml:space="preserve"> slow fluctuations (0.01-0.1Hz) after temporal bandpass filtering</w:t>
      </w:r>
      <w:r w:rsidR="007550EB">
        <w:rPr>
          <w:rFonts w:ascii="Times New Roman" w:hAnsi="Times New Roman" w:cs="Times New Roman"/>
          <w:sz w:val="24"/>
          <w:szCs w:val="24"/>
        </w:rPr>
        <w:t>. Bottom row, Same as top row, but in spatially filtered fMRI slow fluctuations</w:t>
      </w:r>
      <w:r w:rsidR="006F4800">
        <w:rPr>
          <w:rFonts w:ascii="Times New Roman" w:hAnsi="Times New Roman" w:cs="Times New Roman"/>
          <w:sz w:val="24"/>
          <w:szCs w:val="24"/>
        </w:rPr>
        <w:t>.</w:t>
      </w:r>
      <w:r w:rsidR="00DE4903">
        <w:rPr>
          <w:rFonts w:ascii="Times New Roman" w:hAnsi="Times New Roman" w:cs="Times New Roman"/>
          <w:sz w:val="24"/>
          <w:szCs w:val="24"/>
        </w:rPr>
        <w:t xml:space="preserve"> The colourmap denotes the min-max normalized task-evoked fMRI signals averaged across trials. </w:t>
      </w:r>
    </w:p>
    <w:p w14:paraId="2C13B154" w14:textId="1C7B3DD3" w:rsidR="00243D8A" w:rsidRPr="00AE077C" w:rsidRDefault="00B12B32" w:rsidP="004141A2">
      <w:pPr>
        <w:rPr>
          <w:rFonts w:ascii="Times New Roman" w:hAnsi="Times New Roman" w:cs="Times New Roman"/>
          <w:sz w:val="24"/>
          <w:szCs w:val="24"/>
        </w:rPr>
      </w:pPr>
      <w:r w:rsidRPr="00AE077C">
        <w:rPr>
          <w:rFonts w:ascii="Times New Roman" w:hAnsi="Times New Roman" w:cs="Times New Roman"/>
          <w:b/>
          <w:bCs/>
          <w:sz w:val="24"/>
          <w:szCs w:val="24"/>
        </w:rPr>
        <w:t xml:space="preserve">Supplementary </w:t>
      </w:r>
      <w:r w:rsidR="00224006" w:rsidRPr="00AE077C">
        <w:rPr>
          <w:rFonts w:ascii="Times New Roman" w:hAnsi="Times New Roman" w:cs="Times New Roman"/>
          <w:b/>
          <w:bCs/>
          <w:sz w:val="24"/>
          <w:szCs w:val="24"/>
        </w:rPr>
        <w:t>Video</w:t>
      </w:r>
      <w:r w:rsidR="00243D8A" w:rsidRPr="00AE077C">
        <w:rPr>
          <w:rFonts w:ascii="Times New Roman" w:hAnsi="Times New Roman" w:cs="Times New Roman"/>
          <w:b/>
          <w:bCs/>
          <w:sz w:val="24"/>
          <w:szCs w:val="24"/>
        </w:rPr>
        <w:t xml:space="preserve"> S5, Correlated activations and deactivations of default mode network collectively coordinated by multiple brain spirals during math tasks.</w:t>
      </w:r>
      <w:r w:rsidR="00243D8A" w:rsidRPr="00AE077C">
        <w:rPr>
          <w:rFonts w:ascii="Times New Roman" w:hAnsi="Times New Roman" w:cs="Times New Roman"/>
          <w:sz w:val="24"/>
          <w:szCs w:val="24"/>
        </w:rPr>
        <w:t xml:space="preserve"> Top row, Task-evoked fMRI slow fluctuations (0.01-0.1Hz) over the flattened left cortex (left), as well as zoomed-in views of rotational dynamics covering PCC/DS/PC (mid-left), IPC (mid-right) and LTC/MTC (right). The colour map denotes min-max normalized task-evoked fMRI slow fluctuations.  The black and white circles approximate the centres of anticlockwise and clockwise rotational dynamics, respectively. The grey solid lines mark the boundaries separating seven functional networks</w:t>
      </w:r>
      <w:r w:rsidR="00243D8A" w:rsidRPr="00AE077C">
        <w:rPr>
          <w:rFonts w:ascii="Times New Roman" w:eastAsia="Times New Roman" w:hAnsi="Times New Roman" w:cs="Times New Roman"/>
          <w:sz w:val="24"/>
          <w:szCs w:val="24"/>
        </w:rPr>
        <w:fldChar w:fldCharType="begin" w:fldLock="1"/>
      </w:r>
      <w:r w:rsidR="00243D8A" w:rsidRPr="00AE077C">
        <w:rPr>
          <w:rFonts w:ascii="Times New Roman" w:eastAsia="Times New Roman" w:hAnsi="Times New Roman" w:cs="Times New Roman"/>
          <w:sz w:val="24"/>
          <w:szCs w:val="24"/>
        </w:rPr>
        <w:instrText>ADDIN CSL_CITATION {"citationItems":[{"id":"ITEM-1","itemData":{"DOI":"10.1016/S0370-1573(00)00070-3","ISSN":"03701573","abstract":"Fractional kinetic equations of the diffusion, diffusion-advection, and Fokker-Planck type are presented as a useful approach for the description of transport dynamics in complex systems which are governed by anomalous diffusion and non-exponential relaxation patterns. These fractional equations are derived asymptotically from basic random walk models, and from a generalised master equation. Several physical consequences are discussed which are relevant to dynamical processes in complex systems. Methods of solution are introduced and for some special cases exact solutions are calculated. This report demonstrates that fractional equations have come of age as a complementary tool in the description of anomalous transport processes. © 2000 Elsevier Science B.V.","author":[{"dropping-particle":"","family":"Metzler","given":"Ralf","non-dropping-particle":"","parse-names":false,"suffix":""},{"dropping-particle":"","family":"Klafter","given":"Joseph","non-dropping-particle":"","parse-names":false,"suffix":""}],"container-title":"Physics Report","id":"ITEM-1","issue":"1","issued":{"date-parts":[["2000"]]},"page":"1-77","title":"The random walk's guide to anomalous diffusion: A fractional dynamics approach","type":"article-journal","volume":"339"},"uris":["http://www.mendeley.com/documents/?uuid=bbb4ee19-c8df-498b-ba5d-0662af5313fa"]}],"mendeley":{"formattedCitation":"&lt;sup&gt;34&lt;/sup&gt;","plainTextFormattedCitation":"34","previouslyFormattedCitation":"&lt;sup&gt;34&lt;/sup&gt;"},"properties":{"noteIndex":0},"schema":"https://github.com/citation-style-language/schema/raw/master/csl-citation.json"}</w:instrText>
      </w:r>
      <w:r w:rsidR="00243D8A" w:rsidRPr="00AE077C">
        <w:rPr>
          <w:rFonts w:ascii="Times New Roman" w:eastAsia="Times New Roman" w:hAnsi="Times New Roman" w:cs="Times New Roman"/>
          <w:sz w:val="24"/>
          <w:szCs w:val="24"/>
        </w:rPr>
        <w:fldChar w:fldCharType="separate"/>
      </w:r>
      <w:r w:rsidR="00243D8A" w:rsidRPr="00AE077C">
        <w:rPr>
          <w:rFonts w:ascii="Times New Roman" w:eastAsia="Times New Roman" w:hAnsi="Times New Roman" w:cs="Times New Roman"/>
          <w:noProof/>
          <w:sz w:val="24"/>
          <w:szCs w:val="24"/>
          <w:vertAlign w:val="superscript"/>
        </w:rPr>
        <w:t>59</w:t>
      </w:r>
      <w:r w:rsidR="00243D8A" w:rsidRPr="00AE077C">
        <w:rPr>
          <w:rFonts w:ascii="Times New Roman" w:eastAsia="Times New Roman" w:hAnsi="Times New Roman" w:cs="Times New Roman"/>
          <w:sz w:val="24"/>
          <w:szCs w:val="24"/>
        </w:rPr>
        <w:fldChar w:fldCharType="end"/>
      </w:r>
      <w:r w:rsidR="00243D8A" w:rsidRPr="00AE077C">
        <w:rPr>
          <w:rFonts w:ascii="Times New Roman" w:hAnsi="Times New Roman" w:cs="Times New Roman"/>
          <w:sz w:val="24"/>
          <w:szCs w:val="24"/>
        </w:rPr>
        <w:t>. Middle and bottom row, same as top row, but over the inflated left cortex.</w:t>
      </w:r>
    </w:p>
    <w:p w14:paraId="44C4BD3C" w14:textId="3EFF7CA1" w:rsidR="0007612C" w:rsidRPr="009152C1" w:rsidRDefault="00B12B32">
      <w:pPr>
        <w:rPr>
          <w:rFonts w:ascii="Times New Roman" w:hAnsi="Times New Roman" w:cs="Times New Roman"/>
          <w:sz w:val="24"/>
          <w:szCs w:val="24"/>
        </w:rPr>
      </w:pPr>
      <w:r>
        <w:rPr>
          <w:rFonts w:ascii="Times New Roman" w:hAnsi="Times New Roman" w:cs="Times New Roman"/>
          <w:b/>
          <w:bCs/>
          <w:sz w:val="24"/>
          <w:szCs w:val="24"/>
        </w:rPr>
        <w:t xml:space="preserve">Supplementary </w:t>
      </w:r>
      <w:r w:rsidR="00224006">
        <w:rPr>
          <w:rFonts w:ascii="Times New Roman" w:hAnsi="Times New Roman" w:cs="Times New Roman"/>
          <w:b/>
          <w:bCs/>
          <w:sz w:val="24"/>
          <w:szCs w:val="24"/>
        </w:rPr>
        <w:t>Video</w:t>
      </w:r>
      <w:r w:rsidR="00DE4903" w:rsidRPr="00E6625F">
        <w:rPr>
          <w:rFonts w:ascii="Times New Roman" w:hAnsi="Times New Roman" w:cs="Times New Roman"/>
          <w:b/>
          <w:bCs/>
          <w:sz w:val="24"/>
          <w:szCs w:val="24"/>
        </w:rPr>
        <w:t xml:space="preserve"> S</w:t>
      </w:r>
      <w:r w:rsidR="00243D8A">
        <w:rPr>
          <w:rFonts w:ascii="Times New Roman" w:hAnsi="Times New Roman" w:cs="Times New Roman"/>
          <w:b/>
          <w:bCs/>
          <w:sz w:val="24"/>
          <w:szCs w:val="24"/>
        </w:rPr>
        <w:t>6</w:t>
      </w:r>
      <w:r w:rsidR="00DE4903" w:rsidRPr="00E6625F">
        <w:rPr>
          <w:rFonts w:ascii="Times New Roman" w:hAnsi="Times New Roman" w:cs="Times New Roman"/>
          <w:b/>
          <w:bCs/>
          <w:sz w:val="24"/>
          <w:szCs w:val="24"/>
        </w:rPr>
        <w:t xml:space="preserve">, </w:t>
      </w:r>
      <w:r w:rsidR="008626A7" w:rsidRPr="00E6625F">
        <w:rPr>
          <w:rFonts w:ascii="Times New Roman" w:hAnsi="Times New Roman" w:cs="Times New Roman"/>
          <w:b/>
          <w:bCs/>
          <w:sz w:val="24"/>
          <w:szCs w:val="24"/>
        </w:rPr>
        <w:t xml:space="preserve">Correlated activations and deactivations of </w:t>
      </w:r>
      <w:r w:rsidR="005B4420" w:rsidRPr="00E6625F">
        <w:rPr>
          <w:rFonts w:ascii="Times New Roman" w:hAnsi="Times New Roman" w:cs="Times New Roman"/>
          <w:b/>
          <w:bCs/>
          <w:sz w:val="24"/>
          <w:szCs w:val="24"/>
        </w:rPr>
        <w:t xml:space="preserve">default mode network </w:t>
      </w:r>
      <w:r w:rsidR="00DC6B8A" w:rsidRPr="00E6625F">
        <w:rPr>
          <w:rFonts w:ascii="Times New Roman" w:hAnsi="Times New Roman" w:cs="Times New Roman"/>
          <w:b/>
          <w:bCs/>
          <w:sz w:val="24"/>
          <w:szCs w:val="24"/>
        </w:rPr>
        <w:t xml:space="preserve">collectively </w:t>
      </w:r>
      <w:r w:rsidR="005B4420" w:rsidRPr="00E6625F">
        <w:rPr>
          <w:rFonts w:ascii="Times New Roman" w:hAnsi="Times New Roman" w:cs="Times New Roman"/>
          <w:b/>
          <w:bCs/>
          <w:sz w:val="24"/>
          <w:szCs w:val="24"/>
        </w:rPr>
        <w:t xml:space="preserve">coordinated by </w:t>
      </w:r>
      <w:r w:rsidR="005A2DBD" w:rsidRPr="00E6625F">
        <w:rPr>
          <w:rFonts w:ascii="Times New Roman" w:hAnsi="Times New Roman" w:cs="Times New Roman"/>
          <w:b/>
          <w:bCs/>
          <w:sz w:val="24"/>
          <w:szCs w:val="24"/>
        </w:rPr>
        <w:t xml:space="preserve">multiple </w:t>
      </w:r>
      <w:r w:rsidR="00EE2FF6">
        <w:rPr>
          <w:rFonts w:ascii="Times New Roman" w:hAnsi="Times New Roman" w:cs="Times New Roman"/>
          <w:b/>
          <w:bCs/>
          <w:sz w:val="24"/>
          <w:szCs w:val="24"/>
        </w:rPr>
        <w:t>brain spirals</w:t>
      </w:r>
      <w:r w:rsidR="005A2DBD" w:rsidRPr="00E6625F">
        <w:rPr>
          <w:rFonts w:ascii="Times New Roman" w:hAnsi="Times New Roman" w:cs="Times New Roman"/>
          <w:b/>
          <w:bCs/>
          <w:sz w:val="24"/>
          <w:szCs w:val="24"/>
        </w:rPr>
        <w:t xml:space="preserve"> during story tasks</w:t>
      </w:r>
      <w:r w:rsidR="008626A7" w:rsidRPr="00E6625F">
        <w:rPr>
          <w:rFonts w:ascii="Times New Roman" w:hAnsi="Times New Roman" w:cs="Times New Roman"/>
          <w:b/>
          <w:bCs/>
          <w:sz w:val="24"/>
          <w:szCs w:val="24"/>
        </w:rPr>
        <w:t>.</w:t>
      </w:r>
      <w:r w:rsidR="008626A7">
        <w:rPr>
          <w:rFonts w:ascii="Times New Roman" w:hAnsi="Times New Roman" w:cs="Times New Roman"/>
          <w:sz w:val="24"/>
          <w:szCs w:val="24"/>
        </w:rPr>
        <w:t xml:space="preserve"> </w:t>
      </w:r>
      <w:r w:rsidR="004412CB">
        <w:rPr>
          <w:rFonts w:ascii="Times New Roman" w:hAnsi="Times New Roman" w:cs="Times New Roman"/>
          <w:sz w:val="24"/>
          <w:szCs w:val="24"/>
        </w:rPr>
        <w:t xml:space="preserve">Top row, </w:t>
      </w:r>
      <w:r w:rsidR="00DE4903">
        <w:rPr>
          <w:rFonts w:ascii="Times New Roman" w:hAnsi="Times New Roman" w:cs="Times New Roman"/>
          <w:sz w:val="24"/>
          <w:szCs w:val="24"/>
        </w:rPr>
        <w:t xml:space="preserve">Task-evoked fMRI slow fluctuations </w:t>
      </w:r>
      <w:r w:rsidR="00EE2FF6">
        <w:rPr>
          <w:rFonts w:ascii="Times New Roman" w:hAnsi="Times New Roman" w:cs="Times New Roman"/>
          <w:sz w:val="24"/>
          <w:szCs w:val="24"/>
        </w:rPr>
        <w:t xml:space="preserve">(0.01-0.1Hz) </w:t>
      </w:r>
      <w:r w:rsidR="00B85A2D">
        <w:rPr>
          <w:rFonts w:ascii="Times New Roman" w:hAnsi="Times New Roman" w:cs="Times New Roman"/>
          <w:sz w:val="24"/>
          <w:szCs w:val="24"/>
        </w:rPr>
        <w:t xml:space="preserve">over the flattened left cortex </w:t>
      </w:r>
      <w:r w:rsidR="00DE22A1">
        <w:rPr>
          <w:rFonts w:ascii="Times New Roman" w:hAnsi="Times New Roman" w:cs="Times New Roman"/>
          <w:sz w:val="24"/>
          <w:szCs w:val="24"/>
        </w:rPr>
        <w:t xml:space="preserve">(left), </w:t>
      </w:r>
      <w:r w:rsidR="00BC5FC6">
        <w:rPr>
          <w:rFonts w:ascii="Times New Roman" w:hAnsi="Times New Roman" w:cs="Times New Roman"/>
          <w:sz w:val="24"/>
          <w:szCs w:val="24"/>
        </w:rPr>
        <w:t>as well as</w:t>
      </w:r>
      <w:r w:rsidR="00982CE5">
        <w:rPr>
          <w:rFonts w:ascii="Times New Roman" w:hAnsi="Times New Roman" w:cs="Times New Roman"/>
          <w:sz w:val="24"/>
          <w:szCs w:val="24"/>
        </w:rPr>
        <w:t xml:space="preserve"> zoomed-in views of </w:t>
      </w:r>
      <w:r w:rsidR="00774898">
        <w:rPr>
          <w:rFonts w:ascii="Times New Roman" w:hAnsi="Times New Roman" w:cs="Times New Roman"/>
          <w:sz w:val="24"/>
          <w:szCs w:val="24"/>
        </w:rPr>
        <w:t xml:space="preserve">rotational dynamics </w:t>
      </w:r>
      <w:r w:rsidR="000F40D8">
        <w:rPr>
          <w:rFonts w:ascii="Times New Roman" w:hAnsi="Times New Roman" w:cs="Times New Roman"/>
          <w:sz w:val="24"/>
          <w:szCs w:val="24"/>
        </w:rPr>
        <w:t xml:space="preserve">covering </w:t>
      </w:r>
      <w:r w:rsidR="00BC5FC6">
        <w:rPr>
          <w:rFonts w:ascii="Times New Roman" w:hAnsi="Times New Roman" w:cs="Times New Roman"/>
          <w:sz w:val="24"/>
          <w:szCs w:val="24"/>
        </w:rPr>
        <w:t xml:space="preserve">PCC/DS/PC </w:t>
      </w:r>
      <w:r w:rsidR="00DE22A1">
        <w:rPr>
          <w:rFonts w:ascii="Times New Roman" w:hAnsi="Times New Roman" w:cs="Times New Roman"/>
          <w:sz w:val="24"/>
          <w:szCs w:val="24"/>
        </w:rPr>
        <w:t>(mid-left)</w:t>
      </w:r>
      <w:r w:rsidR="00982CE5">
        <w:rPr>
          <w:rFonts w:ascii="Times New Roman" w:hAnsi="Times New Roman" w:cs="Times New Roman"/>
          <w:sz w:val="24"/>
          <w:szCs w:val="24"/>
        </w:rPr>
        <w:t xml:space="preserve">, </w:t>
      </w:r>
      <w:r w:rsidR="00AF4C64">
        <w:rPr>
          <w:rFonts w:ascii="Times New Roman" w:hAnsi="Times New Roman" w:cs="Times New Roman"/>
          <w:sz w:val="24"/>
          <w:szCs w:val="24"/>
        </w:rPr>
        <w:t>IPC (mid-</w:t>
      </w:r>
      <w:r w:rsidR="00267C43">
        <w:rPr>
          <w:rFonts w:ascii="Times New Roman" w:hAnsi="Times New Roman" w:cs="Times New Roman"/>
          <w:sz w:val="24"/>
          <w:szCs w:val="24"/>
        </w:rPr>
        <w:t>right</w:t>
      </w:r>
      <w:r w:rsidR="00AF4C64">
        <w:rPr>
          <w:rFonts w:ascii="Times New Roman" w:hAnsi="Times New Roman" w:cs="Times New Roman"/>
          <w:sz w:val="24"/>
          <w:szCs w:val="24"/>
        </w:rPr>
        <w:t>)</w:t>
      </w:r>
      <w:r w:rsidR="00AD062A">
        <w:rPr>
          <w:rFonts w:ascii="Times New Roman" w:hAnsi="Times New Roman" w:cs="Times New Roman"/>
          <w:sz w:val="24"/>
          <w:szCs w:val="24"/>
        </w:rPr>
        <w:t xml:space="preserve"> and LTC/MTC (right)</w:t>
      </w:r>
      <w:r w:rsidR="00B85A2D">
        <w:rPr>
          <w:rFonts w:ascii="Times New Roman" w:hAnsi="Times New Roman" w:cs="Times New Roman"/>
          <w:sz w:val="24"/>
          <w:szCs w:val="24"/>
        </w:rPr>
        <w:t>.</w:t>
      </w:r>
      <w:r w:rsidR="00E83183">
        <w:rPr>
          <w:rFonts w:ascii="Times New Roman" w:hAnsi="Times New Roman" w:cs="Times New Roman"/>
          <w:sz w:val="24"/>
          <w:szCs w:val="24"/>
        </w:rPr>
        <w:t xml:space="preserve"> The colour map</w:t>
      </w:r>
      <w:r w:rsidR="00E83183" w:rsidRPr="00AE077C">
        <w:rPr>
          <w:rFonts w:ascii="Times New Roman" w:hAnsi="Times New Roman" w:cs="Times New Roman"/>
          <w:sz w:val="24"/>
          <w:szCs w:val="24"/>
        </w:rPr>
        <w:t xml:space="preserve"> denotes min-max normalized task-evoked fMRI slow fluctuations. </w:t>
      </w:r>
      <w:r w:rsidR="00210292" w:rsidRPr="00AE077C">
        <w:rPr>
          <w:rFonts w:ascii="Times New Roman" w:hAnsi="Times New Roman" w:cs="Times New Roman"/>
          <w:sz w:val="24"/>
          <w:szCs w:val="24"/>
        </w:rPr>
        <w:t xml:space="preserve"> The </w:t>
      </w:r>
      <w:r w:rsidR="00A55D8A" w:rsidRPr="00AE077C">
        <w:rPr>
          <w:rFonts w:ascii="Times New Roman" w:hAnsi="Times New Roman" w:cs="Times New Roman"/>
          <w:sz w:val="24"/>
          <w:szCs w:val="24"/>
        </w:rPr>
        <w:t>black</w:t>
      </w:r>
      <w:r w:rsidR="00210292" w:rsidRPr="00AE077C">
        <w:rPr>
          <w:rFonts w:ascii="Times New Roman" w:hAnsi="Times New Roman" w:cs="Times New Roman"/>
          <w:sz w:val="24"/>
          <w:szCs w:val="24"/>
        </w:rPr>
        <w:t xml:space="preserve"> and </w:t>
      </w:r>
      <w:r w:rsidR="00A55D8A" w:rsidRPr="00AE077C">
        <w:rPr>
          <w:rFonts w:ascii="Times New Roman" w:hAnsi="Times New Roman" w:cs="Times New Roman"/>
          <w:sz w:val="24"/>
          <w:szCs w:val="24"/>
        </w:rPr>
        <w:t>white</w:t>
      </w:r>
      <w:r w:rsidR="00210292" w:rsidRPr="00AE077C">
        <w:rPr>
          <w:rFonts w:ascii="Times New Roman" w:hAnsi="Times New Roman" w:cs="Times New Roman"/>
          <w:sz w:val="24"/>
          <w:szCs w:val="24"/>
        </w:rPr>
        <w:t xml:space="preserve"> circles </w:t>
      </w:r>
      <w:r w:rsidR="00644366" w:rsidRPr="00AE077C">
        <w:rPr>
          <w:rFonts w:ascii="Times New Roman" w:hAnsi="Times New Roman" w:cs="Times New Roman"/>
          <w:sz w:val="24"/>
          <w:szCs w:val="24"/>
        </w:rPr>
        <w:t>approximate</w:t>
      </w:r>
      <w:r w:rsidR="00210292" w:rsidRPr="00AE077C">
        <w:rPr>
          <w:rFonts w:ascii="Times New Roman" w:hAnsi="Times New Roman" w:cs="Times New Roman"/>
          <w:sz w:val="24"/>
          <w:szCs w:val="24"/>
        </w:rPr>
        <w:t xml:space="preserve"> </w:t>
      </w:r>
      <w:r w:rsidR="00FA1899" w:rsidRPr="00AE077C">
        <w:rPr>
          <w:rFonts w:ascii="Times New Roman" w:hAnsi="Times New Roman" w:cs="Times New Roman"/>
          <w:sz w:val="24"/>
          <w:szCs w:val="24"/>
        </w:rPr>
        <w:t xml:space="preserve">the </w:t>
      </w:r>
      <w:r w:rsidR="00361347">
        <w:rPr>
          <w:rFonts w:ascii="Times New Roman" w:hAnsi="Times New Roman" w:cs="Times New Roman"/>
          <w:sz w:val="24"/>
          <w:szCs w:val="24"/>
        </w:rPr>
        <w:t xml:space="preserve">centres </w:t>
      </w:r>
      <w:r w:rsidR="00991CB6">
        <w:rPr>
          <w:rFonts w:ascii="Times New Roman" w:hAnsi="Times New Roman" w:cs="Times New Roman"/>
          <w:sz w:val="24"/>
          <w:szCs w:val="24"/>
        </w:rPr>
        <w:t xml:space="preserve">of </w:t>
      </w:r>
      <w:r w:rsidR="00210292">
        <w:rPr>
          <w:rFonts w:ascii="Times New Roman" w:hAnsi="Times New Roman" w:cs="Times New Roman"/>
          <w:sz w:val="24"/>
          <w:szCs w:val="24"/>
        </w:rPr>
        <w:t xml:space="preserve">anticlockwise </w:t>
      </w:r>
      <w:r w:rsidR="00F81D73">
        <w:rPr>
          <w:rFonts w:ascii="Times New Roman" w:hAnsi="Times New Roman" w:cs="Times New Roman"/>
          <w:sz w:val="24"/>
          <w:szCs w:val="24"/>
        </w:rPr>
        <w:t xml:space="preserve">and clockwise </w:t>
      </w:r>
      <w:r w:rsidR="00C023AA">
        <w:rPr>
          <w:rFonts w:ascii="Times New Roman" w:hAnsi="Times New Roman" w:cs="Times New Roman"/>
          <w:sz w:val="24"/>
          <w:szCs w:val="24"/>
        </w:rPr>
        <w:t>rotational</w:t>
      </w:r>
      <w:r w:rsidR="00210292">
        <w:rPr>
          <w:rFonts w:ascii="Times New Roman" w:hAnsi="Times New Roman" w:cs="Times New Roman"/>
          <w:sz w:val="24"/>
          <w:szCs w:val="24"/>
        </w:rPr>
        <w:t xml:space="preserve"> dynamics, respectively.</w:t>
      </w:r>
      <w:r w:rsidR="00A55D8A">
        <w:rPr>
          <w:rFonts w:ascii="Times New Roman" w:hAnsi="Times New Roman" w:cs="Times New Roman"/>
          <w:sz w:val="24"/>
          <w:szCs w:val="24"/>
        </w:rPr>
        <w:t xml:space="preserve"> </w:t>
      </w:r>
      <w:r w:rsidR="004141A2">
        <w:rPr>
          <w:rFonts w:ascii="Times New Roman" w:hAnsi="Times New Roman" w:cs="Times New Roman"/>
          <w:sz w:val="24"/>
          <w:szCs w:val="24"/>
        </w:rPr>
        <w:t>The grey solid lines mark the boundar</w:t>
      </w:r>
      <w:r w:rsidR="00705C17">
        <w:rPr>
          <w:rFonts w:ascii="Times New Roman" w:hAnsi="Times New Roman" w:cs="Times New Roman"/>
          <w:sz w:val="24"/>
          <w:szCs w:val="24"/>
        </w:rPr>
        <w:t>ies</w:t>
      </w:r>
      <w:r w:rsidR="004141A2">
        <w:rPr>
          <w:rFonts w:ascii="Times New Roman" w:hAnsi="Times New Roman" w:cs="Times New Roman"/>
          <w:sz w:val="24"/>
          <w:szCs w:val="24"/>
        </w:rPr>
        <w:t xml:space="preserve"> </w:t>
      </w:r>
      <w:r w:rsidR="004141A2">
        <w:rPr>
          <w:rFonts w:ascii="Times New Roman" w:hAnsi="Times New Roman" w:cs="Times New Roman"/>
          <w:sz w:val="24"/>
          <w:szCs w:val="24"/>
        </w:rPr>
        <w:lastRenderedPageBreak/>
        <w:t xml:space="preserve">separating </w:t>
      </w:r>
      <w:r w:rsidR="00360C37">
        <w:rPr>
          <w:rFonts w:ascii="Times New Roman" w:hAnsi="Times New Roman" w:cs="Times New Roman"/>
          <w:sz w:val="24"/>
          <w:szCs w:val="24"/>
        </w:rPr>
        <w:t>seven</w:t>
      </w:r>
      <w:r w:rsidR="004141A2">
        <w:rPr>
          <w:rFonts w:ascii="Times New Roman" w:hAnsi="Times New Roman" w:cs="Times New Roman"/>
          <w:sz w:val="24"/>
          <w:szCs w:val="24"/>
        </w:rPr>
        <w:t xml:space="preserve"> functional </w:t>
      </w:r>
      <w:r w:rsidR="00A31AAB">
        <w:rPr>
          <w:rFonts w:ascii="Times New Roman" w:hAnsi="Times New Roman" w:cs="Times New Roman"/>
          <w:sz w:val="24"/>
          <w:szCs w:val="24"/>
        </w:rPr>
        <w:t>network</w:t>
      </w:r>
      <w:r w:rsidR="00B92E8B">
        <w:rPr>
          <w:rFonts w:ascii="Times New Roman" w:hAnsi="Times New Roman" w:cs="Times New Roman"/>
          <w:sz w:val="24"/>
          <w:szCs w:val="24"/>
        </w:rPr>
        <w:t>s</w:t>
      </w:r>
      <w:r w:rsidR="004141A2" w:rsidRPr="00085366">
        <w:rPr>
          <w:rFonts w:ascii="Times New Roman" w:eastAsia="Times New Roman" w:hAnsi="Times New Roman" w:cs="Times New Roman"/>
          <w:sz w:val="24"/>
          <w:szCs w:val="24"/>
        </w:rPr>
        <w:fldChar w:fldCharType="begin" w:fldLock="1"/>
      </w:r>
      <w:r w:rsidR="004141A2" w:rsidRPr="00085366">
        <w:rPr>
          <w:rFonts w:ascii="Times New Roman" w:eastAsia="Times New Roman" w:hAnsi="Times New Roman" w:cs="Times New Roman"/>
          <w:sz w:val="24"/>
          <w:szCs w:val="24"/>
        </w:rPr>
        <w:instrText>ADDIN CSL_CITATION {"citationItems":[{"id":"ITEM-1","itemData":{"DOI":"10.1016/S0370-1573(00)00070-3","ISSN":"03701573","abstract":"Fractional kinetic equations of the diffusion, diffusion-advection, and Fokker-Planck type are presented as a useful approach for the description of transport dynamics in complex systems which are governed by anomalous diffusion and non-exponential relaxation patterns. These fractional equations are derived asymptotically from basic random walk models, and from a generalised master equation. Several physical consequences are discussed which are relevant to dynamical processes in complex systems. Methods of solution are introduced and for some special cases exact solutions are calculated. This report demonstrates that fractional equations have come of age as a complementary tool in the description of anomalous transport processes. © 2000 Elsevier Science B.V.","author":[{"dropping-particle":"","family":"Metzler","given":"Ralf","non-dropping-particle":"","parse-names":false,"suffix":""},{"dropping-particle":"","family":"Klafter","given":"Joseph","non-dropping-particle":"","parse-names":false,"suffix":""}],"container-title":"Physics Report","id":"ITEM-1","issue":"1","issued":{"date-parts":[["2000"]]},"page":"1-77","title":"The random walk's guide to anomalous diffusion: A fractional dynamics approach","type":"article-journal","volume":"339"},"uris":["http://www.mendeley.com/documents/?uuid=bbb4ee19-c8df-498b-ba5d-0662af5313fa"]}],"mendeley":{"formattedCitation":"&lt;sup&gt;34&lt;/sup&gt;","plainTextFormattedCitation":"34","previouslyFormattedCitation":"&lt;sup&gt;34&lt;/sup&gt;"},"properties":{"noteIndex":0},"schema":"https://github.com/citation-style-language/schema/raw/master/csl-citation.json"}</w:instrText>
      </w:r>
      <w:r w:rsidR="004141A2" w:rsidRPr="00085366">
        <w:rPr>
          <w:rFonts w:ascii="Times New Roman" w:eastAsia="Times New Roman" w:hAnsi="Times New Roman" w:cs="Times New Roman"/>
          <w:sz w:val="24"/>
          <w:szCs w:val="24"/>
        </w:rPr>
        <w:fldChar w:fldCharType="separate"/>
      </w:r>
      <w:r w:rsidR="004141A2" w:rsidRPr="00085366">
        <w:rPr>
          <w:rFonts w:ascii="Times New Roman" w:eastAsia="Times New Roman" w:hAnsi="Times New Roman" w:cs="Times New Roman"/>
          <w:noProof/>
          <w:sz w:val="24"/>
          <w:szCs w:val="24"/>
          <w:vertAlign w:val="superscript"/>
        </w:rPr>
        <w:t>5</w:t>
      </w:r>
      <w:r w:rsidR="00360C37">
        <w:rPr>
          <w:rFonts w:ascii="Times New Roman" w:eastAsia="Times New Roman" w:hAnsi="Times New Roman" w:cs="Times New Roman"/>
          <w:noProof/>
          <w:sz w:val="24"/>
          <w:szCs w:val="24"/>
          <w:vertAlign w:val="superscript"/>
        </w:rPr>
        <w:t>9</w:t>
      </w:r>
      <w:r w:rsidR="004141A2" w:rsidRPr="00085366">
        <w:rPr>
          <w:rFonts w:ascii="Times New Roman" w:eastAsia="Times New Roman" w:hAnsi="Times New Roman" w:cs="Times New Roman"/>
          <w:sz w:val="24"/>
          <w:szCs w:val="24"/>
        </w:rPr>
        <w:fldChar w:fldCharType="end"/>
      </w:r>
      <w:r w:rsidR="004141A2" w:rsidRPr="00085366">
        <w:rPr>
          <w:rFonts w:ascii="Times New Roman" w:hAnsi="Times New Roman" w:cs="Times New Roman"/>
          <w:sz w:val="24"/>
          <w:szCs w:val="24"/>
        </w:rPr>
        <w:t>.</w:t>
      </w:r>
      <w:r w:rsidR="00427F44">
        <w:rPr>
          <w:rFonts w:ascii="Times New Roman" w:hAnsi="Times New Roman" w:cs="Times New Roman"/>
          <w:sz w:val="24"/>
          <w:szCs w:val="24"/>
        </w:rPr>
        <w:t xml:space="preserve"> Middle and bottom row, same as top row, but over </w:t>
      </w:r>
      <w:r w:rsidR="008D35E6">
        <w:rPr>
          <w:rFonts w:ascii="Times New Roman" w:hAnsi="Times New Roman" w:cs="Times New Roman"/>
          <w:sz w:val="24"/>
          <w:szCs w:val="24"/>
        </w:rPr>
        <w:t xml:space="preserve">the </w:t>
      </w:r>
      <w:r w:rsidR="00427F44">
        <w:rPr>
          <w:rFonts w:ascii="Times New Roman" w:hAnsi="Times New Roman" w:cs="Times New Roman"/>
          <w:sz w:val="24"/>
          <w:szCs w:val="24"/>
        </w:rPr>
        <w:t xml:space="preserve">inflated </w:t>
      </w:r>
      <w:r w:rsidR="00F75760">
        <w:rPr>
          <w:rFonts w:ascii="Times New Roman" w:hAnsi="Times New Roman" w:cs="Times New Roman"/>
          <w:sz w:val="24"/>
          <w:szCs w:val="24"/>
        </w:rPr>
        <w:t>left cor</w:t>
      </w:r>
      <w:r w:rsidR="00951E9E">
        <w:rPr>
          <w:rFonts w:ascii="Times New Roman" w:hAnsi="Times New Roman" w:cs="Times New Roman"/>
          <w:sz w:val="24"/>
          <w:szCs w:val="24"/>
        </w:rPr>
        <w:t>tex</w:t>
      </w:r>
      <w:r w:rsidR="00427F44">
        <w:rPr>
          <w:rFonts w:ascii="Times New Roman" w:hAnsi="Times New Roman" w:cs="Times New Roman"/>
          <w:sz w:val="24"/>
          <w:szCs w:val="24"/>
        </w:rPr>
        <w:t>.</w:t>
      </w:r>
    </w:p>
    <w:sectPr w:rsidR="0007612C" w:rsidRPr="009152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BE968" w14:textId="77777777" w:rsidR="00591A84" w:rsidRDefault="00591A84" w:rsidP="00224006">
      <w:pPr>
        <w:spacing w:after="0" w:line="240" w:lineRule="auto"/>
      </w:pPr>
      <w:r>
        <w:separator/>
      </w:r>
    </w:p>
  </w:endnote>
  <w:endnote w:type="continuationSeparator" w:id="0">
    <w:p w14:paraId="2657D4B0" w14:textId="77777777" w:rsidR="00591A84" w:rsidRDefault="00591A84" w:rsidP="0022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E933F" w14:textId="77777777" w:rsidR="00591A84" w:rsidRDefault="00591A84" w:rsidP="00224006">
      <w:pPr>
        <w:spacing w:after="0" w:line="240" w:lineRule="auto"/>
      </w:pPr>
      <w:r>
        <w:separator/>
      </w:r>
    </w:p>
  </w:footnote>
  <w:footnote w:type="continuationSeparator" w:id="0">
    <w:p w14:paraId="34B9AFB0" w14:textId="77777777" w:rsidR="00591A84" w:rsidRDefault="00591A84" w:rsidP="002240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37"/>
    <w:rsid w:val="00001575"/>
    <w:rsid w:val="00004234"/>
    <w:rsid w:val="0001761E"/>
    <w:rsid w:val="00020919"/>
    <w:rsid w:val="0007612C"/>
    <w:rsid w:val="00085366"/>
    <w:rsid w:val="000A013E"/>
    <w:rsid w:val="000D1A3B"/>
    <w:rsid w:val="000D41E0"/>
    <w:rsid w:val="000F40D8"/>
    <w:rsid w:val="00111623"/>
    <w:rsid w:val="00132AE8"/>
    <w:rsid w:val="001B4B19"/>
    <w:rsid w:val="001C6E24"/>
    <w:rsid w:val="001E7E15"/>
    <w:rsid w:val="00210292"/>
    <w:rsid w:val="00213670"/>
    <w:rsid w:val="00224006"/>
    <w:rsid w:val="00232CA4"/>
    <w:rsid w:val="00243D8A"/>
    <w:rsid w:val="00245423"/>
    <w:rsid w:val="00267C43"/>
    <w:rsid w:val="002B64F0"/>
    <w:rsid w:val="002C1734"/>
    <w:rsid w:val="002D79CA"/>
    <w:rsid w:val="002E7F53"/>
    <w:rsid w:val="003171E4"/>
    <w:rsid w:val="0032359D"/>
    <w:rsid w:val="00360C37"/>
    <w:rsid w:val="00361347"/>
    <w:rsid w:val="003B076C"/>
    <w:rsid w:val="003B0779"/>
    <w:rsid w:val="003C6624"/>
    <w:rsid w:val="004141A2"/>
    <w:rsid w:val="0042697D"/>
    <w:rsid w:val="00427F44"/>
    <w:rsid w:val="00431DE9"/>
    <w:rsid w:val="00436C3C"/>
    <w:rsid w:val="00440140"/>
    <w:rsid w:val="004412CB"/>
    <w:rsid w:val="00464A3E"/>
    <w:rsid w:val="0049219D"/>
    <w:rsid w:val="004D3077"/>
    <w:rsid w:val="004E3729"/>
    <w:rsid w:val="004F1197"/>
    <w:rsid w:val="00522AD1"/>
    <w:rsid w:val="005278C5"/>
    <w:rsid w:val="0055689F"/>
    <w:rsid w:val="005637F7"/>
    <w:rsid w:val="005836F1"/>
    <w:rsid w:val="005918CB"/>
    <w:rsid w:val="00591A84"/>
    <w:rsid w:val="00594D40"/>
    <w:rsid w:val="005A2DBD"/>
    <w:rsid w:val="005B4420"/>
    <w:rsid w:val="005C418C"/>
    <w:rsid w:val="005D1E85"/>
    <w:rsid w:val="005D4CAE"/>
    <w:rsid w:val="005E4888"/>
    <w:rsid w:val="00604FD0"/>
    <w:rsid w:val="006437D8"/>
    <w:rsid w:val="00644366"/>
    <w:rsid w:val="0068318D"/>
    <w:rsid w:val="00686F19"/>
    <w:rsid w:val="006E5B6B"/>
    <w:rsid w:val="006E6B06"/>
    <w:rsid w:val="006F4800"/>
    <w:rsid w:val="00705C17"/>
    <w:rsid w:val="00720D26"/>
    <w:rsid w:val="00722A95"/>
    <w:rsid w:val="007426DA"/>
    <w:rsid w:val="0075037C"/>
    <w:rsid w:val="007505F7"/>
    <w:rsid w:val="007550EB"/>
    <w:rsid w:val="00774898"/>
    <w:rsid w:val="00793FC1"/>
    <w:rsid w:val="00801DF5"/>
    <w:rsid w:val="00822120"/>
    <w:rsid w:val="00835573"/>
    <w:rsid w:val="0083593D"/>
    <w:rsid w:val="00850E4A"/>
    <w:rsid w:val="00856060"/>
    <w:rsid w:val="008626A7"/>
    <w:rsid w:val="00877132"/>
    <w:rsid w:val="008D35E6"/>
    <w:rsid w:val="009152C1"/>
    <w:rsid w:val="00933279"/>
    <w:rsid w:val="00937C3F"/>
    <w:rsid w:val="00951E9E"/>
    <w:rsid w:val="00982CE5"/>
    <w:rsid w:val="00991CB6"/>
    <w:rsid w:val="009D285E"/>
    <w:rsid w:val="00A2048F"/>
    <w:rsid w:val="00A2451D"/>
    <w:rsid w:val="00A31AAB"/>
    <w:rsid w:val="00A36DFC"/>
    <w:rsid w:val="00A52ADE"/>
    <w:rsid w:val="00A55D8A"/>
    <w:rsid w:val="00A57E32"/>
    <w:rsid w:val="00AB4EF6"/>
    <w:rsid w:val="00AD062A"/>
    <w:rsid w:val="00AE077C"/>
    <w:rsid w:val="00AE5E68"/>
    <w:rsid w:val="00AF4C64"/>
    <w:rsid w:val="00B0403E"/>
    <w:rsid w:val="00B049BB"/>
    <w:rsid w:val="00B12B32"/>
    <w:rsid w:val="00B158C0"/>
    <w:rsid w:val="00B20233"/>
    <w:rsid w:val="00B3714C"/>
    <w:rsid w:val="00B40437"/>
    <w:rsid w:val="00B8476D"/>
    <w:rsid w:val="00B85A2D"/>
    <w:rsid w:val="00B92E8B"/>
    <w:rsid w:val="00BB7078"/>
    <w:rsid w:val="00BC37DA"/>
    <w:rsid w:val="00BC5FC6"/>
    <w:rsid w:val="00BD769F"/>
    <w:rsid w:val="00C023AA"/>
    <w:rsid w:val="00C02FD8"/>
    <w:rsid w:val="00C23C2E"/>
    <w:rsid w:val="00C76137"/>
    <w:rsid w:val="00C87A8B"/>
    <w:rsid w:val="00C969F6"/>
    <w:rsid w:val="00CA5B18"/>
    <w:rsid w:val="00CC414A"/>
    <w:rsid w:val="00CD5E2A"/>
    <w:rsid w:val="00CF7715"/>
    <w:rsid w:val="00D31DD0"/>
    <w:rsid w:val="00D42921"/>
    <w:rsid w:val="00D641B0"/>
    <w:rsid w:val="00DC6B8A"/>
    <w:rsid w:val="00DC7112"/>
    <w:rsid w:val="00DE22A1"/>
    <w:rsid w:val="00DE4903"/>
    <w:rsid w:val="00DF0FE7"/>
    <w:rsid w:val="00E343AA"/>
    <w:rsid w:val="00E6625F"/>
    <w:rsid w:val="00E83183"/>
    <w:rsid w:val="00E95F44"/>
    <w:rsid w:val="00E96266"/>
    <w:rsid w:val="00EB2E34"/>
    <w:rsid w:val="00EB4A4C"/>
    <w:rsid w:val="00EC6282"/>
    <w:rsid w:val="00ED59C1"/>
    <w:rsid w:val="00EE2FF6"/>
    <w:rsid w:val="00EF1234"/>
    <w:rsid w:val="00F30614"/>
    <w:rsid w:val="00F636D5"/>
    <w:rsid w:val="00F75760"/>
    <w:rsid w:val="00F81D73"/>
    <w:rsid w:val="00F848CD"/>
    <w:rsid w:val="00F928A5"/>
    <w:rsid w:val="00FA1899"/>
    <w:rsid w:val="00FA1D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BAA6D"/>
  <w15:chartTrackingRefBased/>
  <w15:docId w15:val="{8DC565A7-17C7-4672-8477-791E20EE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0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006"/>
  </w:style>
  <w:style w:type="paragraph" w:styleId="Footer">
    <w:name w:val="footer"/>
    <w:basedOn w:val="Normal"/>
    <w:link w:val="FooterChar"/>
    <w:uiPriority w:val="99"/>
    <w:unhideWhenUsed/>
    <w:rsid w:val="002240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61466158282</dc:creator>
  <cp:keywords/>
  <dc:description/>
  <cp:lastModifiedBy>61466158282</cp:lastModifiedBy>
  <cp:revision>152</cp:revision>
  <dcterms:created xsi:type="dcterms:W3CDTF">2023-03-07T02:48:00Z</dcterms:created>
  <dcterms:modified xsi:type="dcterms:W3CDTF">2023-04-16T12:29:00Z</dcterms:modified>
</cp:coreProperties>
</file>