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304D" w14:textId="139EA4EA" w:rsidR="006E4E17" w:rsidRDefault="006E4E17"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r>
        <w:rPr>
          <w:rFonts w:ascii="Times New Roman" w:eastAsia="Times New Roman" w:hAnsi="Times New Roman" w:cs="Times New Roman"/>
          <w:b/>
          <w:bCs/>
          <w:sz w:val="40"/>
          <w:szCs w:val="40"/>
          <w:lang w:eastAsia="fr-SN"/>
        </w:rPr>
        <w:t>Diagrammes d’activité</w:t>
      </w:r>
    </w:p>
    <w:p w14:paraId="48295483" w14:textId="4574EE2C" w:rsidR="006E4E17" w:rsidRDefault="006E4E17" w:rsidP="006E4E17">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28"/>
          <w:szCs w:val="28"/>
          <w:lang w:eastAsia="fr-SN"/>
        </w:rPr>
      </w:pPr>
      <w:r w:rsidRPr="006E4E17">
        <w:rPr>
          <w:rFonts w:ascii="Times New Roman" w:eastAsia="Times New Roman" w:hAnsi="Times New Roman" w:cs="Times New Roman"/>
          <w:b/>
          <w:bCs/>
          <w:sz w:val="28"/>
          <w:szCs w:val="28"/>
          <w:lang w:eastAsia="fr-SN"/>
        </w:rPr>
        <w:t>Création d’un tocken</w:t>
      </w:r>
    </w:p>
    <w:p w14:paraId="31E1D70A" w14:textId="6EA071EE" w:rsidR="00FE6DDB" w:rsidRPr="00FE6DDB" w:rsidRDefault="00FE6DDB" w:rsidP="00FE6DDB">
      <w:pPr>
        <w:spacing w:before="100" w:beforeAutospacing="1" w:after="100" w:afterAutospacing="1" w:line="240" w:lineRule="auto"/>
        <w:ind w:left="360"/>
        <w:outlineLvl w:val="1"/>
        <w:rPr>
          <w:rFonts w:ascii="Times New Roman" w:eastAsia="Times New Roman" w:hAnsi="Times New Roman" w:cs="Times New Roman"/>
          <w:b/>
          <w:bCs/>
          <w:sz w:val="28"/>
          <w:szCs w:val="28"/>
          <w:lang w:eastAsia="fr-SN"/>
        </w:rPr>
      </w:pPr>
      <w:r>
        <w:t xml:space="preserve">Le </w:t>
      </w:r>
      <w:r>
        <w:rPr>
          <w:rStyle w:val="Strong"/>
        </w:rPr>
        <w:t>token</w:t>
      </w:r>
      <w:r>
        <w:t xml:space="preserve"> assure l’authentification sécurisée de l’utilisateur et constitue la clé d’accès aux différentes fonctionnalités de l’application. Ainsi, tout utilisateur désirant accéder aux fonctionnalités de l’application doit se procurer un tocken. Comme l’illustre le diagramme ci-dessous, l’utilisateur fait une requête, le système vérifie son existence dans la base </w:t>
      </w:r>
      <w:proofErr w:type="gramStart"/>
      <w:r>
        <w:t>;  puis</w:t>
      </w:r>
      <w:proofErr w:type="gramEnd"/>
      <w:r>
        <w:t xml:space="preserve"> le cas échéant, s’il ne dispose pas d’un tocken valide, le système génère et lui retourne un token valide ; si l’utilisateur n’existe pas, un message d’erreur ou d’invitation à créer un compte est renvoyé.</w:t>
      </w:r>
    </w:p>
    <w:p w14:paraId="774CD0B5" w14:textId="77777777" w:rsidR="001065DF" w:rsidRDefault="006E4E17" w:rsidP="001065DF">
      <w:pPr>
        <w:keepNext/>
        <w:spacing w:before="100" w:beforeAutospacing="1" w:after="100" w:afterAutospacing="1" w:line="240" w:lineRule="auto"/>
        <w:ind w:left="360"/>
        <w:outlineLvl w:val="1"/>
      </w:pPr>
      <w:r>
        <w:rPr>
          <w:rFonts w:ascii="Times New Roman" w:eastAsia="Times New Roman" w:hAnsi="Times New Roman" w:cs="Times New Roman"/>
          <w:b/>
          <w:bCs/>
          <w:noProof/>
          <w:sz w:val="28"/>
          <w:szCs w:val="28"/>
          <w:lang w:eastAsia="fr-SN"/>
        </w:rPr>
        <w:drawing>
          <wp:inline distT="0" distB="0" distL="0" distR="0" wp14:anchorId="75DF3201" wp14:editId="4EFC4C3B">
            <wp:extent cx="3313569" cy="2890786"/>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2686" cy="2916188"/>
                    </a:xfrm>
                    <a:prstGeom prst="rect">
                      <a:avLst/>
                    </a:prstGeom>
                    <a:noFill/>
                  </pic:spPr>
                </pic:pic>
              </a:graphicData>
            </a:graphic>
          </wp:inline>
        </w:drawing>
      </w:r>
    </w:p>
    <w:p w14:paraId="0275C963" w14:textId="7FEAC34C" w:rsidR="006E4E17" w:rsidRDefault="001065DF" w:rsidP="001065DF">
      <w:pPr>
        <w:pStyle w:val="Caption"/>
        <w:rPr>
          <w:rFonts w:ascii="Times New Roman" w:eastAsia="Times New Roman" w:hAnsi="Times New Roman" w:cs="Times New Roman"/>
          <w:b/>
          <w:bCs/>
          <w:sz w:val="28"/>
          <w:szCs w:val="28"/>
          <w:lang w:eastAsia="fr-SN"/>
        </w:rPr>
      </w:pPr>
      <w:r>
        <w:t xml:space="preserve">Figure </w:t>
      </w:r>
      <w:r w:rsidR="00D52EC3">
        <w:fldChar w:fldCharType="begin"/>
      </w:r>
      <w:r w:rsidR="00D52EC3">
        <w:instrText xml:space="preserve"> SEQ Figure \* ARABIC </w:instrText>
      </w:r>
      <w:r w:rsidR="00D52EC3">
        <w:fldChar w:fldCharType="separate"/>
      </w:r>
      <w:r w:rsidR="0023173D">
        <w:rPr>
          <w:noProof/>
        </w:rPr>
        <w:t>1</w:t>
      </w:r>
      <w:r w:rsidR="00D52EC3">
        <w:rPr>
          <w:noProof/>
        </w:rPr>
        <w:fldChar w:fldCharType="end"/>
      </w:r>
      <w:r>
        <w:t>: diagramme d'activité de création d'un tocken</w:t>
      </w:r>
    </w:p>
    <w:p w14:paraId="299CE3A2" w14:textId="359BA7FB" w:rsidR="006E4E17" w:rsidRDefault="006E4E17" w:rsidP="006E4E17">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28"/>
          <w:szCs w:val="28"/>
          <w:lang w:eastAsia="fr-SN"/>
        </w:rPr>
      </w:pPr>
      <w:r w:rsidRPr="006E4E17">
        <w:rPr>
          <w:rFonts w:ascii="Times New Roman" w:eastAsia="Times New Roman" w:hAnsi="Times New Roman" w:cs="Times New Roman"/>
          <w:b/>
          <w:bCs/>
          <w:sz w:val="28"/>
          <w:szCs w:val="28"/>
          <w:lang w:eastAsia="fr-SN"/>
        </w:rPr>
        <w:t xml:space="preserve">Création de </w:t>
      </w:r>
      <w:proofErr w:type="spellStart"/>
      <w:r>
        <w:rPr>
          <w:rFonts w:ascii="Times New Roman" w:eastAsia="Times New Roman" w:hAnsi="Times New Roman" w:cs="Times New Roman"/>
          <w:b/>
          <w:bCs/>
          <w:sz w:val="28"/>
          <w:szCs w:val="28"/>
          <w:lang w:eastAsia="fr-SN"/>
        </w:rPr>
        <w:t>Q</w:t>
      </w:r>
      <w:r w:rsidRPr="006E4E17">
        <w:rPr>
          <w:rFonts w:ascii="Times New Roman" w:eastAsia="Times New Roman" w:hAnsi="Times New Roman" w:cs="Times New Roman"/>
          <w:b/>
          <w:bCs/>
          <w:sz w:val="28"/>
          <w:szCs w:val="28"/>
          <w:lang w:eastAsia="fr-SN"/>
        </w:rPr>
        <w:t>r</w:t>
      </w:r>
      <w:proofErr w:type="spellEnd"/>
      <w:r w:rsidRPr="006E4E17">
        <w:rPr>
          <w:rFonts w:ascii="Times New Roman" w:eastAsia="Times New Roman" w:hAnsi="Times New Roman" w:cs="Times New Roman"/>
          <w:b/>
          <w:bCs/>
          <w:sz w:val="28"/>
          <w:szCs w:val="28"/>
          <w:lang w:eastAsia="fr-SN"/>
        </w:rPr>
        <w:t xml:space="preserve"> code suivi</w:t>
      </w:r>
    </w:p>
    <w:p w14:paraId="11F1EB69" w14:textId="650102F9" w:rsidR="00142248" w:rsidRPr="00142248" w:rsidRDefault="00142248" w:rsidP="00142248">
      <w:pPr>
        <w:spacing w:before="100" w:beforeAutospacing="1" w:after="100" w:afterAutospacing="1" w:line="240" w:lineRule="auto"/>
        <w:ind w:left="360"/>
        <w:jc w:val="left"/>
        <w:rPr>
          <w:rFonts w:ascii="Times New Roman" w:eastAsia="Times New Roman" w:hAnsi="Times New Roman" w:cs="Times New Roman"/>
          <w:sz w:val="24"/>
          <w:szCs w:val="24"/>
          <w:lang w:eastAsia="fr-SN"/>
        </w:rPr>
      </w:pPr>
      <w:r>
        <w:rPr>
          <w:rFonts w:ascii="Times New Roman" w:eastAsia="Times New Roman" w:hAnsi="Times New Roman" w:cs="Times New Roman"/>
          <w:sz w:val="24"/>
          <w:szCs w:val="24"/>
          <w:lang w:eastAsia="fr-SN"/>
        </w:rPr>
        <w:t xml:space="preserve">Pour générer un </w:t>
      </w:r>
      <w:proofErr w:type="spellStart"/>
      <w:r>
        <w:rPr>
          <w:rFonts w:ascii="Times New Roman" w:eastAsia="Times New Roman" w:hAnsi="Times New Roman" w:cs="Times New Roman"/>
          <w:sz w:val="24"/>
          <w:szCs w:val="24"/>
          <w:lang w:eastAsia="fr-SN"/>
        </w:rPr>
        <w:t>QrCode</w:t>
      </w:r>
      <w:proofErr w:type="spellEnd"/>
      <w:r>
        <w:rPr>
          <w:rFonts w:ascii="Times New Roman" w:eastAsia="Times New Roman" w:hAnsi="Times New Roman" w:cs="Times New Roman"/>
          <w:sz w:val="24"/>
          <w:szCs w:val="24"/>
          <w:lang w:eastAsia="fr-SN"/>
        </w:rPr>
        <w:t xml:space="preserve"> suivi, l</w:t>
      </w:r>
      <w:r w:rsidRPr="00142248">
        <w:rPr>
          <w:rFonts w:ascii="Times New Roman" w:eastAsia="Times New Roman" w:hAnsi="Times New Roman" w:cs="Times New Roman"/>
          <w:sz w:val="24"/>
          <w:szCs w:val="24"/>
          <w:lang w:eastAsia="fr-SN"/>
        </w:rPr>
        <w:t xml:space="preserve">’utilisateur fournit les données à encoder ainsi que, éventuellement, des informations de suivi telles que la date d’expiration, le type de QR code ou le nombre maximal d’utilisations. Le serveur commence par vérifier le </w:t>
      </w:r>
      <w:r w:rsidRPr="00142248">
        <w:rPr>
          <w:rFonts w:ascii="Times New Roman" w:eastAsia="Times New Roman" w:hAnsi="Times New Roman" w:cs="Times New Roman"/>
          <w:b/>
          <w:bCs/>
          <w:sz w:val="24"/>
          <w:szCs w:val="24"/>
          <w:lang w:eastAsia="fr-SN"/>
        </w:rPr>
        <w:t>token</w:t>
      </w:r>
      <w:r w:rsidRPr="00142248">
        <w:rPr>
          <w:rFonts w:ascii="Times New Roman" w:eastAsia="Times New Roman" w:hAnsi="Times New Roman" w:cs="Times New Roman"/>
          <w:sz w:val="24"/>
          <w:szCs w:val="24"/>
          <w:lang w:eastAsia="fr-SN"/>
        </w:rPr>
        <w:t xml:space="preserve"> de l’utilisateur pour s’assurer de son authentification : si le token est valide, le QR code est généré, enregistré avec ses métadonnées dans la base de données, puis retourné à l’utilisateur ; si le token est absent ou invalide, un message d’erreur ou une invitation à créer un compte est renvoyé.</w:t>
      </w:r>
    </w:p>
    <w:p w14:paraId="2F882B9D" w14:textId="77777777" w:rsidR="00142248" w:rsidRPr="00142248" w:rsidRDefault="00142248" w:rsidP="00142248">
      <w:pPr>
        <w:spacing w:before="100" w:beforeAutospacing="1" w:after="100" w:afterAutospacing="1" w:line="240" w:lineRule="auto"/>
        <w:outlineLvl w:val="1"/>
        <w:rPr>
          <w:rFonts w:ascii="Times New Roman" w:eastAsia="Times New Roman" w:hAnsi="Times New Roman" w:cs="Times New Roman"/>
          <w:b/>
          <w:bCs/>
          <w:sz w:val="28"/>
          <w:szCs w:val="28"/>
          <w:lang w:eastAsia="fr-SN"/>
        </w:rPr>
      </w:pPr>
    </w:p>
    <w:p w14:paraId="0B100654" w14:textId="77777777" w:rsidR="00142248" w:rsidRDefault="00142248" w:rsidP="00142248">
      <w:pPr>
        <w:keepNext/>
        <w:spacing w:before="100" w:beforeAutospacing="1" w:after="100" w:afterAutospacing="1" w:line="240" w:lineRule="auto"/>
        <w:ind w:left="360"/>
        <w:outlineLvl w:val="1"/>
      </w:pPr>
      <w:r>
        <w:rPr>
          <w:rFonts w:ascii="Times New Roman" w:eastAsia="Times New Roman" w:hAnsi="Times New Roman" w:cs="Times New Roman"/>
          <w:b/>
          <w:bCs/>
          <w:noProof/>
          <w:sz w:val="28"/>
          <w:szCs w:val="28"/>
          <w:lang w:eastAsia="fr-SN"/>
        </w:rPr>
        <w:lastRenderedPageBreak/>
        <w:drawing>
          <wp:inline distT="0" distB="0" distL="0" distR="0" wp14:anchorId="32876A1F" wp14:editId="743CAE0C">
            <wp:extent cx="3349783" cy="198638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3736" cy="2000584"/>
                    </a:xfrm>
                    <a:prstGeom prst="rect">
                      <a:avLst/>
                    </a:prstGeom>
                    <a:noFill/>
                  </pic:spPr>
                </pic:pic>
              </a:graphicData>
            </a:graphic>
          </wp:inline>
        </w:drawing>
      </w:r>
    </w:p>
    <w:p w14:paraId="68DB9054" w14:textId="636B04C2" w:rsidR="006E4E17" w:rsidRDefault="00142248" w:rsidP="00142248">
      <w:pPr>
        <w:pStyle w:val="Caption"/>
      </w:pPr>
      <w:r>
        <w:t xml:space="preserve">Figure </w:t>
      </w:r>
      <w:r w:rsidR="00D52EC3">
        <w:fldChar w:fldCharType="begin"/>
      </w:r>
      <w:r w:rsidR="00D52EC3">
        <w:instrText xml:space="preserve"> SEQ Figure \* ARABIC </w:instrText>
      </w:r>
      <w:r w:rsidR="00D52EC3">
        <w:fldChar w:fldCharType="separate"/>
      </w:r>
      <w:r w:rsidR="0023173D">
        <w:rPr>
          <w:noProof/>
        </w:rPr>
        <w:t>2</w:t>
      </w:r>
      <w:r w:rsidR="00D52EC3">
        <w:rPr>
          <w:noProof/>
        </w:rPr>
        <w:fldChar w:fldCharType="end"/>
      </w:r>
      <w:r>
        <w:t xml:space="preserve">: diagramme d'activité de création d'un </w:t>
      </w:r>
      <w:proofErr w:type="spellStart"/>
      <w:r>
        <w:t>qr</w:t>
      </w:r>
      <w:proofErr w:type="spellEnd"/>
      <w:r>
        <w:t xml:space="preserve"> code</w:t>
      </w:r>
    </w:p>
    <w:p w14:paraId="0319092C" w14:textId="48A48654" w:rsidR="008F76B5" w:rsidRDefault="008F76B5" w:rsidP="008F76B5">
      <w:pPr>
        <w:rPr>
          <w:lang w:eastAsia="fr-SN"/>
        </w:rPr>
      </w:pPr>
    </w:p>
    <w:p w14:paraId="6D598A04" w14:textId="3F729EEC" w:rsidR="008F76B5" w:rsidRDefault="008F76B5" w:rsidP="008F76B5">
      <w:pPr>
        <w:pStyle w:val="ListParagraph"/>
        <w:numPr>
          <w:ilvl w:val="0"/>
          <w:numId w:val="4"/>
        </w:numPr>
        <w:rPr>
          <w:rFonts w:ascii="Times New Roman" w:eastAsia="Times New Roman" w:hAnsi="Times New Roman" w:cs="Times New Roman"/>
          <w:b/>
          <w:bCs/>
          <w:sz w:val="28"/>
          <w:szCs w:val="28"/>
          <w:lang w:eastAsia="fr-SN"/>
        </w:rPr>
      </w:pPr>
      <w:r w:rsidRPr="008F76B5">
        <w:rPr>
          <w:rFonts w:ascii="Times New Roman" w:eastAsia="Times New Roman" w:hAnsi="Times New Roman" w:cs="Times New Roman"/>
          <w:b/>
          <w:bCs/>
          <w:sz w:val="28"/>
          <w:szCs w:val="28"/>
          <w:lang w:eastAsia="fr-SN"/>
        </w:rPr>
        <w:t xml:space="preserve">Scan d’un </w:t>
      </w:r>
      <w:proofErr w:type="spellStart"/>
      <w:r w:rsidRPr="008F76B5">
        <w:rPr>
          <w:rFonts w:ascii="Times New Roman" w:eastAsia="Times New Roman" w:hAnsi="Times New Roman" w:cs="Times New Roman"/>
          <w:b/>
          <w:bCs/>
          <w:sz w:val="28"/>
          <w:szCs w:val="28"/>
          <w:lang w:eastAsia="fr-SN"/>
        </w:rPr>
        <w:t>qrcode</w:t>
      </w:r>
      <w:proofErr w:type="spellEnd"/>
    </w:p>
    <w:p w14:paraId="6410FDAC" w14:textId="54820311" w:rsidR="008F76B5" w:rsidRPr="008F76B5" w:rsidRDefault="008F76B5" w:rsidP="008F76B5">
      <w:pPr>
        <w:spacing w:before="100" w:beforeAutospacing="1" w:after="100" w:afterAutospacing="1" w:line="240" w:lineRule="auto"/>
        <w:jc w:val="left"/>
        <w:rPr>
          <w:rFonts w:ascii="Times New Roman" w:eastAsia="Times New Roman" w:hAnsi="Times New Roman" w:cs="Times New Roman"/>
          <w:sz w:val="24"/>
          <w:szCs w:val="24"/>
          <w:lang w:eastAsia="fr-SN"/>
        </w:rPr>
      </w:pPr>
      <w:r w:rsidRPr="008F76B5">
        <w:rPr>
          <w:rFonts w:ascii="Times New Roman" w:eastAsia="Times New Roman" w:hAnsi="Times New Roman" w:cs="Times New Roman"/>
          <w:sz w:val="24"/>
          <w:szCs w:val="24"/>
          <w:lang w:eastAsia="fr-SN"/>
        </w:rPr>
        <w:t>Lorsqu’</w:t>
      </w:r>
      <w:r>
        <w:rPr>
          <w:rFonts w:ascii="Times New Roman" w:eastAsia="Times New Roman" w:hAnsi="Times New Roman" w:cs="Times New Roman"/>
          <w:sz w:val="24"/>
          <w:szCs w:val="24"/>
          <w:lang w:eastAsia="fr-SN"/>
        </w:rPr>
        <w:t>on</w:t>
      </w:r>
      <w:r w:rsidRPr="008F76B5">
        <w:rPr>
          <w:rFonts w:ascii="Times New Roman" w:eastAsia="Times New Roman" w:hAnsi="Times New Roman" w:cs="Times New Roman"/>
          <w:sz w:val="24"/>
          <w:szCs w:val="24"/>
          <w:lang w:eastAsia="fr-SN"/>
        </w:rPr>
        <w:t xml:space="preserve"> scanne un QR code suivi, le système reçoit une requête contenant l’identifiant du QR code. Une vérification est d’abord effectuée pour s’assurer que ce QR code existe bien dans la base de données et qu’il est encore valide.</w:t>
      </w:r>
    </w:p>
    <w:p w14:paraId="7AE08E57" w14:textId="77777777" w:rsidR="008F76B5" w:rsidRPr="008F76B5" w:rsidRDefault="008F76B5" w:rsidP="008F76B5">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8F76B5">
        <w:rPr>
          <w:rFonts w:ascii="Times New Roman" w:eastAsia="Times New Roman" w:hAnsi="Times New Roman" w:cs="Times New Roman"/>
          <w:sz w:val="24"/>
          <w:szCs w:val="24"/>
          <w:lang w:eastAsia="fr-SN"/>
        </w:rPr>
        <w:t xml:space="preserve">Si le QR code est valide, le système enregistre un nouvel événement de type </w:t>
      </w:r>
      <w:r w:rsidRPr="008F76B5">
        <w:rPr>
          <w:rFonts w:ascii="Times New Roman" w:eastAsia="Times New Roman" w:hAnsi="Times New Roman" w:cs="Times New Roman"/>
          <w:b/>
          <w:bCs/>
          <w:sz w:val="24"/>
          <w:szCs w:val="24"/>
          <w:lang w:eastAsia="fr-SN"/>
        </w:rPr>
        <w:t>Scan</w:t>
      </w:r>
      <w:r w:rsidRPr="008F76B5">
        <w:rPr>
          <w:rFonts w:ascii="Times New Roman" w:eastAsia="Times New Roman" w:hAnsi="Times New Roman" w:cs="Times New Roman"/>
          <w:sz w:val="24"/>
          <w:szCs w:val="24"/>
          <w:lang w:eastAsia="fr-SN"/>
        </w:rPr>
        <w:t xml:space="preserve">, contenant la date, l’heure, l’adresse IP </w:t>
      </w:r>
      <w:r w:rsidRPr="008F76B5">
        <w:rPr>
          <w:rFonts w:ascii="Times New Roman" w:eastAsia="Times New Roman" w:hAnsi="Times New Roman" w:cs="Times New Roman"/>
          <w:sz w:val="24"/>
          <w:szCs w:val="24"/>
          <w:highlight w:val="yellow"/>
          <w:lang w:eastAsia="fr-SN"/>
        </w:rPr>
        <w:t>ou d’autres informations contextuelles</w:t>
      </w:r>
      <w:r w:rsidRPr="008F76B5">
        <w:rPr>
          <w:rFonts w:ascii="Times New Roman" w:eastAsia="Times New Roman" w:hAnsi="Times New Roman" w:cs="Times New Roman"/>
          <w:sz w:val="24"/>
          <w:szCs w:val="24"/>
          <w:lang w:eastAsia="fr-SN"/>
        </w:rPr>
        <w:t>. Le compteur de scans associé au QR code est mis à jour. Ensuite, l’utilisateur est automatiquement redirigé vers l’URL cible liée au QR code.</w:t>
      </w:r>
    </w:p>
    <w:p w14:paraId="13C19E2A" w14:textId="77777777" w:rsidR="008F76B5" w:rsidRPr="008F76B5" w:rsidRDefault="008F76B5" w:rsidP="008F76B5">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8F76B5">
        <w:rPr>
          <w:rFonts w:ascii="Times New Roman" w:eastAsia="Times New Roman" w:hAnsi="Times New Roman" w:cs="Times New Roman"/>
          <w:sz w:val="24"/>
          <w:szCs w:val="24"/>
          <w:lang w:eastAsia="fr-SN"/>
        </w:rPr>
        <w:t>Si le QR code est invalide (introuvable ou expiré), le système renvoie un message d’erreur à l’utilisateur au lieu d’effectuer la redirection.</w:t>
      </w:r>
    </w:p>
    <w:p w14:paraId="2B4792A3" w14:textId="36CA09F1" w:rsidR="008F76B5" w:rsidRPr="008F76B5" w:rsidRDefault="008F76B5" w:rsidP="008F76B5">
      <w:pPr>
        <w:rPr>
          <w:rFonts w:ascii="Times New Roman" w:eastAsia="Times New Roman" w:hAnsi="Times New Roman" w:cs="Times New Roman"/>
          <w:b/>
          <w:bCs/>
          <w:sz w:val="28"/>
          <w:szCs w:val="28"/>
          <w:lang w:eastAsia="fr-SN"/>
        </w:rPr>
      </w:pPr>
      <w:r>
        <w:rPr>
          <w:rFonts w:ascii="Times New Roman" w:eastAsia="Times New Roman" w:hAnsi="Times New Roman" w:cs="Times New Roman"/>
          <w:b/>
          <w:bCs/>
          <w:noProof/>
          <w:sz w:val="28"/>
          <w:szCs w:val="28"/>
          <w:lang w:eastAsia="fr-SN"/>
        </w:rPr>
        <w:drawing>
          <wp:anchor distT="0" distB="0" distL="114300" distR="114300" simplePos="0" relativeHeight="251660288" behindDoc="0" locked="0" layoutInCell="1" allowOverlap="1" wp14:anchorId="5EC3C099" wp14:editId="2BF0E8F1">
            <wp:simplePos x="0" y="0"/>
            <wp:positionH relativeFrom="column">
              <wp:posOffset>394046</wp:posOffset>
            </wp:positionH>
            <wp:positionV relativeFrom="paragraph">
              <wp:posOffset>63204</wp:posOffset>
            </wp:positionV>
            <wp:extent cx="3274060" cy="20040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060" cy="2004060"/>
                    </a:xfrm>
                    <a:prstGeom prst="rect">
                      <a:avLst/>
                    </a:prstGeom>
                    <a:noFill/>
                  </pic:spPr>
                </pic:pic>
              </a:graphicData>
            </a:graphic>
          </wp:anchor>
        </w:drawing>
      </w:r>
    </w:p>
    <w:p w14:paraId="59C5C669" w14:textId="10D0D6B8" w:rsidR="008F76B5" w:rsidRPr="008F76B5" w:rsidRDefault="008F76B5" w:rsidP="008F76B5">
      <w:pPr>
        <w:rPr>
          <w:rFonts w:ascii="Times New Roman" w:eastAsia="Times New Roman" w:hAnsi="Times New Roman" w:cs="Times New Roman"/>
          <w:b/>
          <w:bCs/>
          <w:sz w:val="28"/>
          <w:szCs w:val="28"/>
          <w:lang w:eastAsia="fr-SN"/>
        </w:rPr>
      </w:pPr>
      <w:r>
        <w:rPr>
          <w:noProof/>
        </w:rPr>
        <mc:AlternateContent>
          <mc:Choice Requires="wps">
            <w:drawing>
              <wp:anchor distT="0" distB="0" distL="114300" distR="114300" simplePos="0" relativeHeight="251662336" behindDoc="0" locked="0" layoutInCell="1" allowOverlap="1" wp14:anchorId="161893A2" wp14:editId="3721A6CC">
                <wp:simplePos x="0" y="0"/>
                <wp:positionH relativeFrom="column">
                  <wp:posOffset>339725</wp:posOffset>
                </wp:positionH>
                <wp:positionV relativeFrom="paragraph">
                  <wp:posOffset>2065020</wp:posOffset>
                </wp:positionV>
                <wp:extent cx="32740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74060" cy="635"/>
                        </a:xfrm>
                        <a:prstGeom prst="rect">
                          <a:avLst/>
                        </a:prstGeom>
                        <a:solidFill>
                          <a:prstClr val="white"/>
                        </a:solidFill>
                        <a:ln>
                          <a:noFill/>
                        </a:ln>
                      </wps:spPr>
                      <wps:txbx>
                        <w:txbxContent>
                          <w:p w14:paraId="79C9A3A1" w14:textId="7374E537" w:rsidR="008F76B5" w:rsidRPr="007F7E47" w:rsidRDefault="008F76B5" w:rsidP="008F76B5">
                            <w:pPr>
                              <w:pStyle w:val="Caption"/>
                              <w:rPr>
                                <w:rFonts w:ascii="Times New Roman" w:eastAsia="Times New Roman" w:hAnsi="Times New Roman" w:cs="Times New Roman"/>
                                <w:b/>
                                <w:bCs/>
                                <w:noProof/>
                                <w:sz w:val="28"/>
                                <w:szCs w:val="28"/>
                              </w:rPr>
                            </w:pPr>
                            <w:r>
                              <w:t xml:space="preserve">Figure </w:t>
                            </w:r>
                            <w:r w:rsidR="00D52EC3">
                              <w:fldChar w:fldCharType="begin"/>
                            </w:r>
                            <w:r w:rsidR="00D52EC3">
                              <w:instrText xml:space="preserve"> SEQ Figure \* ARABIC </w:instrText>
                            </w:r>
                            <w:r w:rsidR="00D52EC3">
                              <w:fldChar w:fldCharType="separate"/>
                            </w:r>
                            <w:r w:rsidR="0023173D">
                              <w:rPr>
                                <w:noProof/>
                              </w:rPr>
                              <w:t>3</w:t>
                            </w:r>
                            <w:r w:rsidR="00D52EC3">
                              <w:rPr>
                                <w:noProof/>
                              </w:rPr>
                              <w:fldChar w:fldCharType="end"/>
                            </w:r>
                            <w:r>
                              <w:t>: diagramme de séquence de scan d'un QrCode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893A2" id="_x0000_t202" coordsize="21600,21600" o:spt="202" path="m,l,21600r21600,l21600,xe">
                <v:stroke joinstyle="miter"/>
                <v:path gradientshapeok="t" o:connecttype="rect"/>
              </v:shapetype>
              <v:shape id="Text Box 7" o:spid="_x0000_s1026" type="#_x0000_t202" style="position:absolute;left:0;text-align:left;margin-left:26.75pt;margin-top:162.6pt;width:257.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" stroked="f">
                <v:textbox style="mso-fit-shape-to-text:t" inset="0,0,0,0">
                  <w:txbxContent>
                    <w:p w14:paraId="79C9A3A1" w14:textId="7374E537" w:rsidR="008F76B5" w:rsidRPr="007F7E47" w:rsidRDefault="008F76B5" w:rsidP="008F76B5">
                      <w:pPr>
                        <w:pStyle w:val="Caption"/>
                        <w:rPr>
                          <w:rFonts w:ascii="Times New Roman" w:eastAsia="Times New Roman" w:hAnsi="Times New Roman" w:cs="Times New Roman"/>
                          <w:b/>
                          <w:bCs/>
                          <w:noProof/>
                          <w:sz w:val="28"/>
                          <w:szCs w:val="28"/>
                        </w:rPr>
                      </w:pPr>
                      <w:r>
                        <w:t xml:space="preserve">Figure </w:t>
                      </w:r>
                      <w:r w:rsidR="00D52EC3">
                        <w:fldChar w:fldCharType="begin"/>
                      </w:r>
                      <w:r w:rsidR="00D52EC3">
                        <w:instrText xml:space="preserve"> SEQ Figure \* ARABIC </w:instrText>
                      </w:r>
                      <w:r w:rsidR="00D52EC3">
                        <w:fldChar w:fldCharType="separate"/>
                      </w:r>
                      <w:r w:rsidR="0023173D">
                        <w:rPr>
                          <w:noProof/>
                        </w:rPr>
                        <w:t>3</w:t>
                      </w:r>
                      <w:r w:rsidR="00D52EC3">
                        <w:rPr>
                          <w:noProof/>
                        </w:rPr>
                        <w:fldChar w:fldCharType="end"/>
                      </w:r>
                      <w:r>
                        <w:t>: diagramme de séquence de scan d'un QrCode</w:t>
                      </w:r>
                    </w:p>
                  </w:txbxContent>
                </v:textbox>
                <w10:wrap type="square"/>
              </v:shape>
            </w:pict>
          </mc:Fallback>
        </mc:AlternateContent>
      </w:r>
    </w:p>
    <w:p w14:paraId="5FFB3613" w14:textId="77777777"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62D44A24" w14:textId="77777777"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30B35944" w14:textId="291190D4"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21EDEB8F" w14:textId="77777777"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69D5B0ED" w14:textId="77777777" w:rsidR="008F76B5" w:rsidRDefault="008F76B5"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p>
    <w:p w14:paraId="160DCDE1" w14:textId="4AB7335E" w:rsidR="00CE1DBC" w:rsidRDefault="004659AD" w:rsidP="00CE1DBC">
      <w:pPr>
        <w:spacing w:before="100" w:beforeAutospacing="1" w:after="100" w:afterAutospacing="1" w:line="240" w:lineRule="auto"/>
        <w:outlineLvl w:val="1"/>
        <w:rPr>
          <w:rFonts w:ascii="Times New Roman" w:eastAsia="Times New Roman" w:hAnsi="Times New Roman" w:cs="Times New Roman"/>
          <w:b/>
          <w:bCs/>
          <w:sz w:val="40"/>
          <w:szCs w:val="40"/>
          <w:lang w:eastAsia="fr-SN"/>
        </w:rPr>
      </w:pPr>
      <w:r w:rsidRPr="0041406E">
        <w:rPr>
          <w:rFonts w:ascii="Times New Roman" w:eastAsia="Times New Roman" w:hAnsi="Times New Roman" w:cs="Times New Roman"/>
          <w:b/>
          <w:bCs/>
          <w:sz w:val="40"/>
          <w:szCs w:val="40"/>
          <w:lang w:eastAsia="fr-SN"/>
        </w:rPr>
        <w:t>Les diagrammes de séquence</w:t>
      </w:r>
    </w:p>
    <w:p w14:paraId="713A8239" w14:textId="2F0CE0C0" w:rsidR="007A0BBE" w:rsidRPr="0041406E" w:rsidRDefault="007A0BBE" w:rsidP="007A0BBE">
      <w:pPr>
        <w:rPr>
          <w:lang w:eastAsia="fr-SN"/>
        </w:rPr>
      </w:pPr>
      <w:r w:rsidRPr="007A0BBE">
        <w:rPr>
          <w:highlight w:val="yellow"/>
          <w:lang w:eastAsia="fr-SN"/>
        </w:rPr>
        <w:t xml:space="preserve">Donner une </w:t>
      </w:r>
      <w:proofErr w:type="spellStart"/>
      <w:r w:rsidRPr="007A0BBE">
        <w:rPr>
          <w:highlight w:val="yellow"/>
          <w:lang w:eastAsia="fr-SN"/>
        </w:rPr>
        <w:t>def</w:t>
      </w:r>
      <w:proofErr w:type="spellEnd"/>
      <w:r w:rsidRPr="007A0BBE">
        <w:rPr>
          <w:highlight w:val="yellow"/>
          <w:lang w:eastAsia="fr-SN"/>
        </w:rPr>
        <w:t xml:space="preserve"> générale</w:t>
      </w:r>
    </w:p>
    <w:p w14:paraId="55CD1660" w14:textId="77777777" w:rsidR="00A0067E" w:rsidRDefault="00A0067E" w:rsidP="00A0067E">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28"/>
          <w:szCs w:val="28"/>
          <w:lang w:eastAsia="fr-SN"/>
        </w:rPr>
      </w:pPr>
      <w:r w:rsidRPr="00F56AF7">
        <w:rPr>
          <w:rFonts w:ascii="Times New Roman" w:eastAsia="Times New Roman" w:hAnsi="Times New Roman" w:cs="Times New Roman"/>
          <w:b/>
          <w:bCs/>
          <w:sz w:val="28"/>
          <w:szCs w:val="28"/>
          <w:lang w:eastAsia="fr-SN"/>
        </w:rPr>
        <w:lastRenderedPageBreak/>
        <w:t xml:space="preserve">Diagramme de séquence </w:t>
      </w:r>
      <w:r>
        <w:rPr>
          <w:rFonts w:ascii="Times New Roman" w:eastAsia="Times New Roman" w:hAnsi="Times New Roman" w:cs="Times New Roman"/>
          <w:b/>
          <w:bCs/>
          <w:sz w:val="28"/>
          <w:szCs w:val="28"/>
          <w:lang w:eastAsia="fr-SN"/>
        </w:rPr>
        <w:t xml:space="preserve">de création de tocken </w:t>
      </w:r>
    </w:p>
    <w:p w14:paraId="37E032C6" w14:textId="77777777" w:rsidR="00A0067E" w:rsidRDefault="00A0067E" w:rsidP="00A0067E">
      <w:pPr>
        <w:pStyle w:val="NormalWeb"/>
      </w:pPr>
      <w:r>
        <w:t xml:space="preserve">Le diagramme illustre la procédure par laquelle un utilisateur obtient un </w:t>
      </w:r>
      <w:r>
        <w:rPr>
          <w:rStyle w:val="Strong"/>
        </w:rPr>
        <w:t>token d’authentification</w:t>
      </w:r>
      <w:r>
        <w:t xml:space="preserve"> pour accéder aux services sécurisés de l’API.</w:t>
      </w:r>
    </w:p>
    <w:p w14:paraId="21ED64B8" w14:textId="77777777" w:rsidR="00FF3EEE" w:rsidRPr="00FF3EEE" w:rsidRDefault="00FF3EEE" w:rsidP="00FF3EEE">
      <w:p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La création d’un token débute lorsqu’un utilisateur tente de se connecter via le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 xml:space="preserve">. Ce service vérifie d’abord l’existence de l’utilisateur en consultant le </w:t>
      </w:r>
      <w:proofErr w:type="spellStart"/>
      <w:r w:rsidRPr="00FF3EEE">
        <w:rPr>
          <w:rFonts w:ascii="Times New Roman" w:eastAsia="Times New Roman" w:hAnsi="Times New Roman" w:cs="Times New Roman"/>
          <w:i/>
          <w:iCs/>
          <w:sz w:val="24"/>
          <w:szCs w:val="24"/>
          <w:lang w:eastAsia="fr-SN"/>
        </w:rPr>
        <w:t>UtilisateurDao</w:t>
      </w:r>
      <w:proofErr w:type="spellEnd"/>
      <w:r w:rsidRPr="00FF3EEE">
        <w:rPr>
          <w:rFonts w:ascii="Times New Roman" w:eastAsia="Times New Roman" w:hAnsi="Times New Roman" w:cs="Times New Roman"/>
          <w:sz w:val="24"/>
          <w:szCs w:val="24"/>
          <w:lang w:eastAsia="fr-SN"/>
        </w:rPr>
        <w:t>, lequel interroge la base de données. Si l’utilisateur n’est pas valide, la création du token est interrompue et un message d’erreur est renvoyé au client.</w:t>
      </w:r>
    </w:p>
    <w:p w14:paraId="2B3DB991" w14:textId="77777777" w:rsidR="00FF3EEE" w:rsidRPr="00FF3EEE" w:rsidRDefault="00FF3EEE" w:rsidP="00FF3EEE">
      <w:p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Pour un utilisateur valide, le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 xml:space="preserve"> délègue la gestion du </w:t>
      </w:r>
      <w:proofErr w:type="spellStart"/>
      <w:r w:rsidRPr="00FF3EEE">
        <w:rPr>
          <w:rFonts w:ascii="Times New Roman" w:eastAsia="Times New Roman" w:hAnsi="Times New Roman" w:cs="Times New Roman"/>
          <w:sz w:val="24"/>
          <w:szCs w:val="24"/>
          <w:lang w:eastAsia="fr-SN"/>
        </w:rPr>
        <w:t>token</w:t>
      </w:r>
      <w:proofErr w:type="spellEnd"/>
      <w:r w:rsidRPr="00FF3EEE">
        <w:rPr>
          <w:rFonts w:ascii="Times New Roman" w:eastAsia="Times New Roman" w:hAnsi="Times New Roman" w:cs="Times New Roman"/>
          <w:sz w:val="24"/>
          <w:szCs w:val="24"/>
          <w:lang w:eastAsia="fr-SN"/>
        </w:rPr>
        <w:t xml:space="preserve"> au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Le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consulte le </w:t>
      </w:r>
      <w:proofErr w:type="spellStart"/>
      <w:r w:rsidRPr="00FF3EEE">
        <w:rPr>
          <w:rFonts w:ascii="Times New Roman" w:eastAsia="Times New Roman" w:hAnsi="Times New Roman" w:cs="Times New Roman"/>
          <w:i/>
          <w:iCs/>
          <w:sz w:val="24"/>
          <w:szCs w:val="24"/>
          <w:lang w:eastAsia="fr-SN"/>
        </w:rPr>
        <w:t>TokenDao</w:t>
      </w:r>
      <w:proofErr w:type="spellEnd"/>
      <w:r w:rsidRPr="00FF3EEE">
        <w:rPr>
          <w:rFonts w:ascii="Times New Roman" w:eastAsia="Times New Roman" w:hAnsi="Times New Roman" w:cs="Times New Roman"/>
          <w:sz w:val="24"/>
          <w:szCs w:val="24"/>
          <w:lang w:eastAsia="fr-SN"/>
        </w:rPr>
        <w:t xml:space="preserve"> pour déterminer si un token existe déjà pour cet utilisateur.</w:t>
      </w:r>
    </w:p>
    <w:p w14:paraId="7A04B787" w14:textId="565EE218" w:rsidR="00FF3EEE" w:rsidRPr="00FF3EEE" w:rsidRDefault="00FF3EEE" w:rsidP="00FF3EEE">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Si un token existant est trouvé, le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w:t>
      </w:r>
      <w:r>
        <w:rPr>
          <w:rFonts w:ascii="Times New Roman" w:eastAsia="Times New Roman" w:hAnsi="Times New Roman" w:cs="Times New Roman"/>
          <w:sz w:val="24"/>
          <w:szCs w:val="24"/>
          <w:lang w:eastAsia="fr-SN"/>
        </w:rPr>
        <w:t xml:space="preserve">utilise la classe </w:t>
      </w:r>
      <w:proofErr w:type="spellStart"/>
      <w:r>
        <w:rPr>
          <w:rFonts w:ascii="Times New Roman" w:eastAsia="Times New Roman" w:hAnsi="Times New Roman" w:cs="Times New Roman"/>
          <w:sz w:val="24"/>
          <w:szCs w:val="24"/>
          <w:lang w:eastAsia="fr-SN"/>
        </w:rPr>
        <w:t>metier</w:t>
      </w:r>
      <w:proofErr w:type="spellEnd"/>
      <w:r w:rsidRPr="00FF3EEE">
        <w:rPr>
          <w:rFonts w:ascii="Times New Roman" w:eastAsia="Times New Roman" w:hAnsi="Times New Roman" w:cs="Times New Roman"/>
          <w:sz w:val="24"/>
          <w:szCs w:val="24"/>
          <w:lang w:eastAsia="fr-SN"/>
        </w:rPr>
        <w:t xml:space="preserve"> </w:t>
      </w:r>
      <w:proofErr w:type="spellStart"/>
      <w:r w:rsidRPr="00FF3EEE">
        <w:rPr>
          <w:rFonts w:ascii="Times New Roman" w:eastAsia="Times New Roman" w:hAnsi="Times New Roman" w:cs="Times New Roman"/>
          <w:i/>
          <w:iCs/>
          <w:sz w:val="24"/>
          <w:szCs w:val="24"/>
          <w:lang w:eastAsia="fr-SN"/>
        </w:rPr>
        <w:t>Token</w:t>
      </w:r>
      <w:proofErr w:type="spellEnd"/>
      <w:r w:rsidRPr="00FF3EEE">
        <w:rPr>
          <w:rFonts w:ascii="Times New Roman" w:eastAsia="Times New Roman" w:hAnsi="Times New Roman" w:cs="Times New Roman"/>
          <w:sz w:val="24"/>
          <w:szCs w:val="24"/>
          <w:lang w:eastAsia="fr-SN"/>
        </w:rPr>
        <w:t xml:space="preserve"> </w:t>
      </w:r>
      <w:r>
        <w:rPr>
          <w:rFonts w:ascii="Times New Roman" w:eastAsia="Times New Roman" w:hAnsi="Times New Roman" w:cs="Times New Roman"/>
          <w:sz w:val="24"/>
          <w:szCs w:val="24"/>
          <w:lang w:eastAsia="fr-SN"/>
        </w:rPr>
        <w:t>pour</w:t>
      </w:r>
      <w:r w:rsidRPr="00FF3EEE">
        <w:rPr>
          <w:rFonts w:ascii="Times New Roman" w:eastAsia="Times New Roman" w:hAnsi="Times New Roman" w:cs="Times New Roman"/>
          <w:sz w:val="24"/>
          <w:szCs w:val="24"/>
          <w:lang w:eastAsia="fr-SN"/>
        </w:rPr>
        <w:t xml:space="preserve"> vérifier sa validité. Si le token est valide, il est réutilisé ; sinon, un nouveau token est créé par le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enregistré en base via le </w:t>
      </w:r>
      <w:proofErr w:type="spellStart"/>
      <w:r w:rsidRPr="00FF3EEE">
        <w:rPr>
          <w:rFonts w:ascii="Times New Roman" w:eastAsia="Times New Roman" w:hAnsi="Times New Roman" w:cs="Times New Roman"/>
          <w:i/>
          <w:iCs/>
          <w:sz w:val="24"/>
          <w:szCs w:val="24"/>
          <w:lang w:eastAsia="fr-SN"/>
        </w:rPr>
        <w:t>TokenDao</w:t>
      </w:r>
      <w:proofErr w:type="spellEnd"/>
      <w:r w:rsidRPr="00FF3EEE">
        <w:rPr>
          <w:rFonts w:ascii="Times New Roman" w:eastAsia="Times New Roman" w:hAnsi="Times New Roman" w:cs="Times New Roman"/>
          <w:sz w:val="24"/>
          <w:szCs w:val="24"/>
          <w:lang w:eastAsia="fr-SN"/>
        </w:rPr>
        <w:t xml:space="preserve">, puis transmis au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w:t>
      </w:r>
    </w:p>
    <w:p w14:paraId="2201BDAA" w14:textId="77777777" w:rsidR="00FF3EEE" w:rsidRPr="00FF3EEE" w:rsidRDefault="00FF3EEE" w:rsidP="00FF3EEE">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Si aucun </w:t>
      </w:r>
      <w:proofErr w:type="spellStart"/>
      <w:r w:rsidRPr="00FF3EEE">
        <w:rPr>
          <w:rFonts w:ascii="Times New Roman" w:eastAsia="Times New Roman" w:hAnsi="Times New Roman" w:cs="Times New Roman"/>
          <w:sz w:val="24"/>
          <w:szCs w:val="24"/>
          <w:lang w:eastAsia="fr-SN"/>
        </w:rPr>
        <w:t>token</w:t>
      </w:r>
      <w:proofErr w:type="spellEnd"/>
      <w:r w:rsidRPr="00FF3EEE">
        <w:rPr>
          <w:rFonts w:ascii="Times New Roman" w:eastAsia="Times New Roman" w:hAnsi="Times New Roman" w:cs="Times New Roman"/>
          <w:sz w:val="24"/>
          <w:szCs w:val="24"/>
          <w:lang w:eastAsia="fr-SN"/>
        </w:rPr>
        <w:t xml:space="preserve"> n’existe, le </w:t>
      </w:r>
      <w:proofErr w:type="spellStart"/>
      <w:r w:rsidRPr="00FF3EEE">
        <w:rPr>
          <w:rFonts w:ascii="Times New Roman" w:eastAsia="Times New Roman" w:hAnsi="Times New Roman" w:cs="Times New Roman"/>
          <w:i/>
          <w:iCs/>
          <w:sz w:val="24"/>
          <w:szCs w:val="24"/>
          <w:lang w:eastAsia="fr-SN"/>
        </w:rPr>
        <w:t>TokenService</w:t>
      </w:r>
      <w:proofErr w:type="spellEnd"/>
      <w:r w:rsidRPr="00FF3EEE">
        <w:rPr>
          <w:rFonts w:ascii="Times New Roman" w:eastAsia="Times New Roman" w:hAnsi="Times New Roman" w:cs="Times New Roman"/>
          <w:sz w:val="24"/>
          <w:szCs w:val="24"/>
          <w:lang w:eastAsia="fr-SN"/>
        </w:rPr>
        <w:t xml:space="preserve"> crée directement un nouveau token, le stocke via le </w:t>
      </w:r>
      <w:proofErr w:type="spellStart"/>
      <w:r w:rsidRPr="00FF3EEE">
        <w:rPr>
          <w:rFonts w:ascii="Times New Roman" w:eastAsia="Times New Roman" w:hAnsi="Times New Roman" w:cs="Times New Roman"/>
          <w:i/>
          <w:iCs/>
          <w:sz w:val="24"/>
          <w:szCs w:val="24"/>
          <w:lang w:eastAsia="fr-SN"/>
        </w:rPr>
        <w:t>TokenDao</w:t>
      </w:r>
      <w:proofErr w:type="spellEnd"/>
      <w:r w:rsidRPr="00FF3EEE">
        <w:rPr>
          <w:rFonts w:ascii="Times New Roman" w:eastAsia="Times New Roman" w:hAnsi="Times New Roman" w:cs="Times New Roman"/>
          <w:sz w:val="24"/>
          <w:szCs w:val="24"/>
          <w:lang w:eastAsia="fr-SN"/>
        </w:rPr>
        <w:t xml:space="preserve">, et le renvoie au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w:t>
      </w:r>
    </w:p>
    <w:p w14:paraId="37D5F3E8" w14:textId="77777777" w:rsidR="00FF3EEE" w:rsidRPr="00FF3EEE" w:rsidRDefault="00FF3EEE" w:rsidP="00FF3EEE">
      <w:pPr>
        <w:spacing w:before="100" w:beforeAutospacing="1" w:after="100" w:afterAutospacing="1" w:line="240" w:lineRule="auto"/>
        <w:jc w:val="left"/>
        <w:rPr>
          <w:rFonts w:ascii="Times New Roman" w:eastAsia="Times New Roman" w:hAnsi="Times New Roman" w:cs="Times New Roman"/>
          <w:sz w:val="24"/>
          <w:szCs w:val="24"/>
          <w:lang w:eastAsia="fr-SN"/>
        </w:rPr>
      </w:pPr>
      <w:r w:rsidRPr="00FF3EEE">
        <w:rPr>
          <w:rFonts w:ascii="Times New Roman" w:eastAsia="Times New Roman" w:hAnsi="Times New Roman" w:cs="Times New Roman"/>
          <w:sz w:val="24"/>
          <w:szCs w:val="24"/>
          <w:lang w:eastAsia="fr-SN"/>
        </w:rPr>
        <w:t xml:space="preserve">Enfin, le </w:t>
      </w:r>
      <w:proofErr w:type="spellStart"/>
      <w:r w:rsidRPr="00FF3EEE">
        <w:rPr>
          <w:rFonts w:ascii="Times New Roman" w:eastAsia="Times New Roman" w:hAnsi="Times New Roman" w:cs="Times New Roman"/>
          <w:i/>
          <w:iCs/>
          <w:sz w:val="24"/>
          <w:szCs w:val="24"/>
          <w:lang w:eastAsia="fr-SN"/>
        </w:rPr>
        <w:t>UtilisateurService</w:t>
      </w:r>
      <w:proofErr w:type="spellEnd"/>
      <w:r w:rsidRPr="00FF3EEE">
        <w:rPr>
          <w:rFonts w:ascii="Times New Roman" w:eastAsia="Times New Roman" w:hAnsi="Times New Roman" w:cs="Times New Roman"/>
          <w:sz w:val="24"/>
          <w:szCs w:val="24"/>
          <w:lang w:eastAsia="fr-SN"/>
        </w:rPr>
        <w:t xml:space="preserve"> retourne au client le token valide ou un message d’erreur. Ce processus garantit que chaque utilisateur authentifié dispose d’un token unique et valide, tout en évitant la génération de </w:t>
      </w:r>
      <w:proofErr w:type="spellStart"/>
      <w:r w:rsidRPr="00FF3EEE">
        <w:rPr>
          <w:rFonts w:ascii="Times New Roman" w:eastAsia="Times New Roman" w:hAnsi="Times New Roman" w:cs="Times New Roman"/>
          <w:sz w:val="24"/>
          <w:szCs w:val="24"/>
          <w:lang w:eastAsia="fr-SN"/>
        </w:rPr>
        <w:t>tokens</w:t>
      </w:r>
      <w:proofErr w:type="spellEnd"/>
      <w:r w:rsidRPr="00FF3EEE">
        <w:rPr>
          <w:rFonts w:ascii="Times New Roman" w:eastAsia="Times New Roman" w:hAnsi="Times New Roman" w:cs="Times New Roman"/>
          <w:sz w:val="24"/>
          <w:szCs w:val="24"/>
          <w:lang w:eastAsia="fr-SN"/>
        </w:rPr>
        <w:t xml:space="preserve"> pour des utilisateurs non autorisés.</w:t>
      </w:r>
    </w:p>
    <w:p w14:paraId="41D110A1" w14:textId="730F1B2F" w:rsidR="00A0067E" w:rsidRPr="00A0067E" w:rsidRDefault="00A0067E" w:rsidP="00A0067E">
      <w:pPr>
        <w:pStyle w:val="NormalWeb"/>
      </w:pPr>
    </w:p>
    <w:p w14:paraId="07E5BA8F" w14:textId="2592D4E2" w:rsidR="00A0067E" w:rsidRDefault="007B6274" w:rsidP="00A0067E">
      <w:pPr>
        <w:keepNext/>
        <w:spacing w:before="100" w:beforeAutospacing="1" w:after="100" w:afterAutospacing="1" w:line="240" w:lineRule="auto"/>
        <w:outlineLvl w:val="1"/>
      </w:pPr>
      <w:r>
        <w:rPr>
          <w:noProof/>
        </w:rPr>
        <w:drawing>
          <wp:anchor distT="0" distB="0" distL="114300" distR="114300" simplePos="0" relativeHeight="251663360" behindDoc="0" locked="0" layoutInCell="1" allowOverlap="1" wp14:anchorId="6A7B0B9A" wp14:editId="724716FD">
            <wp:simplePos x="0" y="0"/>
            <wp:positionH relativeFrom="column">
              <wp:posOffset>118110</wp:posOffset>
            </wp:positionH>
            <wp:positionV relativeFrom="paragraph">
              <wp:posOffset>35560</wp:posOffset>
            </wp:positionV>
            <wp:extent cx="5074285" cy="38969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4285" cy="3896995"/>
                    </a:xfrm>
                    <a:prstGeom prst="rect">
                      <a:avLst/>
                    </a:prstGeom>
                    <a:noFill/>
                  </pic:spPr>
                </pic:pic>
              </a:graphicData>
            </a:graphic>
            <wp14:sizeRelH relativeFrom="margin">
              <wp14:pctWidth>0</wp14:pctWidth>
            </wp14:sizeRelH>
            <wp14:sizeRelV relativeFrom="margin">
              <wp14:pctHeight>0</wp14:pctHeight>
            </wp14:sizeRelV>
          </wp:anchor>
        </w:drawing>
      </w:r>
    </w:p>
    <w:p w14:paraId="4D00F607" w14:textId="77777777" w:rsidR="005B6A49" w:rsidRDefault="005B6A49" w:rsidP="0041406E">
      <w:pPr>
        <w:pStyle w:val="Caption"/>
      </w:pPr>
    </w:p>
    <w:p w14:paraId="3360A426" w14:textId="77777777" w:rsidR="005B6A49" w:rsidRDefault="005B6A49" w:rsidP="0041406E">
      <w:pPr>
        <w:pStyle w:val="Caption"/>
      </w:pPr>
    </w:p>
    <w:p w14:paraId="39B01A32" w14:textId="77777777" w:rsidR="005B6A49" w:rsidRDefault="005B6A49" w:rsidP="0041406E">
      <w:pPr>
        <w:pStyle w:val="Caption"/>
      </w:pPr>
    </w:p>
    <w:p w14:paraId="2C0E2D7E" w14:textId="77777777" w:rsidR="005B6A49" w:rsidRDefault="005B6A49" w:rsidP="0041406E">
      <w:pPr>
        <w:pStyle w:val="Caption"/>
      </w:pPr>
    </w:p>
    <w:p w14:paraId="4A4C594A" w14:textId="77777777" w:rsidR="005B6A49" w:rsidRDefault="005B6A49" w:rsidP="0041406E">
      <w:pPr>
        <w:pStyle w:val="Caption"/>
      </w:pPr>
    </w:p>
    <w:p w14:paraId="19920DDC" w14:textId="77777777" w:rsidR="005B6A49" w:rsidRDefault="005B6A49" w:rsidP="0041406E">
      <w:pPr>
        <w:pStyle w:val="Caption"/>
      </w:pPr>
    </w:p>
    <w:p w14:paraId="5BE773E6" w14:textId="77777777" w:rsidR="005B6A49" w:rsidRDefault="005B6A49" w:rsidP="0041406E">
      <w:pPr>
        <w:pStyle w:val="Caption"/>
      </w:pPr>
    </w:p>
    <w:p w14:paraId="5896597B" w14:textId="77777777" w:rsidR="005B6A49" w:rsidRDefault="005B6A49" w:rsidP="0041406E">
      <w:pPr>
        <w:pStyle w:val="Caption"/>
      </w:pPr>
    </w:p>
    <w:p w14:paraId="10AF5B2E" w14:textId="77777777" w:rsidR="005B6A49" w:rsidRDefault="005B6A49" w:rsidP="0041406E">
      <w:pPr>
        <w:pStyle w:val="Caption"/>
      </w:pPr>
    </w:p>
    <w:p w14:paraId="3EE2FE27" w14:textId="77777777" w:rsidR="005B6A49" w:rsidRDefault="005B6A49" w:rsidP="0041406E">
      <w:pPr>
        <w:pStyle w:val="Caption"/>
      </w:pPr>
    </w:p>
    <w:p w14:paraId="65978F3F" w14:textId="77777777" w:rsidR="00FF3EEE" w:rsidRDefault="00FF3EEE" w:rsidP="0041406E">
      <w:pPr>
        <w:pStyle w:val="Caption"/>
      </w:pPr>
    </w:p>
    <w:p w14:paraId="20367C0A" w14:textId="77777777" w:rsidR="00FF3EEE" w:rsidRDefault="00FF3EEE" w:rsidP="0041406E">
      <w:pPr>
        <w:pStyle w:val="Caption"/>
      </w:pPr>
    </w:p>
    <w:p w14:paraId="3211E0A9" w14:textId="77777777" w:rsidR="007B6274" w:rsidRDefault="007B6274" w:rsidP="0041406E">
      <w:pPr>
        <w:pStyle w:val="Caption"/>
      </w:pPr>
    </w:p>
    <w:p w14:paraId="43B4F7DC" w14:textId="77777777" w:rsidR="007B6274" w:rsidRDefault="007B6274" w:rsidP="0041406E">
      <w:pPr>
        <w:pStyle w:val="Caption"/>
      </w:pPr>
    </w:p>
    <w:p w14:paraId="18A4AA98" w14:textId="1D6E36CB" w:rsidR="00A0067E" w:rsidRDefault="00A0067E" w:rsidP="0041406E">
      <w:pPr>
        <w:pStyle w:val="Caption"/>
        <w:rPr>
          <w:rFonts w:ascii="Times New Roman" w:eastAsia="Times New Roman" w:hAnsi="Times New Roman" w:cs="Times New Roman"/>
          <w:b/>
          <w:bCs/>
          <w:sz w:val="28"/>
          <w:szCs w:val="28"/>
          <w:lang w:eastAsia="fr-SN"/>
        </w:rPr>
      </w:pPr>
      <w:r>
        <w:lastRenderedPageBreak/>
        <w:t xml:space="preserve">Figure </w:t>
      </w:r>
      <w:r w:rsidR="00D52EC3">
        <w:fldChar w:fldCharType="begin"/>
      </w:r>
      <w:r w:rsidR="00D52EC3">
        <w:instrText xml:space="preserve"> SEQ Figure \* ARABIC </w:instrText>
      </w:r>
      <w:r w:rsidR="00D52EC3">
        <w:fldChar w:fldCharType="separate"/>
      </w:r>
      <w:r w:rsidR="0023173D">
        <w:rPr>
          <w:noProof/>
        </w:rPr>
        <w:t>4</w:t>
      </w:r>
      <w:r w:rsidR="00D52EC3">
        <w:rPr>
          <w:noProof/>
        </w:rPr>
        <w:fldChar w:fldCharType="end"/>
      </w:r>
      <w:r>
        <w:t>: séquence de création de tocken</w:t>
      </w:r>
    </w:p>
    <w:p w14:paraId="00315068" w14:textId="0B76870E" w:rsidR="00A0067E" w:rsidRDefault="007A0BBE" w:rsidP="007A0BBE">
      <w:pPr>
        <w:rPr>
          <w:lang w:eastAsia="fr-SN"/>
        </w:rPr>
      </w:pPr>
      <w:proofErr w:type="gramStart"/>
      <w:r w:rsidRPr="007A0BBE">
        <w:rPr>
          <w:highlight w:val="yellow"/>
          <w:lang w:eastAsia="fr-SN"/>
        </w:rPr>
        <w:t>transition</w:t>
      </w:r>
      <w:proofErr w:type="gramEnd"/>
    </w:p>
    <w:p w14:paraId="7EE64852" w14:textId="77777777" w:rsidR="00A0067E" w:rsidRDefault="00A0067E" w:rsidP="00A0067E">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28"/>
          <w:szCs w:val="28"/>
          <w:lang w:eastAsia="fr-SN"/>
        </w:rPr>
      </w:pPr>
      <w:r w:rsidRPr="00F56AF7">
        <w:rPr>
          <w:rFonts w:ascii="Times New Roman" w:eastAsia="Times New Roman" w:hAnsi="Times New Roman" w:cs="Times New Roman"/>
          <w:b/>
          <w:bCs/>
          <w:sz w:val="28"/>
          <w:szCs w:val="28"/>
          <w:lang w:eastAsia="fr-SN"/>
        </w:rPr>
        <w:t xml:space="preserve">Diagramme de séquence </w:t>
      </w:r>
      <w:r>
        <w:rPr>
          <w:rFonts w:ascii="Times New Roman" w:eastAsia="Times New Roman" w:hAnsi="Times New Roman" w:cs="Times New Roman"/>
          <w:b/>
          <w:bCs/>
          <w:sz w:val="28"/>
          <w:szCs w:val="28"/>
          <w:lang w:eastAsia="fr-SN"/>
        </w:rPr>
        <w:t>de création d’un QR Code suivi</w:t>
      </w:r>
    </w:p>
    <w:p w14:paraId="17194FC2" w14:textId="77777777" w:rsidR="007A0BBE" w:rsidRPr="007A0BBE" w:rsidRDefault="007A0BBE" w:rsidP="007A0BBE">
      <w:pPr>
        <w:spacing w:before="100" w:beforeAutospacing="1" w:after="100" w:afterAutospacing="1" w:line="240" w:lineRule="auto"/>
        <w:jc w:val="left"/>
        <w:rPr>
          <w:rFonts w:ascii="Times New Roman" w:eastAsia="Times New Roman" w:hAnsi="Times New Roman" w:cs="Times New Roman"/>
          <w:sz w:val="24"/>
          <w:szCs w:val="24"/>
          <w:lang w:eastAsia="fr-SN"/>
        </w:rPr>
      </w:pPr>
      <w:r w:rsidRPr="007A0BBE">
        <w:rPr>
          <w:rFonts w:ascii="Times New Roman" w:eastAsia="Times New Roman" w:hAnsi="Times New Roman" w:cs="Times New Roman"/>
          <w:sz w:val="24"/>
          <w:szCs w:val="24"/>
          <w:lang w:eastAsia="fr-SN"/>
        </w:rPr>
        <w:t xml:space="preserve">Lorsqu’un </w:t>
      </w:r>
      <w:r w:rsidRPr="007A0BBE">
        <w:rPr>
          <w:rFonts w:ascii="Times New Roman" w:eastAsia="Times New Roman" w:hAnsi="Times New Roman" w:cs="Times New Roman"/>
          <w:b/>
          <w:bCs/>
          <w:sz w:val="24"/>
          <w:szCs w:val="24"/>
          <w:lang w:eastAsia="fr-SN"/>
        </w:rPr>
        <w:t>client</w:t>
      </w:r>
      <w:r w:rsidRPr="007A0BBE">
        <w:rPr>
          <w:rFonts w:ascii="Times New Roman" w:eastAsia="Times New Roman" w:hAnsi="Times New Roman" w:cs="Times New Roman"/>
          <w:sz w:val="24"/>
          <w:szCs w:val="24"/>
          <w:lang w:eastAsia="fr-SN"/>
        </w:rPr>
        <w:t xml:space="preserve"> demande la création d’un QR Code, il transmet les informations nécessaires (URL, type, couleur, logo) ainsi qu’un </w:t>
      </w:r>
      <w:r w:rsidRPr="007A0BBE">
        <w:rPr>
          <w:rFonts w:ascii="Times New Roman" w:eastAsia="Times New Roman" w:hAnsi="Times New Roman" w:cs="Times New Roman"/>
          <w:b/>
          <w:bCs/>
          <w:sz w:val="24"/>
          <w:szCs w:val="24"/>
          <w:lang w:eastAsia="fr-SN"/>
        </w:rPr>
        <w:t>token d’authentification</w:t>
      </w:r>
      <w:r w:rsidRPr="007A0BBE">
        <w:rPr>
          <w:rFonts w:ascii="Times New Roman" w:eastAsia="Times New Roman" w:hAnsi="Times New Roman" w:cs="Times New Roman"/>
          <w:sz w:val="24"/>
          <w:szCs w:val="24"/>
          <w:lang w:eastAsia="fr-SN"/>
        </w:rPr>
        <w:t>.</w:t>
      </w:r>
    </w:p>
    <w:p w14:paraId="411579A0" w14:textId="77777777" w:rsidR="007A0BBE" w:rsidRPr="007A0BBE" w:rsidRDefault="007A0BBE" w:rsidP="007A0BBE">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7A0BBE">
        <w:rPr>
          <w:rFonts w:ascii="Times New Roman" w:eastAsia="Times New Roman" w:hAnsi="Times New Roman" w:cs="Times New Roman"/>
          <w:b/>
          <w:bCs/>
          <w:sz w:val="24"/>
          <w:szCs w:val="24"/>
          <w:lang w:eastAsia="fr-SN"/>
        </w:rPr>
        <w:t>Vérification du token</w:t>
      </w:r>
    </w:p>
    <w:p w14:paraId="7E162F48" w14:textId="77777777" w:rsidR="003B4DD1" w:rsidRPr="003B4DD1" w:rsidRDefault="007A0BBE" w:rsidP="003B4DD1">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Le </w:t>
      </w:r>
      <w:proofErr w:type="spellStart"/>
      <w:r w:rsidRPr="003B4DD1">
        <w:rPr>
          <w:rFonts w:ascii="Times New Roman" w:eastAsia="Times New Roman" w:hAnsi="Times New Roman" w:cs="Times New Roman"/>
          <w:i/>
          <w:iCs/>
          <w:sz w:val="24"/>
          <w:szCs w:val="24"/>
          <w:lang w:eastAsia="fr-SN"/>
        </w:rPr>
        <w:t>QrcodeService</w:t>
      </w:r>
      <w:proofErr w:type="spellEnd"/>
      <w:r w:rsidRPr="003B4DD1">
        <w:rPr>
          <w:rFonts w:ascii="Times New Roman" w:eastAsia="Times New Roman" w:hAnsi="Times New Roman" w:cs="Times New Roman"/>
          <w:sz w:val="24"/>
          <w:szCs w:val="24"/>
          <w:lang w:eastAsia="fr-SN"/>
        </w:rPr>
        <w:t xml:space="preserve">, chargé de la logique métier relative aux QR Codes, délègue la vérification du </w:t>
      </w:r>
      <w:proofErr w:type="spellStart"/>
      <w:r w:rsidRPr="003B4DD1">
        <w:rPr>
          <w:rFonts w:ascii="Times New Roman" w:eastAsia="Times New Roman" w:hAnsi="Times New Roman" w:cs="Times New Roman"/>
          <w:sz w:val="24"/>
          <w:szCs w:val="24"/>
          <w:lang w:eastAsia="fr-SN"/>
        </w:rPr>
        <w:t>token</w:t>
      </w:r>
      <w:proofErr w:type="spellEnd"/>
      <w:r w:rsidRPr="003B4DD1">
        <w:rPr>
          <w:rFonts w:ascii="Times New Roman" w:eastAsia="Times New Roman" w:hAnsi="Times New Roman" w:cs="Times New Roman"/>
          <w:sz w:val="24"/>
          <w:szCs w:val="24"/>
          <w:lang w:eastAsia="fr-SN"/>
        </w:rPr>
        <w:t xml:space="preserve"> au </w:t>
      </w:r>
      <w:proofErr w:type="spellStart"/>
      <w:r w:rsidRPr="003B4DD1">
        <w:rPr>
          <w:rFonts w:ascii="Times New Roman" w:eastAsia="Times New Roman" w:hAnsi="Times New Roman" w:cs="Times New Roman"/>
          <w:i/>
          <w:iCs/>
          <w:sz w:val="24"/>
          <w:szCs w:val="24"/>
          <w:lang w:eastAsia="fr-SN"/>
        </w:rPr>
        <w:t>TokenService</w:t>
      </w:r>
      <w:proofErr w:type="spellEnd"/>
      <w:r w:rsidRPr="003B4DD1">
        <w:rPr>
          <w:rFonts w:ascii="Times New Roman" w:eastAsia="Times New Roman" w:hAnsi="Times New Roman" w:cs="Times New Roman"/>
          <w:i/>
          <w:iCs/>
          <w:sz w:val="24"/>
          <w:szCs w:val="24"/>
          <w:lang w:eastAsia="fr-SN"/>
        </w:rPr>
        <w:t>.</w:t>
      </w:r>
    </w:p>
    <w:p w14:paraId="11DB0E46" w14:textId="77777777" w:rsidR="003B4DD1" w:rsidRDefault="007A0BBE" w:rsidP="003B4DD1">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Le </w:t>
      </w:r>
      <w:proofErr w:type="spellStart"/>
      <w:r w:rsidRPr="003B4DD1">
        <w:rPr>
          <w:rFonts w:ascii="Times New Roman" w:eastAsia="Times New Roman" w:hAnsi="Times New Roman" w:cs="Times New Roman"/>
          <w:i/>
          <w:iCs/>
          <w:sz w:val="24"/>
          <w:szCs w:val="24"/>
          <w:lang w:eastAsia="fr-SN"/>
        </w:rPr>
        <w:t>TokenService</w:t>
      </w:r>
      <w:proofErr w:type="spellEnd"/>
      <w:r w:rsidRPr="003B4DD1">
        <w:rPr>
          <w:rFonts w:ascii="Times New Roman" w:eastAsia="Times New Roman" w:hAnsi="Times New Roman" w:cs="Times New Roman"/>
          <w:i/>
          <w:iCs/>
          <w:sz w:val="24"/>
          <w:szCs w:val="24"/>
          <w:lang w:eastAsia="fr-SN"/>
        </w:rPr>
        <w:t xml:space="preserve"> </w:t>
      </w:r>
      <w:r w:rsidRPr="003B4DD1">
        <w:rPr>
          <w:rFonts w:ascii="Times New Roman" w:eastAsia="Times New Roman" w:hAnsi="Times New Roman" w:cs="Times New Roman"/>
          <w:sz w:val="24"/>
          <w:szCs w:val="24"/>
          <w:lang w:eastAsia="fr-SN"/>
        </w:rPr>
        <w:t xml:space="preserve">appelle la méthode </w:t>
      </w:r>
      <w:proofErr w:type="spellStart"/>
      <w:r w:rsidRPr="003B4DD1">
        <w:rPr>
          <w:rFonts w:ascii="Times New Roman" w:eastAsia="Times New Roman" w:hAnsi="Times New Roman" w:cs="Times New Roman"/>
          <w:i/>
          <w:iCs/>
          <w:sz w:val="24"/>
          <w:szCs w:val="24"/>
          <w:lang w:eastAsia="fr-SN"/>
        </w:rPr>
        <w:t>get_token_by_value</w:t>
      </w:r>
      <w:proofErr w:type="spellEnd"/>
      <w:r w:rsidRPr="003B4DD1">
        <w:rPr>
          <w:rFonts w:ascii="Times New Roman" w:eastAsia="Times New Roman" w:hAnsi="Times New Roman" w:cs="Times New Roman"/>
          <w:sz w:val="24"/>
          <w:szCs w:val="24"/>
          <w:lang w:eastAsia="fr-SN"/>
        </w:rPr>
        <w:t xml:space="preserve"> du </w:t>
      </w:r>
      <w:proofErr w:type="spellStart"/>
      <w:r w:rsidRPr="003B4DD1">
        <w:rPr>
          <w:rFonts w:ascii="Times New Roman" w:eastAsia="Times New Roman" w:hAnsi="Times New Roman" w:cs="Times New Roman"/>
          <w:i/>
          <w:iCs/>
          <w:sz w:val="24"/>
          <w:szCs w:val="24"/>
          <w:lang w:eastAsia="fr-SN"/>
        </w:rPr>
        <w:t>TokenDao</w:t>
      </w:r>
      <w:proofErr w:type="spellEnd"/>
      <w:r w:rsidRPr="003B4DD1">
        <w:rPr>
          <w:rFonts w:ascii="Times New Roman" w:eastAsia="Times New Roman" w:hAnsi="Times New Roman" w:cs="Times New Roman"/>
          <w:i/>
          <w:iCs/>
          <w:sz w:val="24"/>
          <w:szCs w:val="24"/>
          <w:lang w:eastAsia="fr-SN"/>
        </w:rPr>
        <w:t>,</w:t>
      </w:r>
      <w:r w:rsidRPr="003B4DD1">
        <w:rPr>
          <w:rFonts w:ascii="Times New Roman" w:eastAsia="Times New Roman" w:hAnsi="Times New Roman" w:cs="Times New Roman"/>
          <w:sz w:val="24"/>
          <w:szCs w:val="24"/>
          <w:lang w:eastAsia="fr-SN"/>
        </w:rPr>
        <w:t xml:space="preserve"> qui interroge la base de données afin de déterminer si le token fourni existe et renvoie éventuellement toutes les informations y afférentes.</w:t>
      </w:r>
    </w:p>
    <w:p w14:paraId="45B552FF" w14:textId="77777777" w:rsidR="003B4DD1" w:rsidRDefault="007A0BBE" w:rsidP="003B4DD1">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Si le token est absent, une erreur est immédiatement renvoyée au client.</w:t>
      </w:r>
    </w:p>
    <w:p w14:paraId="1AB38BF7" w14:textId="71A79969" w:rsidR="007A0BBE" w:rsidRPr="003B4DD1" w:rsidRDefault="007A0BBE" w:rsidP="003B4DD1">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Dans le cas contraire, le </w:t>
      </w:r>
      <w:proofErr w:type="spellStart"/>
      <w:r w:rsidRPr="003B4DD1">
        <w:rPr>
          <w:rFonts w:ascii="Times New Roman" w:eastAsia="Times New Roman" w:hAnsi="Times New Roman" w:cs="Times New Roman"/>
          <w:i/>
          <w:iCs/>
          <w:sz w:val="24"/>
          <w:szCs w:val="24"/>
          <w:lang w:eastAsia="fr-SN"/>
        </w:rPr>
        <w:t>TokenService</w:t>
      </w:r>
      <w:proofErr w:type="spellEnd"/>
      <w:r w:rsidRPr="003B4DD1">
        <w:rPr>
          <w:rFonts w:ascii="Times New Roman" w:eastAsia="Times New Roman" w:hAnsi="Times New Roman" w:cs="Times New Roman"/>
          <w:i/>
          <w:iCs/>
          <w:sz w:val="24"/>
          <w:szCs w:val="24"/>
          <w:lang w:eastAsia="fr-SN"/>
        </w:rPr>
        <w:t xml:space="preserve"> </w:t>
      </w:r>
      <w:r w:rsidRPr="003B4DD1">
        <w:rPr>
          <w:rFonts w:ascii="Times New Roman" w:eastAsia="Times New Roman" w:hAnsi="Times New Roman" w:cs="Times New Roman"/>
          <w:sz w:val="24"/>
          <w:szCs w:val="24"/>
          <w:lang w:eastAsia="fr-SN"/>
        </w:rPr>
        <w:t xml:space="preserve">procède à une vérification métier via sa méthode </w:t>
      </w:r>
      <w:proofErr w:type="spellStart"/>
      <w:r w:rsidRPr="003B4DD1">
        <w:rPr>
          <w:rFonts w:ascii="Times New Roman" w:eastAsia="Times New Roman" w:hAnsi="Times New Roman" w:cs="Times New Roman"/>
          <w:i/>
          <w:iCs/>
          <w:sz w:val="24"/>
          <w:szCs w:val="24"/>
          <w:lang w:eastAsia="fr-SN"/>
        </w:rPr>
        <w:t>est_valide_token</w:t>
      </w:r>
      <w:proofErr w:type="spellEnd"/>
      <w:r w:rsidRPr="003B4DD1">
        <w:rPr>
          <w:rFonts w:ascii="Times New Roman" w:eastAsia="Times New Roman" w:hAnsi="Times New Roman" w:cs="Times New Roman"/>
          <w:sz w:val="24"/>
          <w:szCs w:val="24"/>
          <w:lang w:eastAsia="fr-SN"/>
        </w:rPr>
        <w:t>, afin de confirmer que le token n’est pas expiré ou invalide. Si cette validation échoue, une erreur est également renvoyée.</w:t>
      </w:r>
    </w:p>
    <w:p w14:paraId="750D4CD5" w14:textId="77777777" w:rsidR="007A0BBE" w:rsidRPr="007A0BBE" w:rsidRDefault="007A0BBE" w:rsidP="007A0BBE">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7A0BBE">
        <w:rPr>
          <w:rFonts w:ascii="Times New Roman" w:eastAsia="Times New Roman" w:hAnsi="Times New Roman" w:cs="Times New Roman"/>
          <w:b/>
          <w:bCs/>
          <w:sz w:val="24"/>
          <w:szCs w:val="24"/>
          <w:lang w:eastAsia="fr-SN"/>
        </w:rPr>
        <w:t>Création du QR Code</w:t>
      </w:r>
    </w:p>
    <w:p w14:paraId="23B9B245" w14:textId="77777777" w:rsidR="003B4DD1" w:rsidRDefault="007A0BBE" w:rsidP="003B4DD1">
      <w:pPr>
        <w:pStyle w:val="ListParagraph"/>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Si le token est reconnu comme </w:t>
      </w:r>
      <w:r w:rsidRPr="003B4DD1">
        <w:rPr>
          <w:rFonts w:ascii="Times New Roman" w:eastAsia="Times New Roman" w:hAnsi="Times New Roman" w:cs="Times New Roman"/>
          <w:b/>
          <w:bCs/>
          <w:sz w:val="24"/>
          <w:szCs w:val="24"/>
          <w:lang w:eastAsia="fr-SN"/>
        </w:rPr>
        <w:t>existant et valide</w:t>
      </w:r>
      <w:r w:rsidRPr="003B4DD1">
        <w:rPr>
          <w:rFonts w:ascii="Times New Roman" w:eastAsia="Times New Roman" w:hAnsi="Times New Roman" w:cs="Times New Roman"/>
          <w:sz w:val="24"/>
          <w:szCs w:val="24"/>
          <w:lang w:eastAsia="fr-SN"/>
        </w:rPr>
        <w:t xml:space="preserve">, le </w:t>
      </w:r>
      <w:proofErr w:type="spellStart"/>
      <w:r w:rsidRPr="003B4DD1">
        <w:rPr>
          <w:rFonts w:ascii="Times New Roman" w:eastAsia="Times New Roman" w:hAnsi="Times New Roman" w:cs="Times New Roman"/>
          <w:i/>
          <w:iCs/>
          <w:sz w:val="24"/>
          <w:szCs w:val="24"/>
          <w:lang w:eastAsia="fr-SN"/>
        </w:rPr>
        <w:t>QrcodeService</w:t>
      </w:r>
      <w:proofErr w:type="spellEnd"/>
      <w:r w:rsidRPr="003B4DD1">
        <w:rPr>
          <w:rFonts w:ascii="Times New Roman" w:eastAsia="Times New Roman" w:hAnsi="Times New Roman" w:cs="Times New Roman"/>
          <w:sz w:val="24"/>
          <w:szCs w:val="24"/>
          <w:lang w:eastAsia="fr-SN"/>
        </w:rPr>
        <w:t xml:space="preserve"> poursuit le traitement.</w:t>
      </w:r>
    </w:p>
    <w:p w14:paraId="34C1BA8D" w14:textId="77777777" w:rsidR="003B4DD1" w:rsidRDefault="007A0BBE" w:rsidP="003B4DD1">
      <w:pPr>
        <w:pStyle w:val="ListParagraph"/>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Il appelle alors le </w:t>
      </w:r>
      <w:proofErr w:type="spellStart"/>
      <w:r w:rsidRPr="003B4DD1">
        <w:rPr>
          <w:rFonts w:ascii="Times New Roman" w:eastAsia="Times New Roman" w:hAnsi="Times New Roman" w:cs="Times New Roman"/>
          <w:i/>
          <w:iCs/>
          <w:sz w:val="24"/>
          <w:szCs w:val="24"/>
          <w:lang w:eastAsia="fr-SN"/>
        </w:rPr>
        <w:t>QrcodeDao</w:t>
      </w:r>
      <w:proofErr w:type="spellEnd"/>
      <w:r w:rsidRPr="003B4DD1">
        <w:rPr>
          <w:rFonts w:ascii="Times New Roman" w:eastAsia="Times New Roman" w:hAnsi="Times New Roman" w:cs="Times New Roman"/>
          <w:sz w:val="24"/>
          <w:szCs w:val="24"/>
          <w:lang w:eastAsia="fr-SN"/>
        </w:rPr>
        <w:t>, qui se charge de l’insertion des données du QR Code (URL, type, couleur, logo et propriétaire lié au token) dans la base de données.</w:t>
      </w:r>
    </w:p>
    <w:p w14:paraId="7F7E4FDE" w14:textId="1BFF85EE" w:rsidR="007A0BBE" w:rsidRPr="003B4DD1" w:rsidRDefault="007A0BBE" w:rsidP="003B4DD1">
      <w:pPr>
        <w:pStyle w:val="ListParagraph"/>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3B4DD1">
        <w:rPr>
          <w:rFonts w:ascii="Times New Roman" w:eastAsia="Times New Roman" w:hAnsi="Times New Roman" w:cs="Times New Roman"/>
          <w:sz w:val="24"/>
          <w:szCs w:val="24"/>
          <w:lang w:eastAsia="fr-SN"/>
        </w:rPr>
        <w:t xml:space="preserve">Une fois l’opération réussie, le </w:t>
      </w:r>
      <w:proofErr w:type="spellStart"/>
      <w:r w:rsidRPr="003B4DD1">
        <w:rPr>
          <w:rFonts w:ascii="Times New Roman" w:eastAsia="Times New Roman" w:hAnsi="Times New Roman" w:cs="Times New Roman"/>
          <w:i/>
          <w:iCs/>
          <w:sz w:val="24"/>
          <w:szCs w:val="24"/>
          <w:lang w:eastAsia="fr-SN"/>
        </w:rPr>
        <w:t>QrcodeDao</w:t>
      </w:r>
      <w:proofErr w:type="spellEnd"/>
      <w:r w:rsidRPr="003B4DD1">
        <w:rPr>
          <w:rFonts w:ascii="Times New Roman" w:eastAsia="Times New Roman" w:hAnsi="Times New Roman" w:cs="Times New Roman"/>
          <w:i/>
          <w:iCs/>
          <w:sz w:val="24"/>
          <w:szCs w:val="24"/>
          <w:lang w:eastAsia="fr-SN"/>
        </w:rPr>
        <w:t xml:space="preserve"> </w:t>
      </w:r>
      <w:r w:rsidRPr="003B4DD1">
        <w:rPr>
          <w:rFonts w:ascii="Times New Roman" w:eastAsia="Times New Roman" w:hAnsi="Times New Roman" w:cs="Times New Roman"/>
          <w:sz w:val="24"/>
          <w:szCs w:val="24"/>
          <w:lang w:eastAsia="fr-SN"/>
        </w:rPr>
        <w:t xml:space="preserve">retourne l’objet QR Code créé au </w:t>
      </w:r>
      <w:proofErr w:type="spellStart"/>
      <w:r w:rsidRPr="003B4DD1">
        <w:rPr>
          <w:rFonts w:ascii="Times New Roman" w:eastAsia="Times New Roman" w:hAnsi="Times New Roman" w:cs="Times New Roman"/>
          <w:i/>
          <w:iCs/>
          <w:sz w:val="24"/>
          <w:szCs w:val="24"/>
          <w:lang w:eastAsia="fr-SN"/>
        </w:rPr>
        <w:t>QrcodeService</w:t>
      </w:r>
      <w:proofErr w:type="spellEnd"/>
      <w:r w:rsidRPr="003B4DD1">
        <w:rPr>
          <w:rFonts w:ascii="Times New Roman" w:eastAsia="Times New Roman" w:hAnsi="Times New Roman" w:cs="Times New Roman"/>
          <w:sz w:val="24"/>
          <w:szCs w:val="24"/>
          <w:lang w:eastAsia="fr-SN"/>
        </w:rPr>
        <w:t>, qui le renvoie finalement au client.</w:t>
      </w:r>
    </w:p>
    <w:p w14:paraId="7766BFFA" w14:textId="77777777" w:rsidR="003B4DD1" w:rsidRDefault="007A0BBE" w:rsidP="003B4DD1">
      <w:pPr>
        <w:keepNext/>
        <w:spacing w:before="100" w:beforeAutospacing="1" w:after="100" w:afterAutospacing="1" w:line="240" w:lineRule="auto"/>
        <w:outlineLvl w:val="1"/>
      </w:pPr>
      <w:r>
        <w:rPr>
          <w:rFonts w:ascii="Times New Roman" w:eastAsia="Times New Roman" w:hAnsi="Times New Roman" w:cs="Times New Roman"/>
          <w:b/>
          <w:bCs/>
          <w:noProof/>
          <w:sz w:val="28"/>
          <w:szCs w:val="28"/>
          <w:lang w:eastAsia="fr-SN"/>
        </w:rPr>
        <w:lastRenderedPageBreak/>
        <w:drawing>
          <wp:inline distT="0" distB="0" distL="0" distR="0" wp14:anchorId="35B85F03" wp14:editId="00DE680C">
            <wp:extent cx="4744016" cy="330810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581" cy="3341970"/>
                    </a:xfrm>
                    <a:prstGeom prst="rect">
                      <a:avLst/>
                    </a:prstGeom>
                    <a:noFill/>
                  </pic:spPr>
                </pic:pic>
              </a:graphicData>
            </a:graphic>
          </wp:inline>
        </w:drawing>
      </w:r>
    </w:p>
    <w:p w14:paraId="689043CC" w14:textId="6F3A2257" w:rsidR="00A0067E" w:rsidRPr="00EC2F04" w:rsidRDefault="003B4DD1" w:rsidP="003B4DD1">
      <w:pPr>
        <w:pStyle w:val="Caption"/>
        <w:rPr>
          <w:rFonts w:ascii="Times New Roman" w:eastAsia="Times New Roman" w:hAnsi="Times New Roman" w:cs="Times New Roman"/>
          <w:b/>
          <w:bCs/>
          <w:sz w:val="28"/>
          <w:szCs w:val="28"/>
          <w:lang w:eastAsia="fr-SN"/>
        </w:rPr>
      </w:pPr>
      <w:r>
        <w:t xml:space="preserve">Figure </w:t>
      </w:r>
      <w:r w:rsidR="00D52EC3">
        <w:fldChar w:fldCharType="begin"/>
      </w:r>
      <w:r w:rsidR="00D52EC3">
        <w:instrText xml:space="preserve"> SEQ Figure \* ARABIC </w:instrText>
      </w:r>
      <w:r w:rsidR="00D52EC3">
        <w:fldChar w:fldCharType="separate"/>
      </w:r>
      <w:r w:rsidR="0023173D">
        <w:rPr>
          <w:noProof/>
        </w:rPr>
        <w:t>5</w:t>
      </w:r>
      <w:r w:rsidR="00D52EC3">
        <w:rPr>
          <w:noProof/>
        </w:rPr>
        <w:fldChar w:fldCharType="end"/>
      </w:r>
      <w:r>
        <w:t xml:space="preserve">: séquence de création d'un </w:t>
      </w:r>
      <w:proofErr w:type="spellStart"/>
      <w:r>
        <w:t>QRCode</w:t>
      </w:r>
      <w:proofErr w:type="spellEnd"/>
      <w:r>
        <w:t xml:space="preserve"> suivi</w:t>
      </w:r>
    </w:p>
    <w:p w14:paraId="429CAED2" w14:textId="6FB030C4" w:rsidR="000F0F10" w:rsidRPr="00DC0E4D" w:rsidRDefault="00DC0E4D" w:rsidP="00F409A7">
      <w:pPr>
        <w:pStyle w:val="ListParagraph"/>
        <w:numPr>
          <w:ilvl w:val="0"/>
          <w:numId w:val="1"/>
        </w:numPr>
        <w:spacing w:before="100" w:beforeAutospacing="1" w:after="100" w:afterAutospacing="1" w:line="240" w:lineRule="auto"/>
        <w:outlineLvl w:val="1"/>
      </w:pPr>
      <w:r w:rsidRPr="00DC0E4D">
        <w:rPr>
          <w:rFonts w:ascii="Times New Roman" w:eastAsia="Times New Roman" w:hAnsi="Times New Roman" w:cs="Times New Roman"/>
          <w:b/>
          <w:bCs/>
          <w:sz w:val="28"/>
          <w:szCs w:val="28"/>
          <w:lang w:eastAsia="fr-SN"/>
        </w:rPr>
        <w:t xml:space="preserve">Diagramme de séquence de </w:t>
      </w:r>
      <w:r>
        <w:rPr>
          <w:rFonts w:ascii="Times New Roman" w:eastAsia="Times New Roman" w:hAnsi="Times New Roman" w:cs="Times New Roman"/>
          <w:b/>
          <w:bCs/>
          <w:sz w:val="28"/>
          <w:szCs w:val="28"/>
          <w:lang w:eastAsia="fr-SN"/>
        </w:rPr>
        <w:t xml:space="preserve">la consultation des statistiques d’un </w:t>
      </w:r>
      <w:proofErr w:type="spellStart"/>
      <w:r>
        <w:rPr>
          <w:rFonts w:ascii="Times New Roman" w:eastAsia="Times New Roman" w:hAnsi="Times New Roman" w:cs="Times New Roman"/>
          <w:b/>
          <w:bCs/>
          <w:sz w:val="28"/>
          <w:szCs w:val="28"/>
          <w:lang w:eastAsia="fr-SN"/>
        </w:rPr>
        <w:t>QrCode</w:t>
      </w:r>
      <w:proofErr w:type="spellEnd"/>
    </w:p>
    <w:p w14:paraId="0B6776F8" w14:textId="1C23E32B" w:rsidR="00DC0E4D" w:rsidRPr="00DC0E4D" w:rsidRDefault="00DC0E4D" w:rsidP="008B46B7">
      <w:pPr>
        <w:spacing w:before="100" w:beforeAutospacing="1" w:after="100" w:afterAutospacing="1" w:line="240" w:lineRule="auto"/>
        <w:rPr>
          <w:rFonts w:ascii="Times New Roman" w:eastAsia="Times New Roman" w:hAnsi="Times New Roman" w:cs="Times New Roman"/>
          <w:sz w:val="24"/>
          <w:szCs w:val="24"/>
          <w:lang w:eastAsia="fr-SN"/>
        </w:rPr>
      </w:pPr>
      <w:r>
        <w:rPr>
          <w:rFonts w:ascii="Times New Roman" w:eastAsia="Times New Roman" w:hAnsi="Times New Roman" w:cs="Times New Roman"/>
          <w:sz w:val="24"/>
          <w:szCs w:val="24"/>
          <w:lang w:eastAsia="fr-SN"/>
        </w:rPr>
        <w:t>L</w:t>
      </w:r>
      <w:r w:rsidRPr="00DC0E4D">
        <w:rPr>
          <w:rFonts w:ascii="Times New Roman" w:eastAsia="Times New Roman" w:hAnsi="Times New Roman" w:cs="Times New Roman"/>
          <w:sz w:val="24"/>
          <w:szCs w:val="24"/>
          <w:lang w:eastAsia="fr-SN"/>
        </w:rPr>
        <w:t xml:space="preserve">orsqu’un utilisateur souhaite consulter les statistiques liées à </w:t>
      </w:r>
      <w:r>
        <w:rPr>
          <w:rFonts w:ascii="Times New Roman" w:eastAsia="Times New Roman" w:hAnsi="Times New Roman" w:cs="Times New Roman"/>
          <w:sz w:val="24"/>
          <w:szCs w:val="24"/>
          <w:lang w:eastAsia="fr-SN"/>
        </w:rPr>
        <w:t xml:space="preserve">un </w:t>
      </w:r>
      <w:proofErr w:type="spellStart"/>
      <w:r>
        <w:rPr>
          <w:rFonts w:ascii="Times New Roman" w:eastAsia="Times New Roman" w:hAnsi="Times New Roman" w:cs="Times New Roman"/>
          <w:sz w:val="24"/>
          <w:szCs w:val="24"/>
          <w:lang w:eastAsia="fr-SN"/>
        </w:rPr>
        <w:t>QrCode</w:t>
      </w:r>
      <w:proofErr w:type="spellEnd"/>
      <w:r>
        <w:rPr>
          <w:rFonts w:ascii="Times New Roman" w:eastAsia="Times New Roman" w:hAnsi="Times New Roman" w:cs="Times New Roman"/>
          <w:sz w:val="24"/>
          <w:szCs w:val="24"/>
          <w:lang w:eastAsia="fr-SN"/>
        </w:rPr>
        <w:t xml:space="preserve">, il </w:t>
      </w:r>
      <w:r w:rsidRPr="00DC0E4D">
        <w:rPr>
          <w:rFonts w:ascii="Times New Roman" w:eastAsia="Times New Roman" w:hAnsi="Times New Roman" w:cs="Times New Roman"/>
          <w:sz w:val="24"/>
          <w:szCs w:val="24"/>
          <w:lang w:eastAsia="fr-SN"/>
        </w:rPr>
        <w:t xml:space="preserve">initie la requête en appelant la méthode </w:t>
      </w:r>
      <w:proofErr w:type="spellStart"/>
      <w:r w:rsidRPr="00DC0E4D">
        <w:rPr>
          <w:rFonts w:ascii="Times New Roman" w:eastAsia="Times New Roman" w:hAnsi="Times New Roman" w:cs="Times New Roman"/>
          <w:i/>
          <w:iCs/>
          <w:sz w:val="24"/>
          <w:szCs w:val="24"/>
          <w:lang w:eastAsia="fr-SN"/>
        </w:rPr>
        <w:t>afficher_</w:t>
      </w:r>
      <w:proofErr w:type="gramStart"/>
      <w:r w:rsidRPr="00DC0E4D">
        <w:rPr>
          <w:rFonts w:ascii="Times New Roman" w:eastAsia="Times New Roman" w:hAnsi="Times New Roman" w:cs="Times New Roman"/>
          <w:i/>
          <w:iCs/>
          <w:sz w:val="24"/>
          <w:szCs w:val="24"/>
          <w:lang w:eastAsia="fr-SN"/>
        </w:rPr>
        <w:t>statistiques</w:t>
      </w:r>
      <w:proofErr w:type="spellEnd"/>
      <w:r w:rsidRPr="00DC0E4D">
        <w:rPr>
          <w:rFonts w:ascii="Times New Roman" w:eastAsia="Times New Roman" w:hAnsi="Times New Roman" w:cs="Times New Roman"/>
          <w:i/>
          <w:iCs/>
          <w:sz w:val="24"/>
          <w:szCs w:val="24"/>
          <w:lang w:eastAsia="fr-SN"/>
        </w:rPr>
        <w:t>(</w:t>
      </w:r>
      <w:proofErr w:type="spellStart"/>
      <w:proofErr w:type="gramEnd"/>
      <w:r w:rsidRPr="00DC0E4D">
        <w:rPr>
          <w:rFonts w:ascii="Times New Roman" w:eastAsia="Times New Roman" w:hAnsi="Times New Roman" w:cs="Times New Roman"/>
          <w:i/>
          <w:iCs/>
          <w:sz w:val="24"/>
          <w:szCs w:val="24"/>
          <w:lang w:eastAsia="fr-SN"/>
        </w:rPr>
        <w:t>qr:Qrcode</w:t>
      </w:r>
      <w:proofErr w:type="spellEnd"/>
      <w:r w:rsidRPr="00DC0E4D">
        <w:rPr>
          <w:rFonts w:ascii="Times New Roman" w:eastAsia="Times New Roman" w:hAnsi="Times New Roman" w:cs="Times New Roman"/>
          <w:i/>
          <w:iCs/>
          <w:sz w:val="24"/>
          <w:szCs w:val="24"/>
          <w:lang w:eastAsia="fr-SN"/>
        </w:rPr>
        <w:t xml:space="preserve">, </w:t>
      </w:r>
      <w:proofErr w:type="spellStart"/>
      <w:r w:rsidRPr="00DC0E4D">
        <w:rPr>
          <w:rFonts w:ascii="Times New Roman" w:eastAsia="Times New Roman" w:hAnsi="Times New Roman" w:cs="Times New Roman"/>
          <w:i/>
          <w:iCs/>
          <w:sz w:val="24"/>
          <w:szCs w:val="24"/>
          <w:lang w:eastAsia="fr-SN"/>
        </w:rPr>
        <w:t>token:Token</w:t>
      </w:r>
      <w:proofErr w:type="spellEnd"/>
      <w:r w:rsidRPr="00DC0E4D">
        <w:rPr>
          <w:rFonts w:ascii="Times New Roman" w:eastAsia="Times New Roman" w:hAnsi="Times New Roman" w:cs="Times New Roman"/>
          <w:i/>
          <w:iCs/>
          <w:sz w:val="24"/>
          <w:szCs w:val="24"/>
          <w:lang w:eastAsia="fr-SN"/>
        </w:rPr>
        <w:t>)</w:t>
      </w:r>
      <w:r w:rsidRPr="00DC0E4D">
        <w:rPr>
          <w:rFonts w:ascii="Times New Roman" w:eastAsia="Times New Roman" w:hAnsi="Times New Roman" w:cs="Times New Roman"/>
          <w:sz w:val="24"/>
          <w:szCs w:val="24"/>
          <w:lang w:eastAsia="fr-SN"/>
        </w:rPr>
        <w:t xml:space="preserve"> exposée par la classe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sz w:val="24"/>
          <w:szCs w:val="24"/>
          <w:lang w:eastAsia="fr-SN"/>
        </w:rPr>
        <w:t>. Cette requête contient l’identifiant du QR Code concerné ainsi que le jeton d’authentification (token).</w:t>
      </w:r>
      <w:r>
        <w:rPr>
          <w:rFonts w:ascii="Times New Roman" w:eastAsia="Times New Roman" w:hAnsi="Times New Roman" w:cs="Times New Roman"/>
          <w:sz w:val="24"/>
          <w:szCs w:val="24"/>
          <w:lang w:eastAsia="fr-SN"/>
        </w:rPr>
        <w:t xml:space="preserve"> </w:t>
      </w:r>
      <w:r w:rsidRPr="00DC0E4D">
        <w:rPr>
          <w:rFonts w:ascii="Times New Roman" w:eastAsia="Times New Roman" w:hAnsi="Times New Roman" w:cs="Times New Roman"/>
          <w:sz w:val="24"/>
          <w:szCs w:val="24"/>
          <w:lang w:eastAsia="fr-SN"/>
        </w:rPr>
        <w:t xml:space="preserve">Le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i/>
          <w:iCs/>
          <w:sz w:val="24"/>
          <w:szCs w:val="24"/>
          <w:lang w:eastAsia="fr-SN"/>
        </w:rPr>
        <w:t xml:space="preserve"> </w:t>
      </w:r>
      <w:r w:rsidRPr="00DC0E4D">
        <w:rPr>
          <w:rFonts w:ascii="Times New Roman" w:eastAsia="Times New Roman" w:hAnsi="Times New Roman" w:cs="Times New Roman"/>
          <w:sz w:val="24"/>
          <w:szCs w:val="24"/>
          <w:lang w:eastAsia="fr-SN"/>
        </w:rPr>
        <w:t xml:space="preserve">délègue la vérification du </w:t>
      </w:r>
      <w:proofErr w:type="spellStart"/>
      <w:r w:rsidRPr="00DC0E4D">
        <w:rPr>
          <w:rFonts w:ascii="Times New Roman" w:eastAsia="Times New Roman" w:hAnsi="Times New Roman" w:cs="Times New Roman"/>
          <w:sz w:val="24"/>
          <w:szCs w:val="24"/>
          <w:lang w:eastAsia="fr-SN"/>
        </w:rPr>
        <w:t>token</w:t>
      </w:r>
      <w:proofErr w:type="spellEnd"/>
      <w:r w:rsidRPr="00DC0E4D">
        <w:rPr>
          <w:rFonts w:ascii="Times New Roman" w:eastAsia="Times New Roman" w:hAnsi="Times New Roman" w:cs="Times New Roman"/>
          <w:sz w:val="24"/>
          <w:szCs w:val="24"/>
          <w:lang w:eastAsia="fr-SN"/>
        </w:rPr>
        <w:t xml:space="preserve"> au</w:t>
      </w:r>
      <w:r w:rsidR="008B46B7">
        <w:rPr>
          <w:rFonts w:ascii="Times New Roman" w:eastAsia="Times New Roman" w:hAnsi="Times New Roman" w:cs="Times New Roman"/>
          <w:sz w:val="24"/>
          <w:szCs w:val="24"/>
          <w:lang w:eastAsia="fr-SN"/>
        </w:rPr>
        <w:t xml:space="preserve"> </w:t>
      </w:r>
      <w:proofErr w:type="spellStart"/>
      <w:r w:rsidRPr="00DC0E4D">
        <w:rPr>
          <w:rFonts w:ascii="Times New Roman" w:eastAsia="Times New Roman" w:hAnsi="Times New Roman" w:cs="Times New Roman"/>
          <w:i/>
          <w:iCs/>
          <w:sz w:val="24"/>
          <w:szCs w:val="24"/>
          <w:lang w:eastAsia="fr-SN"/>
        </w:rPr>
        <w:t>TokenService</w:t>
      </w:r>
      <w:proofErr w:type="spellEnd"/>
      <w:r w:rsidRPr="00DC0E4D">
        <w:rPr>
          <w:rFonts w:ascii="Times New Roman" w:eastAsia="Times New Roman" w:hAnsi="Times New Roman" w:cs="Times New Roman"/>
          <w:i/>
          <w:iCs/>
          <w:sz w:val="24"/>
          <w:szCs w:val="24"/>
          <w:lang w:eastAsia="fr-SN"/>
        </w:rPr>
        <w:t>.</w:t>
      </w:r>
      <w:r>
        <w:rPr>
          <w:rFonts w:ascii="Times New Roman" w:eastAsia="Times New Roman" w:hAnsi="Times New Roman" w:cs="Times New Roman"/>
          <w:sz w:val="24"/>
          <w:szCs w:val="24"/>
          <w:lang w:eastAsia="fr-SN"/>
        </w:rPr>
        <w:t xml:space="preserve"> </w:t>
      </w:r>
      <w:r w:rsidRPr="00DC0E4D">
        <w:rPr>
          <w:rFonts w:ascii="Times New Roman" w:eastAsia="Times New Roman" w:hAnsi="Times New Roman" w:cs="Times New Roman"/>
          <w:sz w:val="24"/>
          <w:szCs w:val="24"/>
          <w:lang w:eastAsia="fr-SN"/>
        </w:rPr>
        <w:t xml:space="preserve">Ce dernier interroge le </w:t>
      </w:r>
      <w:proofErr w:type="spellStart"/>
      <w:r w:rsidRPr="00DC0E4D">
        <w:rPr>
          <w:rFonts w:ascii="Times New Roman" w:eastAsia="Times New Roman" w:hAnsi="Times New Roman" w:cs="Times New Roman"/>
          <w:i/>
          <w:iCs/>
          <w:sz w:val="24"/>
          <w:szCs w:val="24"/>
          <w:lang w:eastAsia="fr-SN"/>
        </w:rPr>
        <w:t>TokenDao</w:t>
      </w:r>
      <w:proofErr w:type="spellEnd"/>
      <w:r w:rsidRPr="00DC0E4D">
        <w:rPr>
          <w:rFonts w:ascii="Times New Roman" w:eastAsia="Times New Roman" w:hAnsi="Times New Roman" w:cs="Times New Roman"/>
          <w:sz w:val="24"/>
          <w:szCs w:val="24"/>
          <w:lang w:eastAsia="fr-SN"/>
        </w:rPr>
        <w:t xml:space="preserve"> via la méthode</w:t>
      </w:r>
      <w:r w:rsidR="008B46B7">
        <w:rPr>
          <w:rFonts w:ascii="Times New Roman" w:eastAsia="Times New Roman" w:hAnsi="Times New Roman" w:cs="Times New Roman"/>
          <w:sz w:val="24"/>
          <w:szCs w:val="24"/>
          <w:lang w:eastAsia="fr-SN"/>
        </w:rPr>
        <w:t xml:space="preserve"> </w:t>
      </w:r>
      <w:proofErr w:type="spellStart"/>
      <w:r w:rsidRPr="00DC0E4D">
        <w:rPr>
          <w:rFonts w:ascii="Times New Roman" w:eastAsia="Times New Roman" w:hAnsi="Times New Roman" w:cs="Times New Roman"/>
          <w:i/>
          <w:iCs/>
          <w:sz w:val="24"/>
          <w:szCs w:val="24"/>
          <w:lang w:eastAsia="fr-SN"/>
        </w:rPr>
        <w:t>get_token_by_value</w:t>
      </w:r>
      <w:proofErr w:type="spellEnd"/>
      <w:r w:rsidRPr="00DC0E4D">
        <w:rPr>
          <w:rFonts w:ascii="Times New Roman" w:eastAsia="Times New Roman" w:hAnsi="Times New Roman" w:cs="Times New Roman"/>
          <w:i/>
          <w:iCs/>
          <w:sz w:val="24"/>
          <w:szCs w:val="24"/>
          <w:lang w:eastAsia="fr-SN"/>
        </w:rPr>
        <w:t>(</w:t>
      </w:r>
      <w:proofErr w:type="spellStart"/>
      <w:proofErr w:type="gramStart"/>
      <w:r w:rsidRPr="00DC0E4D">
        <w:rPr>
          <w:rFonts w:ascii="Times New Roman" w:eastAsia="Times New Roman" w:hAnsi="Times New Roman" w:cs="Times New Roman"/>
          <w:i/>
          <w:iCs/>
          <w:sz w:val="24"/>
          <w:szCs w:val="24"/>
          <w:lang w:eastAsia="fr-SN"/>
        </w:rPr>
        <w:t>token:string</w:t>
      </w:r>
      <w:proofErr w:type="spellEnd"/>
      <w:proofErr w:type="gramEnd"/>
      <w:r w:rsidRPr="00DC0E4D">
        <w:rPr>
          <w:rFonts w:ascii="Times New Roman" w:eastAsia="Times New Roman" w:hAnsi="Times New Roman" w:cs="Times New Roman"/>
          <w:i/>
          <w:iCs/>
          <w:sz w:val="24"/>
          <w:szCs w:val="24"/>
          <w:lang w:eastAsia="fr-SN"/>
        </w:rPr>
        <w:t>).</w:t>
      </w:r>
    </w:p>
    <w:p w14:paraId="1B4BC6F6" w14:textId="77777777" w:rsidR="00DC0E4D" w:rsidRPr="00DC0E4D" w:rsidRDefault="00DC0E4D" w:rsidP="00DC0E4D">
      <w:pPr>
        <w:numPr>
          <w:ilvl w:val="1"/>
          <w:numId w:val="11"/>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 xml:space="preserve">Si aucun enregistrement n’est trouvé, ou si le token est expiré, une erreur est renvoyée indiquant un </w:t>
      </w:r>
      <w:r w:rsidRPr="00DC0E4D">
        <w:rPr>
          <w:rFonts w:ascii="Times New Roman" w:eastAsia="Times New Roman" w:hAnsi="Times New Roman" w:cs="Times New Roman"/>
          <w:b/>
          <w:bCs/>
          <w:sz w:val="24"/>
          <w:szCs w:val="24"/>
          <w:lang w:eastAsia="fr-SN"/>
        </w:rPr>
        <w:t>token invalide</w:t>
      </w:r>
      <w:r w:rsidRPr="00DC0E4D">
        <w:rPr>
          <w:rFonts w:ascii="Times New Roman" w:eastAsia="Times New Roman" w:hAnsi="Times New Roman" w:cs="Times New Roman"/>
          <w:sz w:val="24"/>
          <w:szCs w:val="24"/>
          <w:lang w:eastAsia="fr-SN"/>
        </w:rPr>
        <w:t>.</w:t>
      </w:r>
    </w:p>
    <w:p w14:paraId="5D559CAD" w14:textId="77777777" w:rsidR="008B46B7" w:rsidRDefault="00DC0E4D" w:rsidP="008B46B7">
      <w:pPr>
        <w:numPr>
          <w:ilvl w:val="1"/>
          <w:numId w:val="11"/>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Dans le cas contraire, le token est jugé valide et le processus se poursuit.</w:t>
      </w:r>
    </w:p>
    <w:p w14:paraId="3C600EFB" w14:textId="64E8B2EF" w:rsidR="00DC0E4D" w:rsidRPr="00DC0E4D" w:rsidRDefault="00DC0E4D" w:rsidP="008B46B7">
      <w:pPr>
        <w:spacing w:before="100" w:beforeAutospacing="1" w:after="100" w:afterAutospacing="1" w:line="240" w:lineRule="auto"/>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 xml:space="preserve">Une fois le </w:t>
      </w:r>
      <w:proofErr w:type="spellStart"/>
      <w:r w:rsidRPr="00DC0E4D">
        <w:rPr>
          <w:rFonts w:ascii="Times New Roman" w:eastAsia="Times New Roman" w:hAnsi="Times New Roman" w:cs="Times New Roman"/>
          <w:sz w:val="24"/>
          <w:szCs w:val="24"/>
          <w:lang w:eastAsia="fr-SN"/>
        </w:rPr>
        <w:t>token</w:t>
      </w:r>
      <w:proofErr w:type="spellEnd"/>
      <w:r w:rsidRPr="00DC0E4D">
        <w:rPr>
          <w:rFonts w:ascii="Times New Roman" w:eastAsia="Times New Roman" w:hAnsi="Times New Roman" w:cs="Times New Roman"/>
          <w:sz w:val="24"/>
          <w:szCs w:val="24"/>
          <w:lang w:eastAsia="fr-SN"/>
        </w:rPr>
        <w:t xml:space="preserve"> validé, le </w:t>
      </w:r>
      <w:proofErr w:type="spellStart"/>
      <w:r w:rsidRPr="00DC0E4D">
        <w:rPr>
          <w:rFonts w:ascii="Times New Roman" w:eastAsia="Times New Roman" w:hAnsi="Times New Roman" w:cs="Times New Roman"/>
          <w:i/>
          <w:iCs/>
          <w:sz w:val="24"/>
          <w:szCs w:val="24"/>
          <w:lang w:eastAsia="fr-SN"/>
        </w:rPr>
        <w:t>TokenService</w:t>
      </w:r>
      <w:proofErr w:type="spellEnd"/>
      <w:r w:rsidRPr="00DC0E4D">
        <w:rPr>
          <w:rFonts w:ascii="Times New Roman" w:eastAsia="Times New Roman" w:hAnsi="Times New Roman" w:cs="Times New Roman"/>
          <w:i/>
          <w:iCs/>
          <w:sz w:val="24"/>
          <w:szCs w:val="24"/>
          <w:lang w:eastAsia="fr-SN"/>
        </w:rPr>
        <w:t xml:space="preserve"> </w:t>
      </w:r>
      <w:r w:rsidRPr="00DC0E4D">
        <w:rPr>
          <w:rFonts w:ascii="Times New Roman" w:eastAsia="Times New Roman" w:hAnsi="Times New Roman" w:cs="Times New Roman"/>
          <w:sz w:val="24"/>
          <w:szCs w:val="24"/>
          <w:lang w:eastAsia="fr-SN"/>
        </w:rPr>
        <w:t xml:space="preserve">utilise la méthode </w:t>
      </w:r>
      <w:proofErr w:type="spellStart"/>
      <w:r w:rsidRPr="00DC0E4D">
        <w:rPr>
          <w:rFonts w:ascii="Times New Roman" w:eastAsia="Times New Roman" w:hAnsi="Times New Roman" w:cs="Times New Roman"/>
          <w:i/>
          <w:iCs/>
          <w:sz w:val="24"/>
          <w:szCs w:val="24"/>
          <w:lang w:eastAsia="fr-SN"/>
        </w:rPr>
        <w:t>get_user_id_by_token</w:t>
      </w:r>
      <w:proofErr w:type="spellEnd"/>
      <w:r w:rsidRPr="00DC0E4D">
        <w:rPr>
          <w:rFonts w:ascii="Times New Roman" w:eastAsia="Times New Roman" w:hAnsi="Times New Roman" w:cs="Times New Roman"/>
          <w:i/>
          <w:iCs/>
          <w:sz w:val="24"/>
          <w:szCs w:val="24"/>
          <w:lang w:eastAsia="fr-SN"/>
        </w:rPr>
        <w:t>(</w:t>
      </w:r>
      <w:proofErr w:type="spellStart"/>
      <w:proofErr w:type="gramStart"/>
      <w:r w:rsidRPr="00DC0E4D">
        <w:rPr>
          <w:rFonts w:ascii="Times New Roman" w:eastAsia="Times New Roman" w:hAnsi="Times New Roman" w:cs="Times New Roman"/>
          <w:i/>
          <w:iCs/>
          <w:sz w:val="24"/>
          <w:szCs w:val="24"/>
          <w:lang w:eastAsia="fr-SN"/>
        </w:rPr>
        <w:t>token:string</w:t>
      </w:r>
      <w:proofErr w:type="spellEnd"/>
      <w:proofErr w:type="gramEnd"/>
      <w:r w:rsidRPr="00DC0E4D">
        <w:rPr>
          <w:rFonts w:ascii="Times New Roman" w:eastAsia="Times New Roman" w:hAnsi="Times New Roman" w:cs="Times New Roman"/>
          <w:i/>
          <w:iCs/>
          <w:sz w:val="24"/>
          <w:szCs w:val="24"/>
          <w:lang w:eastAsia="fr-SN"/>
        </w:rPr>
        <w:t>)</w:t>
      </w:r>
      <w:r w:rsidRPr="00DC0E4D">
        <w:rPr>
          <w:rFonts w:ascii="Times New Roman" w:eastAsia="Times New Roman" w:hAnsi="Times New Roman" w:cs="Times New Roman"/>
          <w:sz w:val="24"/>
          <w:szCs w:val="24"/>
          <w:lang w:eastAsia="fr-SN"/>
        </w:rPr>
        <w:t xml:space="preserve"> du </w:t>
      </w:r>
      <w:proofErr w:type="spellStart"/>
      <w:r w:rsidRPr="00DC0E4D">
        <w:rPr>
          <w:rFonts w:ascii="Times New Roman" w:eastAsia="Times New Roman" w:hAnsi="Times New Roman" w:cs="Times New Roman"/>
          <w:i/>
          <w:iCs/>
          <w:sz w:val="24"/>
          <w:szCs w:val="24"/>
          <w:lang w:eastAsia="fr-SN"/>
        </w:rPr>
        <w:t>TokenDao</w:t>
      </w:r>
      <w:proofErr w:type="spellEnd"/>
      <w:r w:rsidRPr="00DC0E4D">
        <w:rPr>
          <w:rFonts w:ascii="Times New Roman" w:eastAsia="Times New Roman" w:hAnsi="Times New Roman" w:cs="Times New Roman"/>
          <w:sz w:val="24"/>
          <w:szCs w:val="24"/>
          <w:lang w:eastAsia="fr-SN"/>
        </w:rPr>
        <w:t xml:space="preserve"> pour identifier l’utilisateur propriétaire du token. L’identifiant de l’utilisateur (</w:t>
      </w:r>
      <w:proofErr w:type="spellStart"/>
      <w:r w:rsidRPr="00DC0E4D">
        <w:rPr>
          <w:rFonts w:ascii="Times New Roman" w:eastAsia="Times New Roman" w:hAnsi="Times New Roman" w:cs="Times New Roman"/>
          <w:i/>
          <w:iCs/>
          <w:sz w:val="24"/>
          <w:szCs w:val="24"/>
          <w:lang w:eastAsia="fr-SN"/>
        </w:rPr>
        <w:t>id_user</w:t>
      </w:r>
      <w:proofErr w:type="spellEnd"/>
      <w:r w:rsidRPr="00DC0E4D">
        <w:rPr>
          <w:rFonts w:ascii="Times New Roman" w:eastAsia="Times New Roman" w:hAnsi="Times New Roman" w:cs="Times New Roman"/>
          <w:sz w:val="24"/>
          <w:szCs w:val="24"/>
          <w:lang w:eastAsia="fr-SN"/>
        </w:rPr>
        <w:t xml:space="preserve">) est alors transmis au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i/>
          <w:iCs/>
          <w:sz w:val="24"/>
          <w:szCs w:val="24"/>
          <w:lang w:eastAsia="fr-SN"/>
        </w:rPr>
        <w:t>.</w:t>
      </w:r>
      <w:r w:rsidRPr="00DC0E4D">
        <w:rPr>
          <w:rFonts w:ascii="Times New Roman" w:eastAsia="Times New Roman" w:hAnsi="Times New Roman" w:cs="Times New Roman"/>
          <w:sz w:val="24"/>
          <w:szCs w:val="24"/>
          <w:lang w:eastAsia="fr-SN"/>
        </w:rPr>
        <w:br/>
        <w:t xml:space="preserve">Le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sz w:val="24"/>
          <w:szCs w:val="24"/>
          <w:lang w:eastAsia="fr-SN"/>
        </w:rPr>
        <w:t xml:space="preserve"> interroge ensuite le </w:t>
      </w:r>
      <w:proofErr w:type="spellStart"/>
      <w:r w:rsidRPr="00DC0E4D">
        <w:rPr>
          <w:rFonts w:ascii="Times New Roman" w:eastAsia="Times New Roman" w:hAnsi="Times New Roman" w:cs="Times New Roman"/>
          <w:i/>
          <w:iCs/>
          <w:sz w:val="24"/>
          <w:szCs w:val="24"/>
          <w:lang w:eastAsia="fr-SN"/>
        </w:rPr>
        <w:t>QrcodeDao</w:t>
      </w:r>
      <w:proofErr w:type="spellEnd"/>
      <w:r w:rsidRPr="00DC0E4D">
        <w:rPr>
          <w:rFonts w:ascii="Times New Roman" w:eastAsia="Times New Roman" w:hAnsi="Times New Roman" w:cs="Times New Roman"/>
          <w:sz w:val="24"/>
          <w:szCs w:val="24"/>
          <w:lang w:eastAsia="fr-SN"/>
        </w:rPr>
        <w:t xml:space="preserve"> pour récupérer le QR Code ciblé (</w:t>
      </w:r>
      <w:proofErr w:type="spellStart"/>
      <w:r w:rsidRPr="00DC0E4D">
        <w:rPr>
          <w:rFonts w:ascii="Times New Roman" w:eastAsia="Times New Roman" w:hAnsi="Times New Roman" w:cs="Times New Roman"/>
          <w:i/>
          <w:iCs/>
          <w:sz w:val="24"/>
          <w:szCs w:val="24"/>
          <w:lang w:eastAsia="fr-SN"/>
        </w:rPr>
        <w:t>trouver_par_id</w:t>
      </w:r>
      <w:proofErr w:type="spellEnd"/>
      <w:r w:rsidRPr="00DC0E4D">
        <w:rPr>
          <w:rFonts w:ascii="Times New Roman" w:eastAsia="Times New Roman" w:hAnsi="Times New Roman" w:cs="Times New Roman"/>
          <w:i/>
          <w:iCs/>
          <w:sz w:val="24"/>
          <w:szCs w:val="24"/>
          <w:lang w:eastAsia="fr-SN"/>
        </w:rPr>
        <w:t>(</w:t>
      </w:r>
      <w:proofErr w:type="spellStart"/>
      <w:r w:rsidRPr="00DC0E4D">
        <w:rPr>
          <w:rFonts w:ascii="Times New Roman" w:eastAsia="Times New Roman" w:hAnsi="Times New Roman" w:cs="Times New Roman"/>
          <w:i/>
          <w:iCs/>
          <w:sz w:val="24"/>
          <w:szCs w:val="24"/>
          <w:lang w:eastAsia="fr-SN"/>
        </w:rPr>
        <w:t>id_</w:t>
      </w:r>
      <w:proofErr w:type="gramStart"/>
      <w:r w:rsidRPr="00DC0E4D">
        <w:rPr>
          <w:rFonts w:ascii="Times New Roman" w:eastAsia="Times New Roman" w:hAnsi="Times New Roman" w:cs="Times New Roman"/>
          <w:i/>
          <w:iCs/>
          <w:sz w:val="24"/>
          <w:szCs w:val="24"/>
          <w:lang w:eastAsia="fr-SN"/>
        </w:rPr>
        <w:t>qrcode:</w:t>
      </w:r>
      <w:proofErr w:type="gramEnd"/>
      <w:r w:rsidRPr="00DC0E4D">
        <w:rPr>
          <w:rFonts w:ascii="Times New Roman" w:eastAsia="Times New Roman" w:hAnsi="Times New Roman" w:cs="Times New Roman"/>
          <w:i/>
          <w:iCs/>
          <w:sz w:val="24"/>
          <w:szCs w:val="24"/>
          <w:lang w:eastAsia="fr-SN"/>
        </w:rPr>
        <w:t>int</w:t>
      </w:r>
      <w:proofErr w:type="spellEnd"/>
      <w:r w:rsidRPr="00DC0E4D">
        <w:rPr>
          <w:rFonts w:ascii="Times New Roman" w:eastAsia="Times New Roman" w:hAnsi="Times New Roman" w:cs="Times New Roman"/>
          <w:i/>
          <w:iCs/>
          <w:sz w:val="24"/>
          <w:szCs w:val="24"/>
          <w:lang w:eastAsia="fr-SN"/>
        </w:rPr>
        <w:t>)).</w:t>
      </w:r>
      <w:r w:rsidR="008B46B7">
        <w:rPr>
          <w:rFonts w:ascii="Times New Roman" w:eastAsia="Times New Roman" w:hAnsi="Times New Roman" w:cs="Times New Roman"/>
          <w:sz w:val="24"/>
          <w:szCs w:val="24"/>
          <w:lang w:eastAsia="fr-SN"/>
        </w:rPr>
        <w:t xml:space="preserve"> </w:t>
      </w:r>
      <w:r w:rsidRPr="00DC0E4D">
        <w:rPr>
          <w:rFonts w:ascii="Times New Roman" w:eastAsia="Times New Roman" w:hAnsi="Times New Roman" w:cs="Times New Roman"/>
          <w:sz w:val="24"/>
          <w:szCs w:val="24"/>
          <w:lang w:eastAsia="fr-SN"/>
        </w:rPr>
        <w:t xml:space="preserve">Une vérification de cohérence est effectuée par le </w:t>
      </w:r>
      <w:proofErr w:type="spellStart"/>
      <w:r w:rsidRPr="00DC0E4D">
        <w:rPr>
          <w:rFonts w:ascii="Times New Roman" w:eastAsia="Times New Roman" w:hAnsi="Times New Roman" w:cs="Times New Roman"/>
          <w:i/>
          <w:iCs/>
          <w:sz w:val="24"/>
          <w:szCs w:val="24"/>
          <w:lang w:eastAsia="fr-SN"/>
        </w:rPr>
        <w:t>QrcodeService</w:t>
      </w:r>
      <w:proofErr w:type="spellEnd"/>
      <w:r w:rsidRPr="00DC0E4D">
        <w:rPr>
          <w:rFonts w:ascii="Times New Roman" w:eastAsia="Times New Roman" w:hAnsi="Times New Roman" w:cs="Times New Roman"/>
          <w:sz w:val="24"/>
          <w:szCs w:val="24"/>
          <w:lang w:eastAsia="fr-SN"/>
        </w:rPr>
        <w:t xml:space="preserve"> afin de confirmer que ce QR Code appartient bien à l’utilisateur dont l’identifiant a été obtenu via le token.</w:t>
      </w:r>
    </w:p>
    <w:p w14:paraId="60675885" w14:textId="77777777" w:rsidR="008B46B7" w:rsidRDefault="00DC0E4D" w:rsidP="008B46B7">
      <w:pPr>
        <w:numPr>
          <w:ilvl w:val="1"/>
          <w:numId w:val="11"/>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 xml:space="preserve">Si le QR Code n’appartient pas à cet utilisateur, une erreur est renvoyée indiquant un </w:t>
      </w:r>
      <w:r w:rsidRPr="00DC0E4D">
        <w:rPr>
          <w:rFonts w:ascii="Times New Roman" w:eastAsia="Times New Roman" w:hAnsi="Times New Roman" w:cs="Times New Roman"/>
          <w:b/>
          <w:bCs/>
          <w:sz w:val="24"/>
          <w:szCs w:val="24"/>
          <w:lang w:eastAsia="fr-SN"/>
        </w:rPr>
        <w:t>accès interdit</w:t>
      </w:r>
      <w:r w:rsidRPr="00DC0E4D">
        <w:rPr>
          <w:rFonts w:ascii="Times New Roman" w:eastAsia="Times New Roman" w:hAnsi="Times New Roman" w:cs="Times New Roman"/>
          <w:sz w:val="24"/>
          <w:szCs w:val="24"/>
          <w:lang w:eastAsia="fr-SN"/>
        </w:rPr>
        <w:t>.</w:t>
      </w:r>
    </w:p>
    <w:p w14:paraId="3DCDF0DA" w14:textId="629A9C34" w:rsidR="00DC0E4D" w:rsidRPr="00DC0E4D" w:rsidRDefault="00DC0E4D" w:rsidP="008B46B7">
      <w:pPr>
        <w:numPr>
          <w:ilvl w:val="1"/>
          <w:numId w:val="11"/>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DC0E4D">
        <w:rPr>
          <w:rFonts w:ascii="Times New Roman" w:eastAsia="Times New Roman" w:hAnsi="Times New Roman" w:cs="Times New Roman"/>
          <w:sz w:val="24"/>
          <w:szCs w:val="24"/>
          <w:lang w:eastAsia="fr-SN"/>
        </w:rPr>
        <w:t xml:space="preserve">Si la vérification est concluante, le </w:t>
      </w:r>
      <w:proofErr w:type="spellStart"/>
      <w:r w:rsidRPr="00DC0E4D">
        <w:rPr>
          <w:rFonts w:ascii="Times New Roman" w:eastAsia="Times New Roman" w:hAnsi="Times New Roman" w:cs="Times New Roman"/>
          <w:i/>
          <w:iCs/>
          <w:sz w:val="24"/>
          <w:szCs w:val="24"/>
          <w:lang w:eastAsia="fr-SN"/>
        </w:rPr>
        <w:t>StatistiqueService</w:t>
      </w:r>
      <w:proofErr w:type="spellEnd"/>
      <w:r w:rsidRPr="00DC0E4D">
        <w:rPr>
          <w:rFonts w:ascii="Times New Roman" w:eastAsia="Times New Roman" w:hAnsi="Times New Roman" w:cs="Times New Roman"/>
          <w:i/>
          <w:iCs/>
          <w:sz w:val="24"/>
          <w:szCs w:val="24"/>
          <w:lang w:eastAsia="fr-SN"/>
        </w:rPr>
        <w:t xml:space="preserve"> </w:t>
      </w:r>
      <w:r w:rsidRPr="00DC0E4D">
        <w:rPr>
          <w:rFonts w:ascii="Times New Roman" w:eastAsia="Times New Roman" w:hAnsi="Times New Roman" w:cs="Times New Roman"/>
          <w:sz w:val="24"/>
          <w:szCs w:val="24"/>
          <w:lang w:eastAsia="fr-SN"/>
        </w:rPr>
        <w:t xml:space="preserve">fait appel au </w:t>
      </w:r>
      <w:proofErr w:type="spellStart"/>
      <w:r w:rsidRPr="00DC0E4D">
        <w:rPr>
          <w:rFonts w:ascii="Times New Roman" w:eastAsia="Times New Roman" w:hAnsi="Times New Roman" w:cs="Times New Roman"/>
          <w:i/>
          <w:iCs/>
          <w:sz w:val="24"/>
          <w:szCs w:val="24"/>
          <w:lang w:eastAsia="fr-SN"/>
        </w:rPr>
        <w:t>StatistiqueDao</w:t>
      </w:r>
      <w:proofErr w:type="spellEnd"/>
      <w:r w:rsidRPr="00DC0E4D">
        <w:rPr>
          <w:rFonts w:ascii="Times New Roman" w:eastAsia="Times New Roman" w:hAnsi="Times New Roman" w:cs="Times New Roman"/>
          <w:i/>
          <w:iCs/>
          <w:sz w:val="24"/>
          <w:szCs w:val="24"/>
          <w:lang w:eastAsia="fr-SN"/>
        </w:rPr>
        <w:t xml:space="preserve"> </w:t>
      </w:r>
      <w:r w:rsidRPr="00DC0E4D">
        <w:rPr>
          <w:rFonts w:ascii="Times New Roman" w:eastAsia="Times New Roman" w:hAnsi="Times New Roman" w:cs="Times New Roman"/>
          <w:sz w:val="24"/>
          <w:szCs w:val="24"/>
          <w:lang w:eastAsia="fr-SN"/>
        </w:rPr>
        <w:t>pour obtenir les données statistiques associées au QR Code (</w:t>
      </w:r>
      <w:r w:rsidRPr="00DC0E4D">
        <w:rPr>
          <w:rFonts w:ascii="Times New Roman" w:eastAsia="Times New Roman" w:hAnsi="Times New Roman" w:cs="Times New Roman"/>
          <w:i/>
          <w:iCs/>
          <w:sz w:val="24"/>
          <w:szCs w:val="24"/>
          <w:lang w:eastAsia="fr-SN"/>
        </w:rPr>
        <w:t>afficher(</w:t>
      </w:r>
      <w:proofErr w:type="spellStart"/>
      <w:r w:rsidRPr="00DC0E4D">
        <w:rPr>
          <w:rFonts w:ascii="Times New Roman" w:eastAsia="Times New Roman" w:hAnsi="Times New Roman" w:cs="Times New Roman"/>
          <w:i/>
          <w:iCs/>
          <w:sz w:val="24"/>
          <w:szCs w:val="24"/>
          <w:lang w:eastAsia="fr-SN"/>
        </w:rPr>
        <w:t>id_</w:t>
      </w:r>
      <w:proofErr w:type="gramStart"/>
      <w:r w:rsidRPr="00DC0E4D">
        <w:rPr>
          <w:rFonts w:ascii="Times New Roman" w:eastAsia="Times New Roman" w:hAnsi="Times New Roman" w:cs="Times New Roman"/>
          <w:i/>
          <w:iCs/>
          <w:sz w:val="24"/>
          <w:szCs w:val="24"/>
          <w:lang w:eastAsia="fr-SN"/>
        </w:rPr>
        <w:t>qrcode:</w:t>
      </w:r>
      <w:proofErr w:type="gramEnd"/>
      <w:r w:rsidRPr="00DC0E4D">
        <w:rPr>
          <w:rFonts w:ascii="Times New Roman" w:eastAsia="Times New Roman" w:hAnsi="Times New Roman" w:cs="Times New Roman"/>
          <w:i/>
          <w:iCs/>
          <w:sz w:val="24"/>
          <w:szCs w:val="24"/>
          <w:lang w:eastAsia="fr-SN"/>
        </w:rPr>
        <w:t>int</w:t>
      </w:r>
      <w:proofErr w:type="spellEnd"/>
      <w:r w:rsidRPr="00DC0E4D">
        <w:rPr>
          <w:rFonts w:ascii="Times New Roman" w:eastAsia="Times New Roman" w:hAnsi="Times New Roman" w:cs="Times New Roman"/>
          <w:i/>
          <w:iCs/>
          <w:sz w:val="24"/>
          <w:szCs w:val="24"/>
          <w:lang w:eastAsia="fr-SN"/>
        </w:rPr>
        <w:t>)</w:t>
      </w:r>
      <w:r w:rsidRPr="00DC0E4D">
        <w:rPr>
          <w:rFonts w:ascii="Times New Roman" w:eastAsia="Times New Roman" w:hAnsi="Times New Roman" w:cs="Times New Roman"/>
          <w:sz w:val="24"/>
          <w:szCs w:val="24"/>
          <w:lang w:eastAsia="fr-SN"/>
        </w:rPr>
        <w:t>). Ces informations sont ensuite renvoyées à l’utilisateur sous forme de résultats exploitables.</w:t>
      </w:r>
    </w:p>
    <w:p w14:paraId="7358A019" w14:textId="77777777" w:rsidR="008B46B7" w:rsidRDefault="008B46B7" w:rsidP="008B46B7">
      <w:pPr>
        <w:keepNext/>
        <w:spacing w:before="100" w:beforeAutospacing="1" w:after="100" w:afterAutospacing="1" w:line="240" w:lineRule="auto"/>
        <w:outlineLvl w:val="1"/>
      </w:pPr>
      <w:r>
        <w:rPr>
          <w:noProof/>
        </w:rPr>
        <w:lastRenderedPageBreak/>
        <w:drawing>
          <wp:inline distT="0" distB="0" distL="0" distR="0" wp14:anchorId="5AB05564" wp14:editId="44C85E81">
            <wp:extent cx="5201913" cy="309628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6124" cy="3104744"/>
                    </a:xfrm>
                    <a:prstGeom prst="rect">
                      <a:avLst/>
                    </a:prstGeom>
                    <a:noFill/>
                  </pic:spPr>
                </pic:pic>
              </a:graphicData>
            </a:graphic>
          </wp:inline>
        </w:drawing>
      </w:r>
    </w:p>
    <w:p w14:paraId="554BC2F7" w14:textId="6E5815DE" w:rsidR="00DC0E4D" w:rsidRDefault="008B46B7" w:rsidP="008B46B7">
      <w:pPr>
        <w:pStyle w:val="Caption"/>
      </w:pPr>
      <w:r>
        <w:t xml:space="preserve">Figure </w:t>
      </w:r>
      <w:r w:rsidR="00D52EC3">
        <w:fldChar w:fldCharType="begin"/>
      </w:r>
      <w:r w:rsidR="00D52EC3">
        <w:instrText xml:space="preserve"> SEQ Figure \* ARABIC </w:instrText>
      </w:r>
      <w:r w:rsidR="00D52EC3">
        <w:fldChar w:fldCharType="separate"/>
      </w:r>
      <w:r w:rsidR="0023173D">
        <w:rPr>
          <w:noProof/>
        </w:rPr>
        <w:t>6</w:t>
      </w:r>
      <w:r w:rsidR="00D52EC3">
        <w:rPr>
          <w:noProof/>
        </w:rPr>
        <w:fldChar w:fldCharType="end"/>
      </w:r>
      <w:r>
        <w:t xml:space="preserve">: séquence de consultation des statistiques d'un </w:t>
      </w:r>
      <w:proofErr w:type="spellStart"/>
      <w:r>
        <w:t>QrCode</w:t>
      </w:r>
      <w:proofErr w:type="spellEnd"/>
    </w:p>
    <w:p w14:paraId="12EA1B64" w14:textId="6BA83BE5" w:rsidR="000F2508" w:rsidRPr="000F2508" w:rsidRDefault="00B674A8" w:rsidP="000F2508">
      <w:pPr>
        <w:pStyle w:val="ListParagraph"/>
        <w:numPr>
          <w:ilvl w:val="0"/>
          <w:numId w:val="1"/>
        </w:numPr>
        <w:spacing w:before="100" w:beforeAutospacing="1" w:after="100" w:afterAutospacing="1" w:line="240" w:lineRule="auto"/>
        <w:outlineLvl w:val="1"/>
      </w:pPr>
      <w:r w:rsidRPr="00DC0E4D">
        <w:rPr>
          <w:rFonts w:ascii="Times New Roman" w:eastAsia="Times New Roman" w:hAnsi="Times New Roman" w:cs="Times New Roman"/>
          <w:b/>
          <w:bCs/>
          <w:sz w:val="28"/>
          <w:szCs w:val="28"/>
          <w:lang w:eastAsia="fr-SN"/>
        </w:rPr>
        <w:t xml:space="preserve">Diagramme de séquence de </w:t>
      </w:r>
      <w:r w:rsidR="000F2508">
        <w:rPr>
          <w:rFonts w:ascii="Times New Roman" w:eastAsia="Times New Roman" w:hAnsi="Times New Roman" w:cs="Times New Roman"/>
          <w:b/>
          <w:bCs/>
          <w:sz w:val="28"/>
          <w:szCs w:val="28"/>
          <w:lang w:eastAsia="fr-SN"/>
        </w:rPr>
        <w:t>scan</w:t>
      </w:r>
      <w:r>
        <w:rPr>
          <w:rFonts w:ascii="Times New Roman" w:eastAsia="Times New Roman" w:hAnsi="Times New Roman" w:cs="Times New Roman"/>
          <w:b/>
          <w:bCs/>
          <w:sz w:val="28"/>
          <w:szCs w:val="28"/>
          <w:lang w:eastAsia="fr-SN"/>
        </w:rPr>
        <w:t xml:space="preserve"> d’un </w:t>
      </w:r>
      <w:proofErr w:type="spellStart"/>
      <w:r>
        <w:rPr>
          <w:rFonts w:ascii="Times New Roman" w:eastAsia="Times New Roman" w:hAnsi="Times New Roman" w:cs="Times New Roman"/>
          <w:b/>
          <w:bCs/>
          <w:sz w:val="28"/>
          <w:szCs w:val="28"/>
          <w:lang w:eastAsia="fr-SN"/>
        </w:rPr>
        <w:t>QrCode</w:t>
      </w:r>
      <w:proofErr w:type="spellEnd"/>
    </w:p>
    <w:p w14:paraId="457C2547" w14:textId="04E2223A" w:rsidR="001D73F1" w:rsidRPr="001D73F1" w:rsidRDefault="001D73F1" w:rsidP="001D73F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fr-SN"/>
        </w:rPr>
      </w:pPr>
      <w:r w:rsidRPr="001D73F1">
        <w:rPr>
          <w:rFonts w:ascii="Times New Roman" w:eastAsia="Times New Roman" w:hAnsi="Times New Roman" w:cs="Times New Roman"/>
          <w:sz w:val="24"/>
          <w:szCs w:val="24"/>
          <w:lang w:eastAsia="fr-SN"/>
        </w:rPr>
        <w:t xml:space="preserve">Lorsqu’un </w:t>
      </w:r>
      <w:proofErr w:type="spellStart"/>
      <w:r w:rsidRPr="00182B06">
        <w:rPr>
          <w:rFonts w:ascii="Times New Roman" w:eastAsia="Times New Roman" w:hAnsi="Times New Roman" w:cs="Times New Roman"/>
          <w:i/>
          <w:iCs/>
          <w:sz w:val="24"/>
          <w:szCs w:val="24"/>
          <w:lang w:eastAsia="fr-SN"/>
        </w:rPr>
        <w:t>ClientExterne</w:t>
      </w:r>
      <w:proofErr w:type="spellEnd"/>
      <w:r w:rsidRPr="00182B06">
        <w:rPr>
          <w:rFonts w:ascii="Times New Roman" w:eastAsia="Times New Roman" w:hAnsi="Times New Roman" w:cs="Times New Roman"/>
          <w:i/>
          <w:iCs/>
          <w:sz w:val="24"/>
          <w:szCs w:val="24"/>
          <w:lang w:eastAsia="fr-SN"/>
        </w:rPr>
        <w:t xml:space="preserve"> </w:t>
      </w:r>
      <w:r w:rsidRPr="001D73F1">
        <w:rPr>
          <w:rFonts w:ascii="Times New Roman" w:eastAsia="Times New Roman" w:hAnsi="Times New Roman" w:cs="Times New Roman"/>
          <w:sz w:val="24"/>
          <w:szCs w:val="24"/>
          <w:lang w:eastAsia="fr-SN"/>
        </w:rPr>
        <w:t xml:space="preserve">scanne un QR code, la requête est d’abord transmise au </w:t>
      </w:r>
      <w:proofErr w:type="spellStart"/>
      <w:r w:rsidRPr="00182B06">
        <w:rPr>
          <w:rFonts w:ascii="Times New Roman" w:eastAsia="Times New Roman" w:hAnsi="Times New Roman" w:cs="Times New Roman"/>
          <w:i/>
          <w:iCs/>
          <w:sz w:val="24"/>
          <w:szCs w:val="24"/>
          <w:lang w:eastAsia="fr-SN"/>
        </w:rPr>
        <w:t>QRCodeService</w:t>
      </w:r>
      <w:proofErr w:type="spellEnd"/>
      <w:r w:rsidRPr="001D73F1">
        <w:rPr>
          <w:rFonts w:ascii="Times New Roman" w:eastAsia="Times New Roman" w:hAnsi="Times New Roman" w:cs="Times New Roman"/>
          <w:sz w:val="24"/>
          <w:szCs w:val="24"/>
          <w:lang w:eastAsia="fr-SN"/>
        </w:rPr>
        <w:t xml:space="preserve"> qui se charge de la logique de traitement. Ce service interroge le </w:t>
      </w:r>
      <w:proofErr w:type="spellStart"/>
      <w:r w:rsidRPr="001D73F1">
        <w:rPr>
          <w:rFonts w:ascii="Times New Roman" w:eastAsia="Times New Roman" w:hAnsi="Times New Roman" w:cs="Times New Roman"/>
          <w:b/>
          <w:bCs/>
          <w:sz w:val="24"/>
          <w:szCs w:val="24"/>
          <w:lang w:eastAsia="fr-SN"/>
        </w:rPr>
        <w:t>QRCodeDao</w:t>
      </w:r>
      <w:proofErr w:type="spellEnd"/>
      <w:r w:rsidRPr="001D73F1">
        <w:rPr>
          <w:rFonts w:ascii="Times New Roman" w:eastAsia="Times New Roman" w:hAnsi="Times New Roman" w:cs="Times New Roman"/>
          <w:sz w:val="24"/>
          <w:szCs w:val="24"/>
          <w:lang w:eastAsia="fr-SN"/>
        </w:rPr>
        <w:t xml:space="preserve">, lequel effectue une requête SQL sur la </w:t>
      </w:r>
      <w:proofErr w:type="spellStart"/>
      <w:r w:rsidRPr="00182B06">
        <w:rPr>
          <w:rFonts w:ascii="Times New Roman" w:eastAsia="Times New Roman" w:hAnsi="Times New Roman" w:cs="Times New Roman"/>
          <w:i/>
          <w:iCs/>
          <w:sz w:val="24"/>
          <w:szCs w:val="24"/>
          <w:lang w:eastAsia="fr-SN"/>
        </w:rPr>
        <w:t>BaseDeDonnees</w:t>
      </w:r>
      <w:proofErr w:type="spellEnd"/>
      <w:r w:rsidRPr="001D73F1">
        <w:rPr>
          <w:rFonts w:ascii="Times New Roman" w:eastAsia="Times New Roman" w:hAnsi="Times New Roman" w:cs="Times New Roman"/>
          <w:sz w:val="24"/>
          <w:szCs w:val="24"/>
          <w:lang w:eastAsia="fr-SN"/>
        </w:rPr>
        <w:t xml:space="preserve"> afin de rechercher le QR code correspondant à l’identifiant fourni. Si le QR code est trouvé, le </w:t>
      </w:r>
      <w:proofErr w:type="spellStart"/>
      <w:r w:rsidRPr="00182B06">
        <w:rPr>
          <w:rFonts w:ascii="Times New Roman" w:eastAsia="Times New Roman" w:hAnsi="Times New Roman" w:cs="Times New Roman"/>
          <w:i/>
          <w:iCs/>
          <w:sz w:val="24"/>
          <w:szCs w:val="24"/>
          <w:lang w:eastAsia="fr-SN"/>
        </w:rPr>
        <w:t>QRCodeService</w:t>
      </w:r>
      <w:proofErr w:type="spellEnd"/>
      <w:r w:rsidRPr="001D73F1">
        <w:rPr>
          <w:rFonts w:ascii="Times New Roman" w:eastAsia="Times New Roman" w:hAnsi="Times New Roman" w:cs="Times New Roman"/>
          <w:sz w:val="24"/>
          <w:szCs w:val="24"/>
          <w:lang w:eastAsia="fr-SN"/>
        </w:rPr>
        <w:t xml:space="preserve"> appelle le </w:t>
      </w:r>
      <w:proofErr w:type="spellStart"/>
      <w:r w:rsidRPr="00182B06">
        <w:rPr>
          <w:rFonts w:ascii="Times New Roman" w:eastAsia="Times New Roman" w:hAnsi="Times New Roman" w:cs="Times New Roman"/>
          <w:i/>
          <w:iCs/>
          <w:sz w:val="24"/>
          <w:szCs w:val="24"/>
          <w:lang w:eastAsia="fr-SN"/>
        </w:rPr>
        <w:t>StatistiqueService</w:t>
      </w:r>
      <w:proofErr w:type="spellEnd"/>
      <w:r w:rsidRPr="001D73F1">
        <w:rPr>
          <w:rFonts w:ascii="Times New Roman" w:eastAsia="Times New Roman" w:hAnsi="Times New Roman" w:cs="Times New Roman"/>
          <w:sz w:val="24"/>
          <w:szCs w:val="24"/>
          <w:lang w:eastAsia="fr-SN"/>
        </w:rPr>
        <w:t xml:space="preserve"> pour enregistrer l’événement. Celui-ci sollicite à son tour le </w:t>
      </w:r>
      <w:proofErr w:type="spellStart"/>
      <w:r w:rsidRPr="00182B06">
        <w:rPr>
          <w:rFonts w:ascii="Times New Roman" w:eastAsia="Times New Roman" w:hAnsi="Times New Roman" w:cs="Times New Roman"/>
          <w:i/>
          <w:iCs/>
          <w:sz w:val="24"/>
          <w:szCs w:val="24"/>
          <w:lang w:eastAsia="fr-SN"/>
        </w:rPr>
        <w:t>StatistiqueDao</w:t>
      </w:r>
      <w:proofErr w:type="spellEnd"/>
      <w:r w:rsidRPr="001D73F1">
        <w:rPr>
          <w:rFonts w:ascii="Times New Roman" w:eastAsia="Times New Roman" w:hAnsi="Times New Roman" w:cs="Times New Roman"/>
          <w:sz w:val="24"/>
          <w:szCs w:val="24"/>
          <w:lang w:eastAsia="fr-SN"/>
        </w:rPr>
        <w:t xml:space="preserve">, qui insère dans la </w:t>
      </w:r>
      <w:r w:rsidR="00924EC4">
        <w:rPr>
          <w:rFonts w:ascii="Times New Roman" w:eastAsia="Times New Roman" w:hAnsi="Times New Roman" w:cs="Times New Roman"/>
          <w:i/>
          <w:iCs/>
          <w:sz w:val="24"/>
          <w:szCs w:val="24"/>
          <w:lang w:eastAsia="fr-SN"/>
        </w:rPr>
        <w:t>base de données</w:t>
      </w:r>
      <w:r w:rsidRPr="00182B06">
        <w:rPr>
          <w:rFonts w:ascii="Times New Roman" w:eastAsia="Times New Roman" w:hAnsi="Times New Roman" w:cs="Times New Roman"/>
          <w:i/>
          <w:iCs/>
          <w:sz w:val="24"/>
          <w:szCs w:val="24"/>
          <w:lang w:eastAsia="fr-SN"/>
        </w:rPr>
        <w:t xml:space="preserve"> </w:t>
      </w:r>
      <w:r w:rsidRPr="001D73F1">
        <w:rPr>
          <w:rFonts w:ascii="Times New Roman" w:eastAsia="Times New Roman" w:hAnsi="Times New Roman" w:cs="Times New Roman"/>
          <w:sz w:val="24"/>
          <w:szCs w:val="24"/>
          <w:lang w:eastAsia="fr-SN"/>
        </w:rPr>
        <w:t xml:space="preserve">une nouvelle ligne dans la table </w:t>
      </w:r>
      <w:r w:rsidRPr="001D73F1">
        <w:rPr>
          <w:rFonts w:ascii="Times New Roman" w:eastAsia="Times New Roman" w:hAnsi="Times New Roman" w:cs="Times New Roman"/>
          <w:i/>
          <w:iCs/>
          <w:sz w:val="24"/>
          <w:szCs w:val="24"/>
          <w:lang w:eastAsia="fr-SN"/>
        </w:rPr>
        <w:t>Statistique</w:t>
      </w:r>
      <w:r w:rsidRPr="001D73F1">
        <w:rPr>
          <w:rFonts w:ascii="Times New Roman" w:eastAsia="Times New Roman" w:hAnsi="Times New Roman" w:cs="Times New Roman"/>
          <w:sz w:val="24"/>
          <w:szCs w:val="24"/>
          <w:lang w:eastAsia="fr-SN"/>
        </w:rPr>
        <w:t xml:space="preserve"> avec l’identifiant du QR code, la date du scan et l’adresse IP. Une fois l’enregistrement validé, le flux de retour propage un message de succès vers le </w:t>
      </w:r>
      <w:proofErr w:type="spellStart"/>
      <w:r w:rsidRPr="00924EC4">
        <w:rPr>
          <w:rFonts w:ascii="Times New Roman" w:eastAsia="Times New Roman" w:hAnsi="Times New Roman" w:cs="Times New Roman"/>
          <w:i/>
          <w:iCs/>
          <w:sz w:val="24"/>
          <w:szCs w:val="24"/>
          <w:lang w:eastAsia="fr-SN"/>
        </w:rPr>
        <w:t>QRCodeService</w:t>
      </w:r>
      <w:proofErr w:type="spellEnd"/>
      <w:r w:rsidRPr="001D73F1">
        <w:rPr>
          <w:rFonts w:ascii="Times New Roman" w:eastAsia="Times New Roman" w:hAnsi="Times New Roman" w:cs="Times New Roman"/>
          <w:sz w:val="24"/>
          <w:szCs w:val="24"/>
          <w:lang w:eastAsia="fr-SN"/>
        </w:rPr>
        <w:t xml:space="preserve">, qui redirige alors le </w:t>
      </w:r>
      <w:proofErr w:type="spellStart"/>
      <w:r w:rsidRPr="00924EC4">
        <w:rPr>
          <w:rFonts w:ascii="Times New Roman" w:eastAsia="Times New Roman" w:hAnsi="Times New Roman" w:cs="Times New Roman"/>
          <w:i/>
          <w:iCs/>
          <w:sz w:val="24"/>
          <w:szCs w:val="24"/>
          <w:lang w:eastAsia="fr-SN"/>
        </w:rPr>
        <w:t>ClientExterne</w:t>
      </w:r>
      <w:proofErr w:type="spellEnd"/>
      <w:r w:rsidRPr="00924EC4">
        <w:rPr>
          <w:rFonts w:ascii="Times New Roman" w:eastAsia="Times New Roman" w:hAnsi="Times New Roman" w:cs="Times New Roman"/>
          <w:i/>
          <w:iCs/>
          <w:sz w:val="24"/>
          <w:szCs w:val="24"/>
          <w:lang w:eastAsia="fr-SN"/>
        </w:rPr>
        <w:t xml:space="preserve"> </w:t>
      </w:r>
      <w:r w:rsidRPr="001D73F1">
        <w:rPr>
          <w:rFonts w:ascii="Times New Roman" w:eastAsia="Times New Roman" w:hAnsi="Times New Roman" w:cs="Times New Roman"/>
          <w:sz w:val="24"/>
          <w:szCs w:val="24"/>
          <w:lang w:eastAsia="fr-SN"/>
        </w:rPr>
        <w:t xml:space="preserve">vers l’URL associée au QR code. En revanche, si aucun QR code n’est trouvé, le </w:t>
      </w:r>
      <w:proofErr w:type="spellStart"/>
      <w:r w:rsidRPr="00924EC4">
        <w:rPr>
          <w:rFonts w:ascii="Times New Roman" w:eastAsia="Times New Roman" w:hAnsi="Times New Roman" w:cs="Times New Roman"/>
          <w:i/>
          <w:iCs/>
          <w:sz w:val="24"/>
          <w:szCs w:val="24"/>
          <w:lang w:eastAsia="fr-SN"/>
        </w:rPr>
        <w:t>QRCodeService</w:t>
      </w:r>
      <w:proofErr w:type="spellEnd"/>
      <w:r w:rsidRPr="001D73F1">
        <w:rPr>
          <w:rFonts w:ascii="Times New Roman" w:eastAsia="Times New Roman" w:hAnsi="Times New Roman" w:cs="Times New Roman"/>
          <w:sz w:val="24"/>
          <w:szCs w:val="24"/>
          <w:lang w:eastAsia="fr-SN"/>
        </w:rPr>
        <w:t xml:space="preserve"> renvoie directement au </w:t>
      </w:r>
      <w:proofErr w:type="spellStart"/>
      <w:r w:rsidRPr="00924EC4">
        <w:rPr>
          <w:rFonts w:ascii="Times New Roman" w:eastAsia="Times New Roman" w:hAnsi="Times New Roman" w:cs="Times New Roman"/>
          <w:i/>
          <w:iCs/>
          <w:sz w:val="24"/>
          <w:szCs w:val="24"/>
          <w:lang w:eastAsia="fr-SN"/>
        </w:rPr>
        <w:t>ClientExterne</w:t>
      </w:r>
      <w:proofErr w:type="spellEnd"/>
      <w:r w:rsidRPr="001D73F1">
        <w:rPr>
          <w:rFonts w:ascii="Times New Roman" w:eastAsia="Times New Roman" w:hAnsi="Times New Roman" w:cs="Times New Roman"/>
          <w:sz w:val="24"/>
          <w:szCs w:val="24"/>
          <w:lang w:eastAsia="fr-SN"/>
        </w:rPr>
        <w:t xml:space="preserve"> un message d’erreur signalant un QR code invalide.</w:t>
      </w:r>
    </w:p>
    <w:p w14:paraId="414567F3" w14:textId="1B51CEB4" w:rsidR="000F2508" w:rsidRPr="00DC0E4D" w:rsidRDefault="00924EC4" w:rsidP="000F2508">
      <w:pPr>
        <w:spacing w:before="100" w:beforeAutospacing="1" w:after="100" w:afterAutospacing="1" w:line="240" w:lineRule="auto"/>
        <w:outlineLvl w:val="1"/>
      </w:pPr>
      <w:r>
        <w:rPr>
          <w:noProof/>
        </w:rPr>
        <w:drawing>
          <wp:anchor distT="0" distB="0" distL="114300" distR="114300" simplePos="0" relativeHeight="251658240" behindDoc="0" locked="0" layoutInCell="1" allowOverlap="1" wp14:anchorId="6C0C99BE" wp14:editId="6C7CEB9E">
            <wp:simplePos x="0" y="0"/>
            <wp:positionH relativeFrom="margin">
              <wp:posOffset>169545</wp:posOffset>
            </wp:positionH>
            <wp:positionV relativeFrom="paragraph">
              <wp:posOffset>36195</wp:posOffset>
            </wp:positionV>
            <wp:extent cx="4968240" cy="2472055"/>
            <wp:effectExtent l="0" t="0" r="381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278" r="-797"/>
                    <a:stretch/>
                  </pic:blipFill>
                  <pic:spPr bwMode="auto">
                    <a:xfrm>
                      <a:off x="0" y="0"/>
                      <a:ext cx="4968240" cy="2472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A39EDF" w14:textId="3BDCA925" w:rsidR="00B674A8" w:rsidRPr="00B674A8" w:rsidRDefault="00B674A8" w:rsidP="00B674A8"/>
    <w:p w14:paraId="6D2BF69A" w14:textId="5958AF0D" w:rsidR="00B674A8" w:rsidRDefault="00B674A8" w:rsidP="00B674A8"/>
    <w:p w14:paraId="1CA6D00A" w14:textId="5D603640" w:rsidR="0023173D" w:rsidRDefault="0023173D" w:rsidP="0023173D">
      <w:pPr>
        <w:keepNext/>
      </w:pPr>
    </w:p>
    <w:p w14:paraId="382DEC83" w14:textId="77777777" w:rsidR="00924EC4" w:rsidRDefault="00924EC4" w:rsidP="0023173D">
      <w:pPr>
        <w:pStyle w:val="Caption"/>
      </w:pPr>
    </w:p>
    <w:p w14:paraId="5EE0CF5B" w14:textId="77777777" w:rsidR="00924EC4" w:rsidRDefault="00924EC4" w:rsidP="0023173D">
      <w:pPr>
        <w:pStyle w:val="Caption"/>
      </w:pPr>
    </w:p>
    <w:p w14:paraId="4DD8F634" w14:textId="77777777" w:rsidR="00924EC4" w:rsidRDefault="00924EC4" w:rsidP="0023173D">
      <w:pPr>
        <w:pStyle w:val="Caption"/>
      </w:pPr>
    </w:p>
    <w:p w14:paraId="5B4D76B4" w14:textId="77777777" w:rsidR="00924EC4" w:rsidRDefault="00924EC4" w:rsidP="0023173D">
      <w:pPr>
        <w:pStyle w:val="Caption"/>
      </w:pPr>
    </w:p>
    <w:p w14:paraId="4F838B6D" w14:textId="77777777" w:rsidR="00924EC4" w:rsidRDefault="00924EC4" w:rsidP="0023173D">
      <w:pPr>
        <w:pStyle w:val="Caption"/>
      </w:pPr>
    </w:p>
    <w:p w14:paraId="050C12CD" w14:textId="45CFC9F5" w:rsidR="00B674A8" w:rsidRPr="00B674A8" w:rsidRDefault="0023173D" w:rsidP="0023173D">
      <w:pPr>
        <w:pStyle w:val="Caption"/>
      </w:pPr>
      <w:r>
        <w:t xml:space="preserve">Figure </w:t>
      </w:r>
      <w:fldSimple w:instr=" SEQ Figure \* ARABIC ">
        <w:r>
          <w:rPr>
            <w:noProof/>
          </w:rPr>
          <w:t>7</w:t>
        </w:r>
      </w:fldSimple>
      <w:r>
        <w:t xml:space="preserve">: séquence de scan d'un </w:t>
      </w:r>
      <w:proofErr w:type="spellStart"/>
      <w:r>
        <w:t>QrCode</w:t>
      </w:r>
      <w:proofErr w:type="spellEnd"/>
    </w:p>
    <w:sectPr w:rsidR="00B674A8" w:rsidRPr="00B67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12"/>
    <w:multiLevelType w:val="multilevel"/>
    <w:tmpl w:val="73EA3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E5F6F"/>
    <w:multiLevelType w:val="multilevel"/>
    <w:tmpl w:val="EC52A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0BF0"/>
    <w:multiLevelType w:val="multilevel"/>
    <w:tmpl w:val="5748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96EED"/>
    <w:multiLevelType w:val="hybridMultilevel"/>
    <w:tmpl w:val="38E88318"/>
    <w:lvl w:ilvl="0" w:tplc="280C000D">
      <w:start w:val="1"/>
      <w:numFmt w:val="bullet"/>
      <w:lvlText w:val=""/>
      <w:lvlJc w:val="left"/>
      <w:pPr>
        <w:ind w:left="1080" w:hanging="360"/>
      </w:pPr>
      <w:rPr>
        <w:rFonts w:ascii="Wingdings" w:hAnsi="Wingdings" w:hint="default"/>
      </w:rPr>
    </w:lvl>
    <w:lvl w:ilvl="1" w:tplc="280C0003" w:tentative="1">
      <w:start w:val="1"/>
      <w:numFmt w:val="bullet"/>
      <w:lvlText w:val="o"/>
      <w:lvlJc w:val="left"/>
      <w:pPr>
        <w:ind w:left="1800" w:hanging="360"/>
      </w:pPr>
      <w:rPr>
        <w:rFonts w:ascii="Courier New" w:hAnsi="Courier New" w:cs="Courier New" w:hint="default"/>
      </w:rPr>
    </w:lvl>
    <w:lvl w:ilvl="2" w:tplc="280C0005" w:tentative="1">
      <w:start w:val="1"/>
      <w:numFmt w:val="bullet"/>
      <w:lvlText w:val=""/>
      <w:lvlJc w:val="left"/>
      <w:pPr>
        <w:ind w:left="2520" w:hanging="360"/>
      </w:pPr>
      <w:rPr>
        <w:rFonts w:ascii="Wingdings" w:hAnsi="Wingdings" w:hint="default"/>
      </w:rPr>
    </w:lvl>
    <w:lvl w:ilvl="3" w:tplc="280C0001" w:tentative="1">
      <w:start w:val="1"/>
      <w:numFmt w:val="bullet"/>
      <w:lvlText w:val=""/>
      <w:lvlJc w:val="left"/>
      <w:pPr>
        <w:ind w:left="3240" w:hanging="360"/>
      </w:pPr>
      <w:rPr>
        <w:rFonts w:ascii="Symbol" w:hAnsi="Symbol" w:hint="default"/>
      </w:rPr>
    </w:lvl>
    <w:lvl w:ilvl="4" w:tplc="280C0003" w:tentative="1">
      <w:start w:val="1"/>
      <w:numFmt w:val="bullet"/>
      <w:lvlText w:val="o"/>
      <w:lvlJc w:val="left"/>
      <w:pPr>
        <w:ind w:left="3960" w:hanging="360"/>
      </w:pPr>
      <w:rPr>
        <w:rFonts w:ascii="Courier New" w:hAnsi="Courier New" w:cs="Courier New" w:hint="default"/>
      </w:rPr>
    </w:lvl>
    <w:lvl w:ilvl="5" w:tplc="280C0005" w:tentative="1">
      <w:start w:val="1"/>
      <w:numFmt w:val="bullet"/>
      <w:lvlText w:val=""/>
      <w:lvlJc w:val="left"/>
      <w:pPr>
        <w:ind w:left="4680" w:hanging="360"/>
      </w:pPr>
      <w:rPr>
        <w:rFonts w:ascii="Wingdings" w:hAnsi="Wingdings" w:hint="default"/>
      </w:rPr>
    </w:lvl>
    <w:lvl w:ilvl="6" w:tplc="280C0001" w:tentative="1">
      <w:start w:val="1"/>
      <w:numFmt w:val="bullet"/>
      <w:lvlText w:val=""/>
      <w:lvlJc w:val="left"/>
      <w:pPr>
        <w:ind w:left="5400" w:hanging="360"/>
      </w:pPr>
      <w:rPr>
        <w:rFonts w:ascii="Symbol" w:hAnsi="Symbol" w:hint="default"/>
      </w:rPr>
    </w:lvl>
    <w:lvl w:ilvl="7" w:tplc="280C0003" w:tentative="1">
      <w:start w:val="1"/>
      <w:numFmt w:val="bullet"/>
      <w:lvlText w:val="o"/>
      <w:lvlJc w:val="left"/>
      <w:pPr>
        <w:ind w:left="6120" w:hanging="360"/>
      </w:pPr>
      <w:rPr>
        <w:rFonts w:ascii="Courier New" w:hAnsi="Courier New" w:cs="Courier New" w:hint="default"/>
      </w:rPr>
    </w:lvl>
    <w:lvl w:ilvl="8" w:tplc="280C0005" w:tentative="1">
      <w:start w:val="1"/>
      <w:numFmt w:val="bullet"/>
      <w:lvlText w:val=""/>
      <w:lvlJc w:val="left"/>
      <w:pPr>
        <w:ind w:left="6840" w:hanging="360"/>
      </w:pPr>
      <w:rPr>
        <w:rFonts w:ascii="Wingdings" w:hAnsi="Wingdings" w:hint="default"/>
      </w:rPr>
    </w:lvl>
  </w:abstractNum>
  <w:abstractNum w:abstractNumId="4" w15:restartNumberingAfterBreak="0">
    <w:nsid w:val="271F09B5"/>
    <w:multiLevelType w:val="hybridMultilevel"/>
    <w:tmpl w:val="277E62EC"/>
    <w:lvl w:ilvl="0" w:tplc="280C000D">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3A6865FA"/>
    <w:multiLevelType w:val="hybridMultilevel"/>
    <w:tmpl w:val="FA1CB442"/>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6" w15:restartNumberingAfterBreak="0">
    <w:nsid w:val="3BB24E96"/>
    <w:multiLevelType w:val="multilevel"/>
    <w:tmpl w:val="09D69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D18AE"/>
    <w:multiLevelType w:val="multilevel"/>
    <w:tmpl w:val="DEA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D5871"/>
    <w:multiLevelType w:val="hybridMultilevel"/>
    <w:tmpl w:val="3FA27B7A"/>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9" w15:restartNumberingAfterBreak="0">
    <w:nsid w:val="5F5E6D9C"/>
    <w:multiLevelType w:val="multilevel"/>
    <w:tmpl w:val="88DE1D4A"/>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start w:val="1"/>
      <w:numFmt w:val="bullet"/>
      <w:lvlText w:val=""/>
      <w:lvlJc w:val="left"/>
      <w:pPr>
        <w:tabs>
          <w:tab w:val="num" w:pos="2225"/>
        </w:tabs>
        <w:ind w:left="2225" w:hanging="360"/>
      </w:pPr>
      <w:rPr>
        <w:rFonts w:ascii="Wingdings" w:hAnsi="Wingdings" w:hint="default"/>
        <w:sz w:val="20"/>
      </w:r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0" w15:restartNumberingAfterBreak="0">
    <w:nsid w:val="6D93639E"/>
    <w:multiLevelType w:val="multilevel"/>
    <w:tmpl w:val="E2B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4"/>
  </w:num>
  <w:num w:numId="5">
    <w:abstractNumId w:val="2"/>
  </w:num>
  <w:num w:numId="6">
    <w:abstractNumId w:val="10"/>
  </w:num>
  <w:num w:numId="7">
    <w:abstractNumId w:val="0"/>
  </w:num>
  <w:num w:numId="8">
    <w:abstractNumId w:val="7"/>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7E"/>
    <w:rsid w:val="000A6EC1"/>
    <w:rsid w:val="000F0F10"/>
    <w:rsid w:val="000F2508"/>
    <w:rsid w:val="001065DF"/>
    <w:rsid w:val="00142248"/>
    <w:rsid w:val="00143BAA"/>
    <w:rsid w:val="00182B06"/>
    <w:rsid w:val="001D73F1"/>
    <w:rsid w:val="0023173D"/>
    <w:rsid w:val="003B4DD1"/>
    <w:rsid w:val="0041406E"/>
    <w:rsid w:val="004659AD"/>
    <w:rsid w:val="005B6A49"/>
    <w:rsid w:val="006E4E17"/>
    <w:rsid w:val="007A0BBE"/>
    <w:rsid w:val="007B6274"/>
    <w:rsid w:val="00807E5E"/>
    <w:rsid w:val="008B46B7"/>
    <w:rsid w:val="008F76B5"/>
    <w:rsid w:val="00924EC4"/>
    <w:rsid w:val="00A0067E"/>
    <w:rsid w:val="00B674A8"/>
    <w:rsid w:val="00CE1DBC"/>
    <w:rsid w:val="00CF58CF"/>
    <w:rsid w:val="00DC0E4D"/>
    <w:rsid w:val="00EB1260"/>
    <w:rsid w:val="00F56FF8"/>
    <w:rsid w:val="00F76153"/>
    <w:rsid w:val="00FE6DDB"/>
    <w:rsid w:val="00FF3EEE"/>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646E0B"/>
  <w15:chartTrackingRefBased/>
  <w15:docId w15:val="{94CA8B97-19FF-4955-9745-F1A376B5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DB"/>
    <w:pPr>
      <w:jc w:val="both"/>
    </w:pPr>
  </w:style>
  <w:style w:type="paragraph" w:styleId="Heading3">
    <w:name w:val="heading 3"/>
    <w:basedOn w:val="Normal"/>
    <w:link w:val="Heading3Char"/>
    <w:uiPriority w:val="9"/>
    <w:qFormat/>
    <w:rsid w:val="00FF3EEE"/>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fr-S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067E"/>
    <w:pPr>
      <w:spacing w:before="100" w:beforeAutospacing="1" w:after="100" w:afterAutospacing="1" w:line="240" w:lineRule="auto"/>
    </w:pPr>
    <w:rPr>
      <w:rFonts w:ascii="Times New Roman" w:eastAsia="Times New Roman" w:hAnsi="Times New Roman" w:cs="Times New Roman"/>
      <w:sz w:val="24"/>
      <w:szCs w:val="24"/>
      <w:lang w:eastAsia="fr-SN"/>
    </w:rPr>
  </w:style>
  <w:style w:type="character" w:styleId="Strong">
    <w:name w:val="Strong"/>
    <w:basedOn w:val="DefaultParagraphFont"/>
    <w:uiPriority w:val="22"/>
    <w:qFormat/>
    <w:rsid w:val="00A0067E"/>
    <w:rPr>
      <w:b/>
      <w:bCs/>
    </w:rPr>
  </w:style>
  <w:style w:type="paragraph" w:styleId="ListParagraph">
    <w:name w:val="List Paragraph"/>
    <w:basedOn w:val="Normal"/>
    <w:uiPriority w:val="34"/>
    <w:qFormat/>
    <w:rsid w:val="00A0067E"/>
    <w:pPr>
      <w:ind w:left="720"/>
      <w:contextualSpacing/>
    </w:pPr>
  </w:style>
  <w:style w:type="paragraph" w:styleId="Caption">
    <w:name w:val="caption"/>
    <w:basedOn w:val="Normal"/>
    <w:next w:val="Normal"/>
    <w:uiPriority w:val="35"/>
    <w:unhideWhenUsed/>
    <w:qFormat/>
    <w:rsid w:val="00A0067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F3EEE"/>
    <w:rPr>
      <w:rFonts w:ascii="Times New Roman" w:eastAsia="Times New Roman" w:hAnsi="Times New Roman" w:cs="Times New Roman"/>
      <w:b/>
      <w:bCs/>
      <w:sz w:val="27"/>
      <w:szCs w:val="27"/>
      <w:lang w:eastAsia="fr-SN"/>
    </w:rPr>
  </w:style>
  <w:style w:type="character" w:styleId="Emphasis">
    <w:name w:val="Emphasis"/>
    <w:basedOn w:val="DefaultParagraphFont"/>
    <w:uiPriority w:val="20"/>
    <w:qFormat/>
    <w:rsid w:val="00FF3EEE"/>
    <w:rPr>
      <w:i/>
      <w:iCs/>
    </w:rPr>
  </w:style>
  <w:style w:type="character" w:styleId="HTMLCode">
    <w:name w:val="HTML Code"/>
    <w:basedOn w:val="DefaultParagraphFont"/>
    <w:uiPriority w:val="99"/>
    <w:semiHidden/>
    <w:unhideWhenUsed/>
    <w:rsid w:val="007A0B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1426">
      <w:bodyDiv w:val="1"/>
      <w:marLeft w:val="0"/>
      <w:marRight w:val="0"/>
      <w:marTop w:val="0"/>
      <w:marBottom w:val="0"/>
      <w:divBdr>
        <w:top w:val="none" w:sz="0" w:space="0" w:color="auto"/>
        <w:left w:val="none" w:sz="0" w:space="0" w:color="auto"/>
        <w:bottom w:val="none" w:sz="0" w:space="0" w:color="auto"/>
        <w:right w:val="none" w:sz="0" w:space="0" w:color="auto"/>
      </w:divBdr>
    </w:div>
    <w:div w:id="270668984">
      <w:bodyDiv w:val="1"/>
      <w:marLeft w:val="0"/>
      <w:marRight w:val="0"/>
      <w:marTop w:val="0"/>
      <w:marBottom w:val="0"/>
      <w:divBdr>
        <w:top w:val="none" w:sz="0" w:space="0" w:color="auto"/>
        <w:left w:val="none" w:sz="0" w:space="0" w:color="auto"/>
        <w:bottom w:val="none" w:sz="0" w:space="0" w:color="auto"/>
        <w:right w:val="none" w:sz="0" w:space="0" w:color="auto"/>
      </w:divBdr>
    </w:div>
    <w:div w:id="346715808">
      <w:bodyDiv w:val="1"/>
      <w:marLeft w:val="0"/>
      <w:marRight w:val="0"/>
      <w:marTop w:val="0"/>
      <w:marBottom w:val="0"/>
      <w:divBdr>
        <w:top w:val="none" w:sz="0" w:space="0" w:color="auto"/>
        <w:left w:val="none" w:sz="0" w:space="0" w:color="auto"/>
        <w:bottom w:val="none" w:sz="0" w:space="0" w:color="auto"/>
        <w:right w:val="none" w:sz="0" w:space="0" w:color="auto"/>
      </w:divBdr>
    </w:div>
    <w:div w:id="1001810067">
      <w:bodyDiv w:val="1"/>
      <w:marLeft w:val="0"/>
      <w:marRight w:val="0"/>
      <w:marTop w:val="0"/>
      <w:marBottom w:val="0"/>
      <w:divBdr>
        <w:top w:val="none" w:sz="0" w:space="0" w:color="auto"/>
        <w:left w:val="none" w:sz="0" w:space="0" w:color="auto"/>
        <w:bottom w:val="none" w:sz="0" w:space="0" w:color="auto"/>
        <w:right w:val="none" w:sz="0" w:space="0" w:color="auto"/>
      </w:divBdr>
    </w:div>
    <w:div w:id="1546063618">
      <w:bodyDiv w:val="1"/>
      <w:marLeft w:val="0"/>
      <w:marRight w:val="0"/>
      <w:marTop w:val="0"/>
      <w:marBottom w:val="0"/>
      <w:divBdr>
        <w:top w:val="none" w:sz="0" w:space="0" w:color="auto"/>
        <w:left w:val="none" w:sz="0" w:space="0" w:color="auto"/>
        <w:bottom w:val="none" w:sz="0" w:space="0" w:color="auto"/>
        <w:right w:val="none" w:sz="0" w:space="0" w:color="auto"/>
      </w:divBdr>
    </w:div>
    <w:div w:id="181020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D32E0-9392-462E-81A4-5D880EE4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1188</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KY</dc:creator>
  <cp:keywords/>
  <dc:description/>
  <cp:lastModifiedBy>LM KY</cp:lastModifiedBy>
  <cp:revision>2</cp:revision>
  <dcterms:created xsi:type="dcterms:W3CDTF">2025-09-21T08:44:00Z</dcterms:created>
  <dcterms:modified xsi:type="dcterms:W3CDTF">2025-09-21T08:44:00Z</dcterms:modified>
</cp:coreProperties>
</file>