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TTL compatible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~100µs pulse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per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(active LOW)</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The 1PPS signal also needs level shifting from 5V TTL to 3.3V LVCMOS.</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Level Shifter</w:t>
      </w:r>
    </w:p>
    <w:p>
      <w:pPr>
        <w:spacing w:after="200"/>
      </w:pPr>
      <w:r>
        <w:t xml:space="preserve">A simple voltage divider converts the 5V TTL 1PPS signal to 3.3V, with a Schottky diode for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7cd2e720e6b1e8a5f32c98f522e3e2b2135ec042.png"/><Relationship Id="rId11" Type="http://schemas.openxmlformats.org/officeDocument/2006/relationships/image" Target="media/a22d0067fe027ae1c0fc2b266ba0cbe6b455bc2f.png"/><Relationship Id="rId12" Type="http://schemas.openxmlformats.org/officeDocument/2006/relationships/image" Target="media/6cf2adf2ce9f6a3933013af6413baaca35d65e8a.png"/><Relationship Id="rId13" Type="http://schemas.openxmlformats.org/officeDocument/2006/relationships/image" Target="media/44c2b97533503572e2480c84cda0fc3ecd3cec8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2025-12-21T13:05:46.954Z</dcterms:created>
  <dcterms:modified xsi:type="dcterms:W3CDTF">2025-12-21T13:05:46.954Z</dcterms:modified>
</cp:coreProperties>
</file>

<file path=docProps/custom.xml><?xml version="1.0" encoding="utf-8"?>
<Properties xmlns="http://schemas.openxmlformats.org/officeDocument/2006/custom-properties" xmlns:vt="http://schemas.openxmlformats.org/officeDocument/2006/docPropsVTypes"/>
</file>