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Derive from 10MHz</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(4.8V/0.8V)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 - derive from 10MHz</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Note: Most FE-5680A units do NOT have a native 1PPS output - it must be derived from the 10MHz or sourced externally.</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Signal (from divider or external)</w:t>
      </w:r>
    </w:p>
    <w:p>
      <w:pPr>
        <w:spacing w:after="200"/>
      </w:pPr>
      <w:r>
        <w:t xml:space="preserve">Since most FE-5680A units don't have native 1PPS, derive it from 10MHz or use external GPS. If using a 5V external source, a voltage divider with Schottky diode provides level shifting and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pPr>
        <w:pStyle w:val="Heading2"/>
      </w:pPr>
      <w:r>
        <w:t xml:space="preserve">3.3 Lock Status Level Shifter</w:t>
      </w:r>
    </w:p>
    <w:p>
      <w:pPr>
        <w:spacing w:after="200"/>
      </w:pPr>
      <w:r>
        <w:t xml:space="preserve">The FE-5680A lock output (Pin 3) is 4.8V when unlocked and 0.8V when locked. An NPN transistor (2N3904) inverts and level-shifts this signal to 3.3V logic, where HIGH indicates locked status.</w:t>
      </w:r>
    </w:p>
    <w:p>
      <w:pPr>
        <w:spacing w:before="200" w:after="200"/>
        <w:jc w:val="center"/>
      </w:pPr>
      <w:r>
        <w:drawing>
          <wp:inline distT="0" distB="0" distL="0" distR="0">
            <wp:extent cx="4457700" cy="3429000"/>
            <wp:effectExtent t="0" r="0" b="0" l="0"/>
            <wp:docPr id="1" name="Lock" descr="NPN level shifter for lock status with LEDs" title="Lock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34290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ec01f8bf00ce51f9cf8738770a39c60cf946dc5.png"/><Relationship Id="rId9" Type="http://schemas.openxmlformats.org/officeDocument/2006/relationships/image" Target="media/22b5226b770a1e82fa456173a89a3ba4229ab635.png"/><Relationship Id="rId10" Type="http://schemas.openxmlformats.org/officeDocument/2006/relationships/image" Target="media/3df2ce42c7930ae67a9d93530e1a7acc363d0def.png"/><Relationship Id="rId11" Type="http://schemas.openxmlformats.org/officeDocument/2006/relationships/image" Target="media/7cd2e720e6b1e8a5f32c98f522e3e2b2135ec042.png"/><Relationship Id="rId12" Type="http://schemas.openxmlformats.org/officeDocument/2006/relationships/image" Target="media/a22d0067fe027ae1c0fc2b266ba0cbe6b455bc2f.png"/><Relationship Id="rId13" Type="http://schemas.openxmlformats.org/officeDocument/2006/relationships/image" Target="media/6cf2adf2ce9f6a3933013af6413baaca35d65e8a.png"/><Relationship Id="rId14" Type="http://schemas.openxmlformats.org/officeDocument/2006/relationships/image" Target="media/44c2b97533503572e2480c84cda0fc3ecd3cec8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2026-01-01T11:24:12.100Z</dcterms:created>
  <dcterms:modified xsi:type="dcterms:W3CDTF">2026-01-01T11:24:12.100Z</dcterms:modified>
</cp:coreProperties>
</file>

<file path=docProps/custom.xml><?xml version="1.0" encoding="utf-8"?>
<Properties xmlns="http://schemas.openxmlformats.org/officeDocument/2006/custom-properties" xmlns:vt="http://schemas.openxmlformats.org/officeDocument/2006/docPropsVTypes"/>
</file>