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93B6" w14:textId="7066A789" w:rsidR="003C02F8" w:rsidRPr="00A15573" w:rsidRDefault="003C02F8" w:rsidP="00A15573">
      <w:pPr>
        <w:pStyle w:val="Heading1"/>
        <w:numPr>
          <w:ilvl w:val="0"/>
          <w:numId w:val="24"/>
        </w:numPr>
        <w:spacing w:line="240" w:lineRule="auto"/>
        <w:rPr>
          <w:sz w:val="36"/>
          <w:szCs w:val="36"/>
        </w:rPr>
      </w:pPr>
      <w:r w:rsidRPr="00A15573">
        <w:rPr>
          <w:sz w:val="36"/>
          <w:szCs w:val="36"/>
        </w:rPr>
        <w:t>O</w:t>
      </w:r>
      <w:r w:rsidRPr="00A15573">
        <w:rPr>
          <w:sz w:val="36"/>
          <w:szCs w:val="36"/>
        </w:rPr>
        <w:t>rientační analýz</w:t>
      </w:r>
      <w:r w:rsidRPr="00A15573">
        <w:rPr>
          <w:sz w:val="36"/>
          <w:szCs w:val="36"/>
        </w:rPr>
        <w:t>a</w:t>
      </w:r>
      <w:r w:rsidRPr="00A15573">
        <w:rPr>
          <w:sz w:val="36"/>
          <w:szCs w:val="36"/>
        </w:rPr>
        <w:t xml:space="preserve"> rizik a kvalitativní analýzy rizik (AR) dle popisu organizace</w:t>
      </w:r>
    </w:p>
    <w:p w14:paraId="57D14C76" w14:textId="2ED4F416" w:rsidR="001F0A48" w:rsidRPr="00A15573" w:rsidRDefault="001F0A48" w:rsidP="00A15573">
      <w:pPr>
        <w:pStyle w:val="Heading2"/>
        <w:spacing w:line="240" w:lineRule="auto"/>
        <w:rPr>
          <w:sz w:val="28"/>
          <w:szCs w:val="28"/>
        </w:rPr>
      </w:pPr>
      <w:r w:rsidRPr="00A15573">
        <w:rPr>
          <w:sz w:val="28"/>
          <w:szCs w:val="28"/>
        </w:rPr>
        <w:t>Stanovení rozsahu analýzy rizik a metodiky</w:t>
      </w:r>
    </w:p>
    <w:p w14:paraId="136F1F17" w14:textId="77777777" w:rsidR="001F0A48" w:rsidRPr="00A15573" w:rsidRDefault="001F0A48" w:rsidP="00A15573">
      <w:pPr>
        <w:pStyle w:val="Heading3"/>
        <w:spacing w:line="240" w:lineRule="auto"/>
        <w:rPr>
          <w:sz w:val="24"/>
          <w:szCs w:val="24"/>
        </w:rPr>
      </w:pPr>
      <w:r w:rsidRPr="00A15573">
        <w:rPr>
          <w:sz w:val="24"/>
          <w:szCs w:val="24"/>
        </w:rPr>
        <w:t>1. Stupnice zranitelnosti:</w:t>
      </w:r>
    </w:p>
    <w:p w14:paraId="29086F20" w14:textId="77777777" w:rsidR="001F0A48" w:rsidRPr="001F0A48" w:rsidRDefault="001F0A48" w:rsidP="00A15573">
      <w:pPr>
        <w:spacing w:line="240" w:lineRule="auto"/>
        <w:rPr>
          <w:sz w:val="20"/>
          <w:szCs w:val="20"/>
        </w:rPr>
      </w:pPr>
      <w:r w:rsidRPr="001F0A48">
        <w:rPr>
          <w:sz w:val="20"/>
          <w:szCs w:val="20"/>
        </w:rPr>
        <w:t>Zranitelnost bude stanovena na základě technických a organizačních faktorů, které by mohly vést k neoprávněnému přístupu nebo ztrátě dat. Tato stupnice bude zohledňovat jak fyzické, tak digitální aspekty školy, včetně infrastruktury, procesů a lidských zdrojů.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6190"/>
      </w:tblGrid>
      <w:tr w:rsidR="001F0A48" w:rsidRPr="001F0A48" w14:paraId="2DD700CB" w14:textId="77777777" w:rsidTr="001F0A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39BFA30" w14:textId="77777777" w:rsidR="001F0A48" w:rsidRPr="001F0A48" w:rsidRDefault="001F0A48" w:rsidP="00A1557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1F0A48">
              <w:rPr>
                <w:b/>
                <w:bCs/>
                <w:sz w:val="20"/>
                <w:szCs w:val="20"/>
              </w:rPr>
              <w:t>Stupnice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1D9DBED" w14:textId="77777777" w:rsidR="001F0A48" w:rsidRPr="001F0A48" w:rsidRDefault="001F0A48" w:rsidP="00A1557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1F0A48">
              <w:rPr>
                <w:b/>
                <w:bCs/>
                <w:sz w:val="20"/>
                <w:szCs w:val="20"/>
              </w:rPr>
              <w:t>Popis</w:t>
            </w:r>
          </w:p>
        </w:tc>
      </w:tr>
      <w:tr w:rsidR="001F0A48" w:rsidRPr="001F0A48" w14:paraId="184A6206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C464297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E756257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Minimální zranitelnost</w:t>
            </w:r>
          </w:p>
        </w:tc>
      </w:tr>
      <w:tr w:rsidR="001F0A48" w:rsidRPr="001F0A48" w14:paraId="077E14B1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89F3F6B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050D167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Nízká zranitelnost</w:t>
            </w:r>
          </w:p>
        </w:tc>
      </w:tr>
      <w:tr w:rsidR="001F0A48" w:rsidRPr="001F0A48" w14:paraId="20E1800D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AEC8D97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00091AE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Střední zranitelnost</w:t>
            </w:r>
          </w:p>
        </w:tc>
      </w:tr>
      <w:tr w:rsidR="001F0A48" w:rsidRPr="001F0A48" w14:paraId="5735AF7E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5FA4346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CF39205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Vysoká zranitelnost</w:t>
            </w:r>
          </w:p>
        </w:tc>
      </w:tr>
      <w:tr w:rsidR="001F0A48" w:rsidRPr="001F0A48" w14:paraId="2CEC97D0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19A6158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A954E60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Extrémní zranitelnost</w:t>
            </w:r>
          </w:p>
        </w:tc>
      </w:tr>
    </w:tbl>
    <w:p w14:paraId="0B88BF5D" w14:textId="77777777" w:rsidR="001F0A48" w:rsidRPr="00A15573" w:rsidRDefault="001F0A48" w:rsidP="00A15573">
      <w:pPr>
        <w:pStyle w:val="Heading3"/>
        <w:spacing w:line="240" w:lineRule="auto"/>
        <w:rPr>
          <w:sz w:val="24"/>
          <w:szCs w:val="24"/>
        </w:rPr>
      </w:pPr>
      <w:r w:rsidRPr="00A15573">
        <w:rPr>
          <w:sz w:val="24"/>
          <w:szCs w:val="24"/>
        </w:rPr>
        <w:t>2. Stupnice hodnoty aktiva:</w:t>
      </w:r>
    </w:p>
    <w:p w14:paraId="1821FA20" w14:textId="77777777" w:rsidR="001F0A48" w:rsidRPr="001F0A48" w:rsidRDefault="001F0A48" w:rsidP="00A15573">
      <w:pPr>
        <w:spacing w:line="240" w:lineRule="auto"/>
        <w:rPr>
          <w:sz w:val="20"/>
          <w:szCs w:val="20"/>
        </w:rPr>
      </w:pPr>
      <w:r w:rsidRPr="001F0A48">
        <w:rPr>
          <w:sz w:val="20"/>
          <w:szCs w:val="20"/>
        </w:rPr>
        <w:t>Hodnota aktiva bude určena na základě významu pro chod školy a citlivosti dat, která jsou na nich uložena.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6243"/>
      </w:tblGrid>
      <w:tr w:rsidR="001F0A48" w:rsidRPr="001F0A48" w14:paraId="1AA9F210" w14:textId="77777777" w:rsidTr="001F0A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855EF6" w14:textId="77777777" w:rsidR="001F0A48" w:rsidRPr="001F0A48" w:rsidRDefault="001F0A48" w:rsidP="00A1557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1F0A48">
              <w:rPr>
                <w:b/>
                <w:bCs/>
                <w:sz w:val="20"/>
                <w:szCs w:val="20"/>
              </w:rPr>
              <w:t>Stupnice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998EC32" w14:textId="77777777" w:rsidR="001F0A48" w:rsidRPr="001F0A48" w:rsidRDefault="001F0A48" w:rsidP="00A1557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1F0A48">
              <w:rPr>
                <w:b/>
                <w:bCs/>
                <w:sz w:val="20"/>
                <w:szCs w:val="20"/>
              </w:rPr>
              <w:t>Popis</w:t>
            </w:r>
          </w:p>
        </w:tc>
      </w:tr>
      <w:tr w:rsidR="001F0A48" w:rsidRPr="001F0A48" w14:paraId="6DE97BC4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4B816A0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5489E31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Nepodstatné aktiva</w:t>
            </w:r>
          </w:p>
        </w:tc>
      </w:tr>
      <w:tr w:rsidR="001F0A48" w:rsidRPr="001F0A48" w14:paraId="5B82861D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13DF05C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03AD177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Nižší hodnota aktiva</w:t>
            </w:r>
          </w:p>
        </w:tc>
      </w:tr>
      <w:tr w:rsidR="001F0A48" w:rsidRPr="001F0A48" w14:paraId="5E268C8A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95FF61B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1712F0B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Střední hodnota aktiva</w:t>
            </w:r>
          </w:p>
        </w:tc>
      </w:tr>
      <w:tr w:rsidR="001F0A48" w:rsidRPr="001F0A48" w14:paraId="48FCF8BF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7EA7848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9151615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Vyšší hodnota aktiva</w:t>
            </w:r>
          </w:p>
        </w:tc>
      </w:tr>
      <w:tr w:rsidR="001F0A48" w:rsidRPr="001F0A48" w14:paraId="2344322C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BDF9E6A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CCD18FB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Kritická hodnota aktiva</w:t>
            </w:r>
          </w:p>
        </w:tc>
      </w:tr>
    </w:tbl>
    <w:p w14:paraId="0A45856C" w14:textId="77777777" w:rsidR="001F0A48" w:rsidRPr="00A15573" w:rsidRDefault="001F0A48" w:rsidP="00A15573">
      <w:pPr>
        <w:pStyle w:val="Heading3"/>
        <w:spacing w:line="240" w:lineRule="auto"/>
        <w:rPr>
          <w:sz w:val="24"/>
          <w:szCs w:val="24"/>
        </w:rPr>
      </w:pPr>
      <w:r w:rsidRPr="00A15573">
        <w:rPr>
          <w:sz w:val="24"/>
          <w:szCs w:val="24"/>
        </w:rPr>
        <w:t>3. Stupnice míry rizika:</w:t>
      </w:r>
    </w:p>
    <w:p w14:paraId="281C45FF" w14:textId="77777777" w:rsidR="001F0A48" w:rsidRPr="001F0A48" w:rsidRDefault="001F0A48" w:rsidP="00A15573">
      <w:pPr>
        <w:spacing w:line="240" w:lineRule="auto"/>
        <w:rPr>
          <w:sz w:val="20"/>
          <w:szCs w:val="20"/>
        </w:rPr>
      </w:pPr>
      <w:r w:rsidRPr="001F0A48">
        <w:rPr>
          <w:sz w:val="20"/>
          <w:szCs w:val="20"/>
        </w:rPr>
        <w:t>Míra rizika bude kombinací zranitelnosti a hodnoty aktiva a bude určena pro každé identifikované riziko.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6053"/>
      </w:tblGrid>
      <w:tr w:rsidR="001F0A48" w:rsidRPr="001F0A48" w14:paraId="72DEDFA1" w14:textId="77777777" w:rsidTr="001F0A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FB5FF3B" w14:textId="77777777" w:rsidR="001F0A48" w:rsidRPr="001F0A48" w:rsidRDefault="001F0A48" w:rsidP="00A1557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1F0A48">
              <w:rPr>
                <w:b/>
                <w:bCs/>
                <w:sz w:val="20"/>
                <w:szCs w:val="20"/>
              </w:rPr>
              <w:t>Stupnice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40D7218" w14:textId="77777777" w:rsidR="001F0A48" w:rsidRPr="001F0A48" w:rsidRDefault="001F0A48" w:rsidP="00A1557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1F0A48">
              <w:rPr>
                <w:b/>
                <w:bCs/>
                <w:sz w:val="20"/>
                <w:szCs w:val="20"/>
              </w:rPr>
              <w:t>Popis</w:t>
            </w:r>
          </w:p>
        </w:tc>
      </w:tr>
      <w:tr w:rsidR="001F0A48" w:rsidRPr="001F0A48" w14:paraId="35EFFAA7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B360651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29D41BF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Minimální míra rizika</w:t>
            </w:r>
          </w:p>
        </w:tc>
      </w:tr>
      <w:tr w:rsidR="001F0A48" w:rsidRPr="001F0A48" w14:paraId="4155B01D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26FB055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1CC9AA7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Nízká míra rizika</w:t>
            </w:r>
          </w:p>
        </w:tc>
      </w:tr>
      <w:tr w:rsidR="001F0A48" w:rsidRPr="001F0A48" w14:paraId="58A21B11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F523243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F5EF321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Střední míra rizika</w:t>
            </w:r>
          </w:p>
        </w:tc>
      </w:tr>
      <w:tr w:rsidR="001F0A48" w:rsidRPr="001F0A48" w14:paraId="0F93B00C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DF55276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769594D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Vysoká míra rizika</w:t>
            </w:r>
          </w:p>
        </w:tc>
      </w:tr>
      <w:tr w:rsidR="001F0A48" w:rsidRPr="001F0A48" w14:paraId="1E01AFF1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FD5845E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D43D2FB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Extrémní míra rizika</w:t>
            </w:r>
          </w:p>
        </w:tc>
      </w:tr>
    </w:tbl>
    <w:p w14:paraId="41C77257" w14:textId="77777777" w:rsidR="001F0A48" w:rsidRPr="001F0A48" w:rsidRDefault="001F0A48" w:rsidP="00A15573">
      <w:pPr>
        <w:spacing w:line="240" w:lineRule="auto"/>
        <w:rPr>
          <w:sz w:val="20"/>
          <w:szCs w:val="20"/>
        </w:rPr>
      </w:pPr>
      <w:r w:rsidRPr="001F0A48">
        <w:rPr>
          <w:sz w:val="20"/>
          <w:szCs w:val="20"/>
        </w:rPr>
        <w:t>Tímto způsobem budeme schopni identifikovat a ohodnotit rizika v souladu s potřebami a specifiky BSPŠ-IT.</w:t>
      </w:r>
    </w:p>
    <w:p w14:paraId="1B7A3984" w14:textId="77777777" w:rsidR="001F0A48" w:rsidRPr="001F0A48" w:rsidRDefault="001F0A48" w:rsidP="00A15573">
      <w:pPr>
        <w:spacing w:line="240" w:lineRule="auto"/>
        <w:rPr>
          <w:sz w:val="20"/>
          <w:szCs w:val="20"/>
        </w:rPr>
      </w:pPr>
      <w:r w:rsidRPr="001F0A48">
        <w:rPr>
          <w:sz w:val="20"/>
          <w:szCs w:val="20"/>
        </w:rPr>
        <w:t>V další fázi se zaměříme na identifikaci konkrétních aktiv, hrozeb a pravděpodobnosti jejich uskutečnění, stejně jako na stanovení míry zranitelnosti a rizika pro jednotlivá aktiva a hrozby. Poté přejdeme k části B, kde navrhneme opatření pro minimalizaci identifikovaných rizik v různých oblastech kybernetické bezpečnosti.</w:t>
      </w:r>
    </w:p>
    <w:p w14:paraId="19C36E7E" w14:textId="77777777" w:rsidR="001F0A48" w:rsidRPr="00A15573" w:rsidRDefault="001F0A48" w:rsidP="00A15573">
      <w:pPr>
        <w:pStyle w:val="Heading2"/>
        <w:spacing w:line="240" w:lineRule="auto"/>
        <w:rPr>
          <w:sz w:val="28"/>
          <w:szCs w:val="28"/>
        </w:rPr>
      </w:pPr>
      <w:r w:rsidRPr="00A15573">
        <w:rPr>
          <w:sz w:val="28"/>
          <w:szCs w:val="28"/>
        </w:rPr>
        <w:t>Identifikace a ohodnocení aktiv</w:t>
      </w:r>
    </w:p>
    <w:p w14:paraId="79728C98" w14:textId="77777777" w:rsidR="001F0A48" w:rsidRPr="001F0A48" w:rsidRDefault="001F0A48" w:rsidP="00A15573">
      <w:pPr>
        <w:spacing w:line="240" w:lineRule="auto"/>
        <w:rPr>
          <w:sz w:val="20"/>
          <w:szCs w:val="20"/>
        </w:rPr>
      </w:pPr>
      <w:r w:rsidRPr="001F0A48">
        <w:rPr>
          <w:sz w:val="20"/>
          <w:szCs w:val="20"/>
        </w:rPr>
        <w:t>Pro identifikaci a ohodnocení aktiv budeme vycházet z uvedeného hardware (HW) a software (SW) a dalších prvků dle činnosti organizace, tj. BSPŠ-IT. Zde jsou identifikované aktiva a jejich ohodnocení: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1435"/>
        <w:gridCol w:w="5142"/>
      </w:tblGrid>
      <w:tr w:rsidR="001F0A48" w:rsidRPr="001F0A48" w14:paraId="5C2DE297" w14:textId="77777777" w:rsidTr="001F0A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A88A598" w14:textId="77777777" w:rsidR="001F0A48" w:rsidRPr="001F0A48" w:rsidRDefault="001F0A48" w:rsidP="00A1557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1F0A48">
              <w:rPr>
                <w:b/>
                <w:bCs/>
                <w:sz w:val="20"/>
                <w:szCs w:val="20"/>
              </w:rPr>
              <w:t>Aktiva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7459428" w14:textId="77777777" w:rsidR="001F0A48" w:rsidRPr="001F0A48" w:rsidRDefault="001F0A48" w:rsidP="00A1557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1F0A48">
              <w:rPr>
                <w:b/>
                <w:bCs/>
                <w:sz w:val="20"/>
                <w:szCs w:val="20"/>
              </w:rPr>
              <w:t>Hodnota aktiva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3519780" w14:textId="77777777" w:rsidR="001F0A48" w:rsidRPr="001F0A48" w:rsidRDefault="001F0A48" w:rsidP="00A1557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1F0A48">
              <w:rPr>
                <w:b/>
                <w:bCs/>
                <w:sz w:val="20"/>
                <w:szCs w:val="20"/>
              </w:rPr>
              <w:t>Popis</w:t>
            </w:r>
          </w:p>
        </w:tc>
      </w:tr>
      <w:tr w:rsidR="001F0A48" w:rsidRPr="001F0A48" w14:paraId="545A8009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75A9392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Počítače (PC a notebooky)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8DC2447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0688245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Vzhledem k jejich významu pro vzdělávací proces a data</w:t>
            </w:r>
          </w:p>
        </w:tc>
      </w:tr>
      <w:tr w:rsidR="001F0A48" w:rsidRPr="001F0A48" w14:paraId="3D562C29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EEEB37C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Učebny výpočetní techniky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6686A33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EBEEB50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Klíčová pro výuku a cvičení studentů</w:t>
            </w:r>
          </w:p>
        </w:tc>
      </w:tr>
      <w:tr w:rsidR="001F0A48" w:rsidRPr="001F0A48" w14:paraId="5E18E351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DE90167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Webový server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EE7A475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79D06C0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Centrální bod pro školní informační systém a webové stránky</w:t>
            </w:r>
          </w:p>
        </w:tc>
      </w:tr>
      <w:tr w:rsidR="001F0A48" w:rsidRPr="001F0A48" w14:paraId="192C3130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BD58618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Fyzické a virtuální servery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9864798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F757C3E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Důležité pro provoz školního informačního systému</w:t>
            </w:r>
          </w:p>
        </w:tc>
      </w:tr>
      <w:tr w:rsidR="001F0A48" w:rsidRPr="001F0A48" w14:paraId="2FE676AF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F67D009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WiFi AP a síťové prvky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CA4BBB0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6C147A6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Zajišťují připojení k síti pro učebny a administrativu</w:t>
            </w:r>
          </w:p>
        </w:tc>
      </w:tr>
      <w:tr w:rsidR="001F0A48" w:rsidRPr="001F0A48" w14:paraId="2AF686B1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763E713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Router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EA49308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AA94630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Zajišťuje připojení k internetu pro školu</w:t>
            </w:r>
          </w:p>
        </w:tc>
      </w:tr>
      <w:tr w:rsidR="001F0A48" w:rsidRPr="001F0A48" w14:paraId="752F79B6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E99F351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Specializovaný software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3183B0D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39E2648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Důležitý pro výuku a správu školních systémů</w:t>
            </w:r>
          </w:p>
        </w:tc>
      </w:tr>
    </w:tbl>
    <w:p w14:paraId="395D3EFE" w14:textId="77777777" w:rsidR="001F0A48" w:rsidRPr="001F0A48" w:rsidRDefault="001F0A48" w:rsidP="00A15573">
      <w:pPr>
        <w:spacing w:line="240" w:lineRule="auto"/>
        <w:rPr>
          <w:sz w:val="20"/>
          <w:szCs w:val="20"/>
        </w:rPr>
      </w:pPr>
      <w:r w:rsidRPr="001F0A48">
        <w:rPr>
          <w:sz w:val="20"/>
          <w:szCs w:val="20"/>
        </w:rPr>
        <w:t>Každé aktivum bylo ohodnoceno na základě jeho významu a kritičnosti pro chod školy. Další prvky, jako jsou licence na software a další infrastrukturální prvky, by měly být také zohledněny a ohodnoceny podle jejich významu a kritičnosti.</w:t>
      </w:r>
    </w:p>
    <w:p w14:paraId="24583B17" w14:textId="0E7631B9" w:rsidR="009C68AA" w:rsidRPr="00A15573" w:rsidRDefault="001F0A48" w:rsidP="00A15573">
      <w:pPr>
        <w:spacing w:line="240" w:lineRule="auto"/>
        <w:rPr>
          <w:sz w:val="20"/>
          <w:szCs w:val="20"/>
        </w:rPr>
      </w:pPr>
      <w:r w:rsidRPr="001F0A48">
        <w:rPr>
          <w:sz w:val="20"/>
          <w:szCs w:val="20"/>
        </w:rPr>
        <w:t>Nyní budeme pokračovat s definicí hrozeb a pravděpodobností jejich uskutečnění v souladu s činností organizace.</w:t>
      </w:r>
    </w:p>
    <w:p w14:paraId="7028EF50" w14:textId="77777777" w:rsidR="001F0A48" w:rsidRPr="00A15573" w:rsidRDefault="001F0A48" w:rsidP="00A15573">
      <w:pPr>
        <w:pStyle w:val="Heading2"/>
        <w:spacing w:line="240" w:lineRule="auto"/>
        <w:rPr>
          <w:sz w:val="28"/>
          <w:szCs w:val="28"/>
        </w:rPr>
      </w:pPr>
      <w:r w:rsidRPr="00A15573">
        <w:rPr>
          <w:sz w:val="28"/>
          <w:szCs w:val="28"/>
        </w:rPr>
        <w:t>Definice hrozeb:</w:t>
      </w:r>
    </w:p>
    <w:p w14:paraId="6D71D00A" w14:textId="77777777" w:rsidR="001F0A48" w:rsidRPr="001F0A48" w:rsidRDefault="001F0A48" w:rsidP="00A15573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Malware:</w:t>
      </w:r>
    </w:p>
    <w:p w14:paraId="4246F2C3" w14:textId="77777777" w:rsidR="001F0A48" w:rsidRPr="001F0A48" w:rsidRDefault="001F0A48" w:rsidP="00A15573">
      <w:pPr>
        <w:numPr>
          <w:ilvl w:val="1"/>
          <w:numId w:val="4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Popis:</w:t>
      </w:r>
      <w:r w:rsidRPr="001F0A48">
        <w:rPr>
          <w:sz w:val="20"/>
          <w:szCs w:val="20"/>
        </w:rPr>
        <w:t xml:space="preserve"> Infekce počítačových systémů školy malware, včetně virů, ransomware a spyware, které mohou ohrozit integritu a dostupnost dat.</w:t>
      </w:r>
    </w:p>
    <w:p w14:paraId="36DC08AB" w14:textId="77777777" w:rsidR="001F0A48" w:rsidRPr="001F0A48" w:rsidRDefault="001F0A48" w:rsidP="00A15573">
      <w:pPr>
        <w:numPr>
          <w:ilvl w:val="1"/>
          <w:numId w:val="4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Pravděpodobnost:</w:t>
      </w:r>
      <w:r w:rsidRPr="001F0A48">
        <w:rPr>
          <w:sz w:val="20"/>
          <w:szCs w:val="20"/>
        </w:rPr>
        <w:t xml:space="preserve"> Vysoká, protože škola disponuje mnoha počítači, které mohou být náchylné k infekci.</w:t>
      </w:r>
    </w:p>
    <w:p w14:paraId="32455C31" w14:textId="77777777" w:rsidR="001F0A48" w:rsidRPr="001F0A48" w:rsidRDefault="001F0A48" w:rsidP="00A15573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Fyzické poškození zařízení:</w:t>
      </w:r>
    </w:p>
    <w:p w14:paraId="29EE9600" w14:textId="77777777" w:rsidR="001F0A48" w:rsidRPr="001F0A48" w:rsidRDefault="001F0A48" w:rsidP="00A15573">
      <w:pPr>
        <w:numPr>
          <w:ilvl w:val="1"/>
          <w:numId w:val="4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Popis:</w:t>
      </w:r>
      <w:r w:rsidRPr="001F0A48">
        <w:rPr>
          <w:sz w:val="20"/>
          <w:szCs w:val="20"/>
        </w:rPr>
        <w:t xml:space="preserve"> Možnost fyzického poškození počítačů, serverů nebo síťové infrastruktury v důsledku nehody, vandalismu nebo přírodních katastrof.</w:t>
      </w:r>
    </w:p>
    <w:p w14:paraId="40FD3B71" w14:textId="77777777" w:rsidR="001F0A48" w:rsidRPr="001F0A48" w:rsidRDefault="001F0A48" w:rsidP="00A15573">
      <w:pPr>
        <w:numPr>
          <w:ilvl w:val="1"/>
          <w:numId w:val="4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Pravděpodobnost:</w:t>
      </w:r>
      <w:r w:rsidRPr="001F0A48">
        <w:rPr>
          <w:sz w:val="20"/>
          <w:szCs w:val="20"/>
        </w:rPr>
        <w:t xml:space="preserve"> Střední, zohledňující okrajovou polohu budovy a možná rizika spojená s tímto faktorem.</w:t>
      </w:r>
    </w:p>
    <w:p w14:paraId="4DDE35CB" w14:textId="77777777" w:rsidR="001F0A48" w:rsidRPr="001F0A48" w:rsidRDefault="001F0A48" w:rsidP="00A15573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lastRenderedPageBreak/>
        <w:t>Únik citlivých dat:</w:t>
      </w:r>
    </w:p>
    <w:p w14:paraId="60C27B1F" w14:textId="77777777" w:rsidR="001F0A48" w:rsidRPr="001F0A48" w:rsidRDefault="001F0A48" w:rsidP="00A15573">
      <w:pPr>
        <w:numPr>
          <w:ilvl w:val="1"/>
          <w:numId w:val="4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Popis:</w:t>
      </w:r>
      <w:r w:rsidRPr="001F0A48">
        <w:rPr>
          <w:sz w:val="20"/>
          <w:szCs w:val="20"/>
        </w:rPr>
        <w:t xml:space="preserve"> Možnost, že citlivá data o studentech, zaměstnancích nebo školních systémech mohou uniknout následkem nedbalosti, úmyslného úniku nebo kybernetického útoku.</w:t>
      </w:r>
    </w:p>
    <w:p w14:paraId="1FFA2DF4" w14:textId="77777777" w:rsidR="001F0A48" w:rsidRPr="001F0A48" w:rsidRDefault="001F0A48" w:rsidP="00A15573">
      <w:pPr>
        <w:numPr>
          <w:ilvl w:val="1"/>
          <w:numId w:val="4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Pravděpodobnost:</w:t>
      </w:r>
      <w:r w:rsidRPr="001F0A48">
        <w:rPr>
          <w:sz w:val="20"/>
          <w:szCs w:val="20"/>
        </w:rPr>
        <w:t xml:space="preserve"> Střední až vysoká, protože škola zpracovává citlivé údaje a může být cílem kybernetických útoků.</w:t>
      </w:r>
    </w:p>
    <w:p w14:paraId="5BC1AD60" w14:textId="77777777" w:rsidR="001F0A48" w:rsidRPr="001F0A48" w:rsidRDefault="001F0A48" w:rsidP="00A15573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Neoprávněný přístup:</w:t>
      </w:r>
    </w:p>
    <w:p w14:paraId="30251D82" w14:textId="77777777" w:rsidR="001F0A48" w:rsidRPr="001F0A48" w:rsidRDefault="001F0A48" w:rsidP="00A15573">
      <w:pPr>
        <w:numPr>
          <w:ilvl w:val="1"/>
          <w:numId w:val="4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Popis:</w:t>
      </w:r>
      <w:r w:rsidRPr="001F0A48">
        <w:rPr>
          <w:sz w:val="20"/>
          <w:szCs w:val="20"/>
        </w:rPr>
        <w:t xml:space="preserve"> Možnost, že neoprávněné osoby získají přístup k školní síti, systémům nebo datům, buď fyzicky nebo prostřednictvím kybernetických útoků.</w:t>
      </w:r>
    </w:p>
    <w:p w14:paraId="1AE9D1B4" w14:textId="77777777" w:rsidR="001F0A48" w:rsidRPr="001F0A48" w:rsidRDefault="001F0A48" w:rsidP="00A15573">
      <w:pPr>
        <w:numPr>
          <w:ilvl w:val="1"/>
          <w:numId w:val="4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Pravděpodobnost:</w:t>
      </w:r>
      <w:r w:rsidRPr="001F0A48">
        <w:rPr>
          <w:sz w:val="20"/>
          <w:szCs w:val="20"/>
        </w:rPr>
        <w:t xml:space="preserve"> Střední, zohledňující úroveň kybernetické bezpečnosti a školení zaměstnanců.</w:t>
      </w:r>
    </w:p>
    <w:p w14:paraId="171EB930" w14:textId="77777777" w:rsidR="001F0A48" w:rsidRPr="00A15573" w:rsidRDefault="001F0A48" w:rsidP="00A15573">
      <w:pPr>
        <w:pStyle w:val="Heading2"/>
        <w:spacing w:line="240" w:lineRule="auto"/>
        <w:rPr>
          <w:sz w:val="28"/>
          <w:szCs w:val="28"/>
        </w:rPr>
      </w:pPr>
      <w:r w:rsidRPr="00A15573">
        <w:rPr>
          <w:sz w:val="28"/>
          <w:szCs w:val="28"/>
        </w:rPr>
        <w:t>Pravděpodobnost uskutečnění hrozeb:</w:t>
      </w:r>
    </w:p>
    <w:p w14:paraId="10B33544" w14:textId="77777777" w:rsidR="001F0A48" w:rsidRPr="001F0A48" w:rsidRDefault="001F0A48" w:rsidP="00A15573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Malware:</w:t>
      </w:r>
      <w:r w:rsidRPr="001F0A48">
        <w:rPr>
          <w:sz w:val="20"/>
          <w:szCs w:val="20"/>
        </w:rPr>
        <w:t xml:space="preserve"> Vysoká</w:t>
      </w:r>
    </w:p>
    <w:p w14:paraId="460F287A" w14:textId="77777777" w:rsidR="001F0A48" w:rsidRPr="001F0A48" w:rsidRDefault="001F0A48" w:rsidP="00A15573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Fyzické poškození zařízení:</w:t>
      </w:r>
      <w:r w:rsidRPr="001F0A48">
        <w:rPr>
          <w:sz w:val="20"/>
          <w:szCs w:val="20"/>
        </w:rPr>
        <w:t xml:space="preserve"> Střední</w:t>
      </w:r>
    </w:p>
    <w:p w14:paraId="4E90A1B1" w14:textId="77777777" w:rsidR="001F0A48" w:rsidRPr="001F0A48" w:rsidRDefault="001F0A48" w:rsidP="00A15573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Únik citlivých dat:</w:t>
      </w:r>
      <w:r w:rsidRPr="001F0A48">
        <w:rPr>
          <w:sz w:val="20"/>
          <w:szCs w:val="20"/>
        </w:rPr>
        <w:t xml:space="preserve"> Střední až vysoká</w:t>
      </w:r>
    </w:p>
    <w:p w14:paraId="1D97E72F" w14:textId="77777777" w:rsidR="001F0A48" w:rsidRPr="001F0A48" w:rsidRDefault="001F0A48" w:rsidP="00A15573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Neoprávněný přístup:</w:t>
      </w:r>
      <w:r w:rsidRPr="001F0A48">
        <w:rPr>
          <w:sz w:val="20"/>
          <w:szCs w:val="20"/>
        </w:rPr>
        <w:t xml:space="preserve"> Střední</w:t>
      </w:r>
    </w:p>
    <w:p w14:paraId="2827722C" w14:textId="7FB53996" w:rsidR="001F0A48" w:rsidRPr="00A15573" w:rsidRDefault="001F0A48" w:rsidP="00A15573">
      <w:pPr>
        <w:spacing w:line="240" w:lineRule="auto"/>
        <w:rPr>
          <w:sz w:val="20"/>
          <w:szCs w:val="20"/>
        </w:rPr>
      </w:pPr>
      <w:r w:rsidRPr="001F0A48">
        <w:rPr>
          <w:sz w:val="20"/>
          <w:szCs w:val="20"/>
        </w:rPr>
        <w:t>Tyto hrozby a jejich pravděpodobnost byly definovány na základě specifických charakteristik organizace BSPŠ-IT a aktuálních rizik spojených s její činností a infrastrukturou. Nyní se zaměříme na stanovení míry zranitelnosti pro jednotlivá aktiva a pravděpodobnost uskutečnění hrozeb.</w:t>
      </w:r>
    </w:p>
    <w:p w14:paraId="53209DDA" w14:textId="77777777" w:rsidR="001F0A48" w:rsidRPr="00A15573" w:rsidRDefault="001F0A48" w:rsidP="00A15573">
      <w:pPr>
        <w:pStyle w:val="Heading2"/>
        <w:spacing w:line="240" w:lineRule="auto"/>
        <w:rPr>
          <w:sz w:val="28"/>
          <w:szCs w:val="28"/>
        </w:rPr>
      </w:pPr>
      <w:r w:rsidRPr="00A15573">
        <w:rPr>
          <w:sz w:val="28"/>
          <w:szCs w:val="28"/>
        </w:rPr>
        <w:t>Stanovení míry zranitelnosti:</w:t>
      </w:r>
    </w:p>
    <w:p w14:paraId="25549D06" w14:textId="77777777" w:rsidR="001F0A48" w:rsidRPr="001F0A48" w:rsidRDefault="001F0A48" w:rsidP="00A15573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Počítače (PC a notebooky):</w:t>
      </w:r>
    </w:p>
    <w:p w14:paraId="3A18A714" w14:textId="77777777" w:rsidR="001F0A48" w:rsidRPr="001F0A48" w:rsidRDefault="001F0A48" w:rsidP="00A15573">
      <w:pPr>
        <w:numPr>
          <w:ilvl w:val="1"/>
          <w:numId w:val="6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Pravděpodobnost hrozby (Malware):</w:t>
      </w:r>
      <w:r w:rsidRPr="001F0A48">
        <w:rPr>
          <w:sz w:val="20"/>
          <w:szCs w:val="20"/>
        </w:rPr>
        <w:t xml:space="preserve"> Vysoká</w:t>
      </w:r>
    </w:p>
    <w:p w14:paraId="5ECE7112" w14:textId="77777777" w:rsidR="001F0A48" w:rsidRPr="001F0A48" w:rsidRDefault="001F0A48" w:rsidP="00A15573">
      <w:pPr>
        <w:numPr>
          <w:ilvl w:val="1"/>
          <w:numId w:val="6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Míra zranitelnosti:</w:t>
      </w:r>
      <w:r w:rsidRPr="001F0A48">
        <w:rPr>
          <w:sz w:val="20"/>
          <w:szCs w:val="20"/>
        </w:rPr>
        <w:t xml:space="preserve"> Vysoká - Protože počítače jsou často využívány studenty i zaměstnanci a mohou být náchylné k infekci malwarem.</w:t>
      </w:r>
    </w:p>
    <w:p w14:paraId="30D4B255" w14:textId="77777777" w:rsidR="001F0A48" w:rsidRPr="001F0A48" w:rsidRDefault="001F0A48" w:rsidP="00A15573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Učebny výpočetní techniky:</w:t>
      </w:r>
    </w:p>
    <w:p w14:paraId="6ACA24D8" w14:textId="77777777" w:rsidR="001F0A48" w:rsidRPr="001F0A48" w:rsidRDefault="001F0A48" w:rsidP="00A15573">
      <w:pPr>
        <w:numPr>
          <w:ilvl w:val="1"/>
          <w:numId w:val="6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Pravděpodobnost hrozby (Fyzické poškození zařízení):</w:t>
      </w:r>
      <w:r w:rsidRPr="001F0A48">
        <w:rPr>
          <w:sz w:val="20"/>
          <w:szCs w:val="20"/>
        </w:rPr>
        <w:t xml:space="preserve"> Střední</w:t>
      </w:r>
    </w:p>
    <w:p w14:paraId="67F4549F" w14:textId="77777777" w:rsidR="001F0A48" w:rsidRPr="001F0A48" w:rsidRDefault="001F0A48" w:rsidP="00A15573">
      <w:pPr>
        <w:numPr>
          <w:ilvl w:val="1"/>
          <w:numId w:val="6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Míra zranitelnosti:</w:t>
      </w:r>
      <w:r w:rsidRPr="001F0A48">
        <w:rPr>
          <w:sz w:val="20"/>
          <w:szCs w:val="20"/>
        </w:rPr>
        <w:t xml:space="preserve"> Vysoká - Jelikož učebny jsou důležité pro výuku, jejich fyzické poškození by mohlo způsobit významné přerušení vzdělávacího procesu.</w:t>
      </w:r>
    </w:p>
    <w:p w14:paraId="235F562B" w14:textId="77777777" w:rsidR="001F0A48" w:rsidRPr="001F0A48" w:rsidRDefault="001F0A48" w:rsidP="00A15573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Webový server:</w:t>
      </w:r>
    </w:p>
    <w:p w14:paraId="1B797382" w14:textId="77777777" w:rsidR="001F0A48" w:rsidRPr="001F0A48" w:rsidRDefault="001F0A48" w:rsidP="00A15573">
      <w:pPr>
        <w:numPr>
          <w:ilvl w:val="1"/>
          <w:numId w:val="6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Pravděpodobnost hrozby (Únik citlivých dat):</w:t>
      </w:r>
      <w:r w:rsidRPr="001F0A48">
        <w:rPr>
          <w:sz w:val="20"/>
          <w:szCs w:val="20"/>
        </w:rPr>
        <w:t xml:space="preserve"> Střední až vysoká</w:t>
      </w:r>
    </w:p>
    <w:p w14:paraId="1D510B6F" w14:textId="77777777" w:rsidR="001F0A48" w:rsidRPr="001F0A48" w:rsidRDefault="001F0A48" w:rsidP="00A15573">
      <w:pPr>
        <w:numPr>
          <w:ilvl w:val="1"/>
          <w:numId w:val="6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Míra zranitelnosti:</w:t>
      </w:r>
      <w:r w:rsidRPr="001F0A48">
        <w:rPr>
          <w:sz w:val="20"/>
          <w:szCs w:val="20"/>
        </w:rPr>
        <w:t xml:space="preserve"> Vysoká - Jelikož webový server obsahuje citlivé informace o studentech a školních systémech.</w:t>
      </w:r>
    </w:p>
    <w:p w14:paraId="4930668F" w14:textId="77777777" w:rsidR="001F0A48" w:rsidRPr="001F0A48" w:rsidRDefault="001F0A48" w:rsidP="00A15573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Fyzické a virtuální servery:</w:t>
      </w:r>
    </w:p>
    <w:p w14:paraId="60DB4F7E" w14:textId="77777777" w:rsidR="001F0A48" w:rsidRPr="001F0A48" w:rsidRDefault="001F0A48" w:rsidP="00A15573">
      <w:pPr>
        <w:numPr>
          <w:ilvl w:val="1"/>
          <w:numId w:val="6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Pravděpodobnost hrozby (Malware, Neoprávněný přístup):</w:t>
      </w:r>
      <w:r w:rsidRPr="001F0A48">
        <w:rPr>
          <w:sz w:val="20"/>
          <w:szCs w:val="20"/>
        </w:rPr>
        <w:t xml:space="preserve"> Střední až vysoká</w:t>
      </w:r>
    </w:p>
    <w:p w14:paraId="588582EB" w14:textId="77777777" w:rsidR="001F0A48" w:rsidRPr="001F0A48" w:rsidRDefault="001F0A48" w:rsidP="00A15573">
      <w:pPr>
        <w:numPr>
          <w:ilvl w:val="1"/>
          <w:numId w:val="6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Míra zranitelnosti:</w:t>
      </w:r>
      <w:r w:rsidRPr="001F0A48">
        <w:rPr>
          <w:sz w:val="20"/>
          <w:szCs w:val="20"/>
        </w:rPr>
        <w:t xml:space="preserve"> Vysoká - Tyto servery jsou kritické pro provoz školního informačního systému a jejich kompromitace by mohla mít závažné následky.</w:t>
      </w:r>
    </w:p>
    <w:p w14:paraId="14FC4BAA" w14:textId="77777777" w:rsidR="001F0A48" w:rsidRPr="001F0A48" w:rsidRDefault="001F0A48" w:rsidP="00A15573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WiFi AP a síťové prvky:</w:t>
      </w:r>
    </w:p>
    <w:p w14:paraId="2DEF6784" w14:textId="77777777" w:rsidR="001F0A48" w:rsidRPr="001F0A48" w:rsidRDefault="001F0A48" w:rsidP="00A15573">
      <w:pPr>
        <w:numPr>
          <w:ilvl w:val="1"/>
          <w:numId w:val="6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Pravděpodobnost hrozby (Neoprávněný přístup):</w:t>
      </w:r>
      <w:r w:rsidRPr="001F0A48">
        <w:rPr>
          <w:sz w:val="20"/>
          <w:szCs w:val="20"/>
        </w:rPr>
        <w:t xml:space="preserve"> Střední</w:t>
      </w:r>
    </w:p>
    <w:p w14:paraId="5462F39E" w14:textId="77777777" w:rsidR="001F0A48" w:rsidRPr="001F0A48" w:rsidRDefault="001F0A48" w:rsidP="00A15573">
      <w:pPr>
        <w:numPr>
          <w:ilvl w:val="1"/>
          <w:numId w:val="6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lastRenderedPageBreak/>
        <w:t>Míra zranitelnosti:</w:t>
      </w:r>
      <w:r w:rsidRPr="001F0A48">
        <w:rPr>
          <w:sz w:val="20"/>
          <w:szCs w:val="20"/>
        </w:rPr>
        <w:t xml:space="preserve"> Střední až vysoká - Jelikož jsou WiFi AP důležitou součástí školní sítě a mohou být cílem kybernetických útoků.</w:t>
      </w:r>
    </w:p>
    <w:p w14:paraId="7328C4DE" w14:textId="77777777" w:rsidR="001F0A48" w:rsidRPr="001F0A48" w:rsidRDefault="001F0A48" w:rsidP="00A15573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Router:</w:t>
      </w:r>
    </w:p>
    <w:p w14:paraId="7E157BFF" w14:textId="77777777" w:rsidR="001F0A48" w:rsidRPr="001F0A48" w:rsidRDefault="001F0A48" w:rsidP="00A15573">
      <w:pPr>
        <w:numPr>
          <w:ilvl w:val="1"/>
          <w:numId w:val="6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Pravděpodobnost hrozby (Neoprávněný přístup):</w:t>
      </w:r>
      <w:r w:rsidRPr="001F0A48">
        <w:rPr>
          <w:sz w:val="20"/>
          <w:szCs w:val="20"/>
        </w:rPr>
        <w:t xml:space="preserve"> Střední</w:t>
      </w:r>
    </w:p>
    <w:p w14:paraId="1942CF83" w14:textId="77777777" w:rsidR="001F0A48" w:rsidRPr="001F0A48" w:rsidRDefault="001F0A48" w:rsidP="00A15573">
      <w:pPr>
        <w:numPr>
          <w:ilvl w:val="1"/>
          <w:numId w:val="6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Míra zranitelnosti:</w:t>
      </w:r>
      <w:r w:rsidRPr="001F0A48">
        <w:rPr>
          <w:sz w:val="20"/>
          <w:szCs w:val="20"/>
        </w:rPr>
        <w:t xml:space="preserve"> Střední až vysoká - Jelikož router zajišťuje připojení k internetu, jeho kompromitace by mohla mít vážné následky pro školu.</w:t>
      </w:r>
    </w:p>
    <w:p w14:paraId="331FA164" w14:textId="77777777" w:rsidR="001F0A48" w:rsidRPr="001F0A48" w:rsidRDefault="001F0A48" w:rsidP="00A15573">
      <w:pPr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Specializovaný software:</w:t>
      </w:r>
    </w:p>
    <w:p w14:paraId="5F7F5A22" w14:textId="77777777" w:rsidR="001F0A48" w:rsidRPr="001F0A48" w:rsidRDefault="001F0A48" w:rsidP="00A15573">
      <w:pPr>
        <w:numPr>
          <w:ilvl w:val="1"/>
          <w:numId w:val="6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Pravděpodobnost hrozby (Malware, Únik citlivých dat):</w:t>
      </w:r>
      <w:r w:rsidRPr="001F0A48">
        <w:rPr>
          <w:sz w:val="20"/>
          <w:szCs w:val="20"/>
        </w:rPr>
        <w:t xml:space="preserve"> Střední až vysoká</w:t>
      </w:r>
    </w:p>
    <w:p w14:paraId="33B1BE44" w14:textId="77777777" w:rsidR="001F0A48" w:rsidRPr="001F0A48" w:rsidRDefault="001F0A48" w:rsidP="00A15573">
      <w:pPr>
        <w:numPr>
          <w:ilvl w:val="1"/>
          <w:numId w:val="6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Míra zranitelnosti:</w:t>
      </w:r>
      <w:r w:rsidRPr="001F0A48">
        <w:rPr>
          <w:sz w:val="20"/>
          <w:szCs w:val="20"/>
        </w:rPr>
        <w:t xml:space="preserve"> Vysoká - Jelikož tento software je důležitý pro správu školních systémů a citlivé informace.</w:t>
      </w:r>
    </w:p>
    <w:p w14:paraId="29003E1D" w14:textId="3E7FD362" w:rsidR="001F0A48" w:rsidRPr="00A15573" w:rsidRDefault="001F0A48" w:rsidP="00A15573">
      <w:pPr>
        <w:spacing w:line="240" w:lineRule="auto"/>
        <w:rPr>
          <w:sz w:val="20"/>
          <w:szCs w:val="20"/>
        </w:rPr>
      </w:pPr>
      <w:r w:rsidRPr="001F0A48">
        <w:rPr>
          <w:sz w:val="20"/>
          <w:szCs w:val="20"/>
        </w:rPr>
        <w:t>Míra zranitelnosti byla stanovena na základě kombinace pravděpodobnosti uskutečnění hrozeb a důležitosti jednotlivých aktiv pro školní provoz. Tento přístup nám umožní identifikovat nejzranitelnější aktiva, na která je třeba zaměřit se s opatřeními ke zvýšení jejich ochrany.</w:t>
      </w:r>
    </w:p>
    <w:p w14:paraId="1FCD1761" w14:textId="77777777" w:rsidR="001F0A48" w:rsidRPr="00A15573" w:rsidRDefault="001F0A48" w:rsidP="00A15573">
      <w:pPr>
        <w:pStyle w:val="Heading2"/>
        <w:spacing w:line="240" w:lineRule="auto"/>
        <w:rPr>
          <w:sz w:val="28"/>
          <w:szCs w:val="28"/>
        </w:rPr>
      </w:pPr>
      <w:r w:rsidRPr="00A15573">
        <w:rPr>
          <w:sz w:val="28"/>
          <w:szCs w:val="28"/>
        </w:rPr>
        <w:t>Stanovení míry rizik:</w:t>
      </w:r>
    </w:p>
    <w:p w14:paraId="1A06A667" w14:textId="77777777" w:rsidR="001F0A48" w:rsidRPr="001F0A48" w:rsidRDefault="001F0A48" w:rsidP="00A15573">
      <w:pPr>
        <w:spacing w:line="240" w:lineRule="auto"/>
        <w:rPr>
          <w:sz w:val="20"/>
          <w:szCs w:val="20"/>
        </w:rPr>
      </w:pPr>
      <w:r w:rsidRPr="001F0A48">
        <w:rPr>
          <w:sz w:val="20"/>
          <w:szCs w:val="20"/>
        </w:rPr>
        <w:t>Pro určení míry rizik budeme používat kombinaci stupnice pravděpodobnosti a stupnice míry zranitelnosti, které jsme definovali dříve.</w:t>
      </w:r>
    </w:p>
    <w:p w14:paraId="0C2A7FCF" w14:textId="77777777" w:rsidR="001F0A48" w:rsidRPr="001F0A48" w:rsidRDefault="001F0A48" w:rsidP="00A15573">
      <w:pPr>
        <w:spacing w:line="240" w:lineRule="auto"/>
        <w:rPr>
          <w:sz w:val="20"/>
          <w:szCs w:val="20"/>
        </w:rPr>
      </w:pPr>
      <w:r w:rsidRPr="001F0A48">
        <w:rPr>
          <w:sz w:val="20"/>
          <w:szCs w:val="20"/>
        </w:rPr>
        <w:t>Příklad pro aktiva: Počítače (PC a notebooky)</w:t>
      </w:r>
    </w:p>
    <w:p w14:paraId="5575D920" w14:textId="77777777" w:rsidR="001F0A48" w:rsidRPr="001F0A48" w:rsidRDefault="001F0A48" w:rsidP="00A15573">
      <w:pPr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Pravděpodobnost hrozby (Malware):</w:t>
      </w:r>
      <w:r w:rsidRPr="001F0A48">
        <w:rPr>
          <w:sz w:val="20"/>
          <w:szCs w:val="20"/>
        </w:rPr>
        <w:t xml:space="preserve"> Vysoká</w:t>
      </w:r>
    </w:p>
    <w:p w14:paraId="251791EB" w14:textId="77777777" w:rsidR="001F0A48" w:rsidRPr="001F0A48" w:rsidRDefault="001F0A48" w:rsidP="00A15573">
      <w:pPr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Míra zranitelnosti:</w:t>
      </w:r>
      <w:r w:rsidRPr="001F0A48">
        <w:rPr>
          <w:sz w:val="20"/>
          <w:szCs w:val="20"/>
        </w:rPr>
        <w:t xml:space="preserve"> Vysoká</w:t>
      </w:r>
    </w:p>
    <w:p w14:paraId="1445B06D" w14:textId="77777777" w:rsidR="001F0A48" w:rsidRPr="001F0A48" w:rsidRDefault="001F0A48" w:rsidP="00A15573">
      <w:pPr>
        <w:spacing w:line="240" w:lineRule="auto"/>
        <w:rPr>
          <w:sz w:val="20"/>
          <w:szCs w:val="20"/>
        </w:rPr>
      </w:pPr>
      <w:r w:rsidRPr="001F0A48">
        <w:rPr>
          <w:sz w:val="20"/>
          <w:szCs w:val="20"/>
        </w:rPr>
        <w:t>Stupně rizik pro počítače (PC a notebooky):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9"/>
        <w:gridCol w:w="2946"/>
        <w:gridCol w:w="1815"/>
      </w:tblGrid>
      <w:tr w:rsidR="001F0A48" w:rsidRPr="001F0A48" w14:paraId="6AF186E3" w14:textId="77777777" w:rsidTr="001F0A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08E0716" w14:textId="77777777" w:rsidR="001F0A48" w:rsidRPr="001F0A48" w:rsidRDefault="001F0A48" w:rsidP="00A1557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1F0A48">
              <w:rPr>
                <w:b/>
                <w:bCs/>
                <w:sz w:val="20"/>
                <w:szCs w:val="20"/>
              </w:rPr>
              <w:t>Pravděpodobnost hrozby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3B2A763" w14:textId="77777777" w:rsidR="001F0A48" w:rsidRPr="001F0A48" w:rsidRDefault="001F0A48" w:rsidP="00A1557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1F0A48">
              <w:rPr>
                <w:b/>
                <w:bCs/>
                <w:sz w:val="20"/>
                <w:szCs w:val="20"/>
              </w:rPr>
              <w:t>Míra zranitelnosti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7CC7D59" w14:textId="77777777" w:rsidR="001F0A48" w:rsidRPr="001F0A48" w:rsidRDefault="001F0A48" w:rsidP="00A1557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1F0A48">
              <w:rPr>
                <w:b/>
                <w:bCs/>
                <w:sz w:val="20"/>
                <w:szCs w:val="20"/>
              </w:rPr>
              <w:t>Míra rizika</w:t>
            </w:r>
          </w:p>
        </w:tc>
      </w:tr>
      <w:tr w:rsidR="001F0A48" w:rsidRPr="001F0A48" w14:paraId="0AF29D5F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ED09E36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Vysoká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4525F40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Vysoká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71CE7BA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Vysoká</w:t>
            </w:r>
          </w:p>
        </w:tc>
      </w:tr>
    </w:tbl>
    <w:p w14:paraId="188BEDFA" w14:textId="77777777" w:rsidR="001F0A48" w:rsidRPr="001F0A48" w:rsidRDefault="001F0A48" w:rsidP="00A15573">
      <w:pPr>
        <w:spacing w:line="240" w:lineRule="auto"/>
        <w:rPr>
          <w:sz w:val="20"/>
          <w:szCs w:val="20"/>
        </w:rPr>
      </w:pPr>
      <w:r w:rsidRPr="001F0A48">
        <w:rPr>
          <w:sz w:val="20"/>
          <w:szCs w:val="20"/>
        </w:rPr>
        <w:t>Tento postup provedeme pro každé identifikované aktivum a hrozbu. Výsledkem bude určení stupně rizika pro každou kombinaci aktivum-hrozba, což nám pomůže identifikovat nejrizikovější oblasti, na které je třeba se zaměřit s prioritními opatřeními.</w:t>
      </w:r>
    </w:p>
    <w:p w14:paraId="4B354698" w14:textId="77777777" w:rsidR="001F0A48" w:rsidRPr="001F0A48" w:rsidRDefault="001F0A48" w:rsidP="00A15573">
      <w:pPr>
        <w:spacing w:line="240" w:lineRule="auto"/>
        <w:rPr>
          <w:sz w:val="20"/>
          <w:szCs w:val="20"/>
        </w:rPr>
      </w:pPr>
      <w:r w:rsidRPr="001F0A48">
        <w:rPr>
          <w:sz w:val="20"/>
          <w:szCs w:val="20"/>
        </w:rPr>
        <w:t>Příklad pro aktivum: Učebny výpočetní techniky</w:t>
      </w:r>
    </w:p>
    <w:p w14:paraId="55E20697" w14:textId="77777777" w:rsidR="001F0A48" w:rsidRPr="001F0A48" w:rsidRDefault="001F0A48" w:rsidP="00A15573">
      <w:pPr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Pravděpodobnost hrozby (Fyzické poškození zařízení):</w:t>
      </w:r>
      <w:r w:rsidRPr="001F0A48">
        <w:rPr>
          <w:sz w:val="20"/>
          <w:szCs w:val="20"/>
        </w:rPr>
        <w:t xml:space="preserve"> Střední</w:t>
      </w:r>
    </w:p>
    <w:p w14:paraId="5B23B2BC" w14:textId="77777777" w:rsidR="001F0A48" w:rsidRPr="001F0A48" w:rsidRDefault="001F0A48" w:rsidP="00A15573">
      <w:pPr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1F0A48">
        <w:rPr>
          <w:b/>
          <w:bCs/>
          <w:sz w:val="20"/>
          <w:szCs w:val="20"/>
        </w:rPr>
        <w:t>Míra zranitelnosti:</w:t>
      </w:r>
      <w:r w:rsidRPr="001F0A48">
        <w:rPr>
          <w:sz w:val="20"/>
          <w:szCs w:val="20"/>
        </w:rPr>
        <w:t xml:space="preserve"> Vysoká</w:t>
      </w:r>
    </w:p>
    <w:p w14:paraId="038CB503" w14:textId="77777777" w:rsidR="001F0A48" w:rsidRPr="001F0A48" w:rsidRDefault="001F0A48" w:rsidP="00A15573">
      <w:pPr>
        <w:spacing w:line="240" w:lineRule="auto"/>
        <w:rPr>
          <w:sz w:val="20"/>
          <w:szCs w:val="20"/>
        </w:rPr>
      </w:pPr>
      <w:r w:rsidRPr="001F0A48">
        <w:rPr>
          <w:sz w:val="20"/>
          <w:szCs w:val="20"/>
        </w:rPr>
        <w:t>Stupně rizik pro učebny výpočetní techniky: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9"/>
        <w:gridCol w:w="2946"/>
        <w:gridCol w:w="1815"/>
      </w:tblGrid>
      <w:tr w:rsidR="001F0A48" w:rsidRPr="001F0A48" w14:paraId="2DC4DF42" w14:textId="77777777" w:rsidTr="001F0A4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808D7FB" w14:textId="77777777" w:rsidR="001F0A48" w:rsidRPr="001F0A48" w:rsidRDefault="001F0A48" w:rsidP="00A1557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1F0A48">
              <w:rPr>
                <w:b/>
                <w:bCs/>
                <w:sz w:val="20"/>
                <w:szCs w:val="20"/>
              </w:rPr>
              <w:t>Pravděpodobnost hrozby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6529240" w14:textId="77777777" w:rsidR="001F0A48" w:rsidRPr="001F0A48" w:rsidRDefault="001F0A48" w:rsidP="00A1557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1F0A48">
              <w:rPr>
                <w:b/>
                <w:bCs/>
                <w:sz w:val="20"/>
                <w:szCs w:val="20"/>
              </w:rPr>
              <w:t>Míra zranitelnosti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8C16176" w14:textId="77777777" w:rsidR="001F0A48" w:rsidRPr="001F0A48" w:rsidRDefault="001F0A48" w:rsidP="00A15573">
            <w:pPr>
              <w:spacing w:line="240" w:lineRule="auto"/>
              <w:rPr>
                <w:b/>
                <w:bCs/>
                <w:sz w:val="20"/>
                <w:szCs w:val="20"/>
              </w:rPr>
            </w:pPr>
            <w:r w:rsidRPr="001F0A48">
              <w:rPr>
                <w:b/>
                <w:bCs/>
                <w:sz w:val="20"/>
                <w:szCs w:val="20"/>
              </w:rPr>
              <w:t>Míra rizika</w:t>
            </w:r>
          </w:p>
        </w:tc>
      </w:tr>
      <w:tr w:rsidR="001F0A48" w:rsidRPr="001F0A48" w14:paraId="06EA2B1D" w14:textId="77777777" w:rsidTr="001F0A48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4B5B653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Střední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A2075B3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Vysoká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A50556E" w14:textId="77777777" w:rsidR="001F0A48" w:rsidRPr="001F0A48" w:rsidRDefault="001F0A48" w:rsidP="00A15573">
            <w:pPr>
              <w:spacing w:line="240" w:lineRule="auto"/>
              <w:rPr>
                <w:sz w:val="20"/>
                <w:szCs w:val="20"/>
              </w:rPr>
            </w:pPr>
            <w:r w:rsidRPr="001F0A48">
              <w:rPr>
                <w:sz w:val="20"/>
                <w:szCs w:val="20"/>
              </w:rPr>
              <w:t>Vysoká</w:t>
            </w:r>
          </w:p>
        </w:tc>
      </w:tr>
    </w:tbl>
    <w:p w14:paraId="6084BC51" w14:textId="77777777" w:rsidR="001F0A48" w:rsidRPr="001F0A48" w:rsidRDefault="001F0A48" w:rsidP="00A15573">
      <w:pPr>
        <w:spacing w:line="240" w:lineRule="auto"/>
        <w:rPr>
          <w:sz w:val="20"/>
          <w:szCs w:val="20"/>
        </w:rPr>
      </w:pPr>
      <w:r w:rsidRPr="001F0A48">
        <w:rPr>
          <w:sz w:val="20"/>
          <w:szCs w:val="20"/>
        </w:rPr>
        <w:t>Pokračujeme v tomto postupu pro všechna aktiva a hrozby, abychom mohli získat komplexní přehled o rizikovém profilu BSPŠ-IT. Poté se budeme moci zaměřit na navrhovaná opatření pro minimalizaci identifikovaných rizik.</w:t>
      </w:r>
    </w:p>
    <w:p w14:paraId="23E92AFB" w14:textId="77777777" w:rsidR="009C68AA" w:rsidRPr="00A15573" w:rsidRDefault="009C68AA" w:rsidP="00A15573">
      <w:pPr>
        <w:spacing w:line="240" w:lineRule="auto"/>
        <w:rPr>
          <w:sz w:val="20"/>
          <w:szCs w:val="20"/>
        </w:rPr>
      </w:pPr>
    </w:p>
    <w:p w14:paraId="4C05FCCF" w14:textId="1E40E84D" w:rsidR="00A63E13" w:rsidRPr="00A15573" w:rsidRDefault="00A63E13" w:rsidP="00A15573">
      <w:pPr>
        <w:pStyle w:val="Heading1"/>
        <w:spacing w:line="240" w:lineRule="auto"/>
        <w:rPr>
          <w:sz w:val="36"/>
          <w:szCs w:val="36"/>
        </w:rPr>
      </w:pPr>
      <w:r w:rsidRPr="00A15573">
        <w:rPr>
          <w:sz w:val="36"/>
          <w:szCs w:val="36"/>
        </w:rPr>
        <w:lastRenderedPageBreak/>
        <w:t>B) O</w:t>
      </w:r>
      <w:r w:rsidRPr="00A15573">
        <w:rPr>
          <w:sz w:val="36"/>
          <w:szCs w:val="36"/>
        </w:rPr>
        <w:t>patření pro minimalizaci identifikovaných rizik</w:t>
      </w:r>
    </w:p>
    <w:p w14:paraId="28CCFAA4" w14:textId="77777777" w:rsidR="003C02F8" w:rsidRPr="003C02F8" w:rsidRDefault="003C02F8" w:rsidP="00A15573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Fyzická bezpečnost:</w:t>
      </w:r>
    </w:p>
    <w:p w14:paraId="5AB82C9C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Instalace bezpečnostních kamer a jejich monitorování pro pokrytí klíčových prostor školy, jako jsou vstupy, serverovna a učebny s důležitým vybavením.</w:t>
      </w:r>
    </w:p>
    <w:p w14:paraId="66943E00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Vytvoření a pravidelná aktualizace kontrolních seznamů pro přístup do prostor s důležitou IT infrastrukturou.</w:t>
      </w:r>
    </w:p>
    <w:p w14:paraId="601B8454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Zavedení pravidelných kontrol bezpečnostního vybavení, jako jsou zámky, alarmy a detektory pohybu, s průběžným vyhodnocováním jejich účinnosti.</w:t>
      </w:r>
    </w:p>
    <w:p w14:paraId="1AB06DCC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Pravidelné školení zaměstnanců ohledně fyzické bezpečnosti, včetně správného zacházení s přístupovými kartami, znalosti bezpečnostních postupů v případě krize a povědomí o možných hrozbách.</w:t>
      </w:r>
    </w:p>
    <w:p w14:paraId="7D70F86F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Implementace mechanismů kontroly a monitorování přístupu zaměstnanců a návštěvníků do budovy školy, včetně záznamů o přítomnosti a identifikace osob.</w:t>
      </w:r>
    </w:p>
    <w:p w14:paraId="71F7A58B" w14:textId="77777777" w:rsidR="003C02F8" w:rsidRPr="003C02F8" w:rsidRDefault="003C02F8" w:rsidP="00A15573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Nástroje pro ochranu integrity komunikačních sítí:</w:t>
      </w:r>
    </w:p>
    <w:p w14:paraId="4496C300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Implementace firewallů na hranicích sítě a na jednotlivých zařízeních pro monitorování a filtrování příchozího a odchozího provozu.</w:t>
      </w:r>
    </w:p>
    <w:p w14:paraId="66C3BA6E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Nasazení systému detekce a prevence útoků (IDS/IPS) pro identifikaci a blokování podezřelého provozu.</w:t>
      </w:r>
    </w:p>
    <w:p w14:paraId="7DD3E938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Pravidelná aktualizace softwaru a firmware na síťových zařízeních pro zajištění bezpečnostních záplat a oprav.</w:t>
      </w:r>
    </w:p>
    <w:p w14:paraId="45A712B0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Zavedení pravidelných auditů a penetrace sítě pro identifikaci slabých míst a neoprávněných přístupů.</w:t>
      </w:r>
    </w:p>
    <w:p w14:paraId="3584C1D4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Vytvoření a pravidelná aktualizace dokumentace síťové infrastruktury a konfigurace zařízení pro transparentnost a možnost rychlé reakce v případě incidentu.</w:t>
      </w:r>
    </w:p>
    <w:p w14:paraId="410CBE54" w14:textId="77777777" w:rsidR="003C02F8" w:rsidRPr="003C02F8" w:rsidRDefault="003C02F8" w:rsidP="00A15573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Nástroje pro ověřování identity uživatelů:</w:t>
      </w:r>
    </w:p>
    <w:p w14:paraId="20EE6DF7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Implementace dvoufaktorové autentizace pro přístup k citlivým datům a aplikacím.</w:t>
      </w:r>
    </w:p>
    <w:p w14:paraId="75FD6136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Nastavení silných hesel s pravidelnou periodou změny a omezení opakování předchozích hesel.</w:t>
      </w:r>
    </w:p>
    <w:p w14:paraId="14875592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Zavedení systému sledování aktivit uživatelů pro detekci podezřelých pokusů o přihlášení.</w:t>
      </w:r>
    </w:p>
    <w:p w14:paraId="26EA8CBF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Implementace monitorovacích nástrojů pro detekci anomálních aktivit a neoprávněných pokusů o přihlášení.</w:t>
      </w:r>
    </w:p>
    <w:p w14:paraId="0F26328A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Zavedení politiky správy identit a přístupů (IAM) pro centrální správu uživatelských účtů, jejich oprávnění a revize přístupových práv.</w:t>
      </w:r>
    </w:p>
    <w:p w14:paraId="476D7F9F" w14:textId="77777777" w:rsidR="003C02F8" w:rsidRPr="003C02F8" w:rsidRDefault="003C02F8" w:rsidP="00A15573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Nástroje pro ochranu před škodlivým kódem:</w:t>
      </w:r>
    </w:p>
    <w:p w14:paraId="4EC5C609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Nasazení antivirového softwaru s pravidelnými aktualizacemi a skenováním všech zařízení v síti.</w:t>
      </w:r>
    </w:p>
    <w:p w14:paraId="144B27DB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Zavedení systému filtrace e-mailů pro detekci a blokování škodlivých příloh a odkazů.</w:t>
      </w:r>
    </w:p>
    <w:p w14:paraId="2244B535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Vytvoření politik pro omezení přístupu uživatelů k neznámým webovým stránkám a aplikacím a pro blokování nevyžádaného softwaru.</w:t>
      </w:r>
    </w:p>
    <w:p w14:paraId="40E87205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lastRenderedPageBreak/>
        <w:t>Zavedení pravidelných školení zaměstnanců ohledně bezpečného chování na internetu, identifikace podezřelých e-mailů a otevírání příloh.</w:t>
      </w:r>
    </w:p>
    <w:p w14:paraId="306AF366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Nasazení automatických aktualizací softwaru a operačního systému pro eliminaci zranitelností a potenciálních bodů vstupu pro škodlivý kód.</w:t>
      </w:r>
    </w:p>
    <w:p w14:paraId="120851C5" w14:textId="77777777" w:rsidR="003C02F8" w:rsidRPr="003C02F8" w:rsidRDefault="003C02F8" w:rsidP="00A15573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Nástroje pro sběr a vyhodnocení kybernetických bezpečnostních událostí:</w:t>
      </w:r>
    </w:p>
    <w:p w14:paraId="6435B181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Nasazení systému správy událostí a informací (SIEM) pro sběr, analýzu a reportování bezpečnostních událostí.</w:t>
      </w:r>
    </w:p>
    <w:p w14:paraId="7AE791E1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Implementace nástrojů pro sledování síťového provozu a logování událostí na všech klíčových zařízeních.</w:t>
      </w:r>
    </w:p>
    <w:p w14:paraId="20D453C9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Zřízení týmu pro reakci na incidenty (CSIRT) a vytvoření postupů pro rychlou a účinnou reakci na detekované bezpečnostní incidenty.</w:t>
      </w:r>
    </w:p>
    <w:p w14:paraId="0C9F00FE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Pravidelné testování postupů pro reakci na incidenty (incident response) a simulace kybernetických útoků pro trénink týmu CSIRT.</w:t>
      </w:r>
    </w:p>
    <w:p w14:paraId="4AF5C1E0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Implementace systému centrálního logování událostí a automatizovaných alertů pro rychlou identifikaci a odpověď na bezpečnostní incidenty.</w:t>
      </w:r>
    </w:p>
    <w:p w14:paraId="511B91A7" w14:textId="77777777" w:rsidR="003C02F8" w:rsidRPr="003C02F8" w:rsidRDefault="003C02F8" w:rsidP="00A15573">
      <w:pPr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Kryptografické prostředky:</w:t>
      </w:r>
    </w:p>
    <w:p w14:paraId="29AFA75C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Používání šifrování datové komunikace pomocí protokolů jako TLS/SSL pro ochranu citlivých informací přenášených přes síť.</w:t>
      </w:r>
    </w:p>
    <w:p w14:paraId="52B43948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Zavedení šifrování uložených dat na serverech a zařízeních pro ochranu před neoprávněným přístupem.</w:t>
      </w:r>
    </w:p>
    <w:p w14:paraId="67065639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Implementace správy klíčů a certifikátů pro řízení a zabezpečení kryptografických operací v síti a aplikacích.</w:t>
      </w:r>
    </w:p>
    <w:p w14:paraId="7926A517" w14:textId="77777777" w:rsidR="003C02F8" w:rsidRPr="003C02F8" w:rsidRDefault="003C02F8" w:rsidP="00A15573">
      <w:pPr>
        <w:numPr>
          <w:ilvl w:val="1"/>
          <w:numId w:val="18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Pravidelné revize a aktualizace kryptografických protokolů a šifrovacích algoritmů s ohled</w:t>
      </w:r>
    </w:p>
    <w:p w14:paraId="5FFB0C08" w14:textId="77777777" w:rsidR="003C02F8" w:rsidRPr="00A15573" w:rsidRDefault="003C02F8" w:rsidP="00A15573">
      <w:pPr>
        <w:pStyle w:val="Heading1"/>
        <w:spacing w:line="240" w:lineRule="auto"/>
        <w:rPr>
          <w:sz w:val="36"/>
          <w:szCs w:val="36"/>
        </w:rPr>
      </w:pPr>
      <w:r w:rsidRPr="00A15573">
        <w:rPr>
          <w:sz w:val="36"/>
          <w:szCs w:val="36"/>
        </w:rPr>
        <w:t>C) Hodnocení ekonomické náročnosti a návratnosti navržených opatření:</w:t>
      </w:r>
    </w:p>
    <w:p w14:paraId="3D096A05" w14:textId="77777777" w:rsidR="003C02F8" w:rsidRPr="00A15573" w:rsidRDefault="003C02F8" w:rsidP="00A15573">
      <w:pPr>
        <w:pStyle w:val="Heading3"/>
        <w:spacing w:line="240" w:lineRule="auto"/>
        <w:rPr>
          <w:sz w:val="24"/>
          <w:szCs w:val="24"/>
        </w:rPr>
      </w:pPr>
      <w:r w:rsidRPr="00A15573">
        <w:rPr>
          <w:sz w:val="24"/>
          <w:szCs w:val="24"/>
        </w:rPr>
        <w:t>1. Fyzická bezpečnost:</w:t>
      </w:r>
    </w:p>
    <w:p w14:paraId="2D3516DD" w14:textId="77777777" w:rsidR="003C02F8" w:rsidRPr="003C02F8" w:rsidRDefault="003C02F8" w:rsidP="00A15573">
      <w:pPr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Instalace bezpečnostních kamer:</w:t>
      </w:r>
    </w:p>
    <w:p w14:paraId="68BAD5FA" w14:textId="77777777" w:rsidR="003C02F8" w:rsidRPr="003C02F8" w:rsidRDefault="003C02F8" w:rsidP="00A15573">
      <w:pPr>
        <w:numPr>
          <w:ilvl w:val="1"/>
          <w:numId w:val="19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Ekonomická náročnost:</w:t>
      </w:r>
      <w:r w:rsidRPr="003C02F8">
        <w:rPr>
          <w:sz w:val="20"/>
          <w:szCs w:val="20"/>
        </w:rPr>
        <w:t xml:space="preserve"> Vysoká</w:t>
      </w:r>
    </w:p>
    <w:p w14:paraId="62AFD2C7" w14:textId="77777777" w:rsidR="003C02F8" w:rsidRPr="003C02F8" w:rsidRDefault="003C02F8" w:rsidP="00A15573">
      <w:pPr>
        <w:numPr>
          <w:ilvl w:val="2"/>
          <w:numId w:val="19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Náklady spojené s pořízením a instalací kamer, včetně infrastruktury pro jejich provoz.</w:t>
      </w:r>
    </w:p>
    <w:p w14:paraId="0E35F8E8" w14:textId="77777777" w:rsidR="003C02F8" w:rsidRPr="003C02F8" w:rsidRDefault="003C02F8" w:rsidP="00A15573">
      <w:pPr>
        <w:numPr>
          <w:ilvl w:val="1"/>
          <w:numId w:val="19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Návratnost investice:</w:t>
      </w:r>
      <w:r w:rsidRPr="003C02F8">
        <w:rPr>
          <w:sz w:val="20"/>
          <w:szCs w:val="20"/>
        </w:rPr>
        <w:t xml:space="preserve"> Střední až vysoká</w:t>
      </w:r>
    </w:p>
    <w:p w14:paraId="479AA33D" w14:textId="77777777" w:rsidR="003C02F8" w:rsidRPr="003C02F8" w:rsidRDefault="003C02F8" w:rsidP="00A15573">
      <w:pPr>
        <w:numPr>
          <w:ilvl w:val="2"/>
          <w:numId w:val="19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Snížení rizika krádeží, vandalismu a neoprávněného vstupu může snížit potenciální náklady spojené s takovými incidenty.</w:t>
      </w:r>
    </w:p>
    <w:p w14:paraId="12753587" w14:textId="77777777" w:rsidR="003C02F8" w:rsidRPr="003C02F8" w:rsidRDefault="003C02F8" w:rsidP="00A15573">
      <w:pPr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Pravidelné školení zaměstnanců:</w:t>
      </w:r>
    </w:p>
    <w:p w14:paraId="359331C4" w14:textId="77777777" w:rsidR="003C02F8" w:rsidRPr="003C02F8" w:rsidRDefault="003C02F8" w:rsidP="00A15573">
      <w:pPr>
        <w:numPr>
          <w:ilvl w:val="1"/>
          <w:numId w:val="19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Ekonomická náročnost:</w:t>
      </w:r>
      <w:r w:rsidRPr="003C02F8">
        <w:rPr>
          <w:sz w:val="20"/>
          <w:szCs w:val="20"/>
        </w:rPr>
        <w:t xml:space="preserve"> Střední až vysoká</w:t>
      </w:r>
    </w:p>
    <w:p w14:paraId="6AE90F1B" w14:textId="77777777" w:rsidR="003C02F8" w:rsidRPr="003C02F8" w:rsidRDefault="003C02F8" w:rsidP="00A15573">
      <w:pPr>
        <w:numPr>
          <w:ilvl w:val="2"/>
          <w:numId w:val="19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Náklady spojené se školením zaměstnanců, včetně času a prostředků věnovaných na trénink.</w:t>
      </w:r>
    </w:p>
    <w:p w14:paraId="09F57606" w14:textId="77777777" w:rsidR="003C02F8" w:rsidRPr="003C02F8" w:rsidRDefault="003C02F8" w:rsidP="00A15573">
      <w:pPr>
        <w:numPr>
          <w:ilvl w:val="1"/>
          <w:numId w:val="19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Návratnost investice:</w:t>
      </w:r>
      <w:r w:rsidRPr="003C02F8">
        <w:rPr>
          <w:sz w:val="20"/>
          <w:szCs w:val="20"/>
        </w:rPr>
        <w:t xml:space="preserve"> Vysoká</w:t>
      </w:r>
    </w:p>
    <w:p w14:paraId="28BD775C" w14:textId="77777777" w:rsidR="003C02F8" w:rsidRPr="003C02F8" w:rsidRDefault="003C02F8" w:rsidP="00A15573">
      <w:pPr>
        <w:numPr>
          <w:ilvl w:val="2"/>
          <w:numId w:val="19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lastRenderedPageBreak/>
        <w:t>Zvýšená povědomí zaměstnanců o bezpečnostních postupech může snížit riziko lidských chyb a potenciální náklady spojené s kybernetickými incidenty.</w:t>
      </w:r>
    </w:p>
    <w:p w14:paraId="0798BA39" w14:textId="77777777" w:rsidR="003C02F8" w:rsidRPr="003C02F8" w:rsidRDefault="003C02F8" w:rsidP="00A15573">
      <w:pPr>
        <w:numPr>
          <w:ilvl w:val="0"/>
          <w:numId w:val="19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Zavedení kontrol přístupu do budovy:</w:t>
      </w:r>
    </w:p>
    <w:p w14:paraId="092CE039" w14:textId="77777777" w:rsidR="003C02F8" w:rsidRPr="003C02F8" w:rsidRDefault="003C02F8" w:rsidP="00A15573">
      <w:pPr>
        <w:numPr>
          <w:ilvl w:val="1"/>
          <w:numId w:val="19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Ekonomická náročnost:</w:t>
      </w:r>
      <w:r w:rsidRPr="003C02F8">
        <w:rPr>
          <w:sz w:val="20"/>
          <w:szCs w:val="20"/>
        </w:rPr>
        <w:t xml:space="preserve"> Střední až vysoká</w:t>
      </w:r>
    </w:p>
    <w:p w14:paraId="19A29113" w14:textId="77777777" w:rsidR="003C02F8" w:rsidRPr="003C02F8" w:rsidRDefault="003C02F8" w:rsidP="00A15573">
      <w:pPr>
        <w:numPr>
          <w:ilvl w:val="2"/>
          <w:numId w:val="19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Náklady spojené s implementací systémů kontroly přístupu, včetně pořízení a instalace zařízení.</w:t>
      </w:r>
    </w:p>
    <w:p w14:paraId="0CA43962" w14:textId="77777777" w:rsidR="003C02F8" w:rsidRPr="003C02F8" w:rsidRDefault="003C02F8" w:rsidP="00A15573">
      <w:pPr>
        <w:numPr>
          <w:ilvl w:val="1"/>
          <w:numId w:val="19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Návratnost investice:</w:t>
      </w:r>
      <w:r w:rsidRPr="003C02F8">
        <w:rPr>
          <w:sz w:val="20"/>
          <w:szCs w:val="20"/>
        </w:rPr>
        <w:t xml:space="preserve"> Střední</w:t>
      </w:r>
    </w:p>
    <w:p w14:paraId="133A0FEA" w14:textId="77777777" w:rsidR="003C02F8" w:rsidRPr="003C02F8" w:rsidRDefault="003C02F8" w:rsidP="00A15573">
      <w:pPr>
        <w:numPr>
          <w:ilvl w:val="2"/>
          <w:numId w:val="19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Zvýšení fyzické bezpečnosti prostřednictvím kontroly přístupu může snížit riziko neoprávněného vstupu a potenciální náklady spojené s krádežemi a vandalismem.</w:t>
      </w:r>
    </w:p>
    <w:p w14:paraId="35813709" w14:textId="77777777" w:rsidR="003C02F8" w:rsidRPr="00A15573" w:rsidRDefault="003C02F8" w:rsidP="00A15573">
      <w:pPr>
        <w:pStyle w:val="Heading3"/>
        <w:spacing w:line="240" w:lineRule="auto"/>
        <w:rPr>
          <w:sz w:val="24"/>
          <w:szCs w:val="24"/>
        </w:rPr>
      </w:pPr>
      <w:r w:rsidRPr="00A15573">
        <w:rPr>
          <w:sz w:val="24"/>
          <w:szCs w:val="24"/>
        </w:rPr>
        <w:t>2. Nástroje pro ochranu integrity komunikačních sítí:</w:t>
      </w:r>
    </w:p>
    <w:p w14:paraId="3929227F" w14:textId="77777777" w:rsidR="003C02F8" w:rsidRPr="003C02F8" w:rsidRDefault="003C02F8" w:rsidP="00A15573">
      <w:pPr>
        <w:numPr>
          <w:ilvl w:val="0"/>
          <w:numId w:val="20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Implementace firewallů:</w:t>
      </w:r>
    </w:p>
    <w:p w14:paraId="7A1D2DE3" w14:textId="77777777" w:rsidR="003C02F8" w:rsidRPr="003C02F8" w:rsidRDefault="003C02F8" w:rsidP="00A15573">
      <w:pPr>
        <w:numPr>
          <w:ilvl w:val="1"/>
          <w:numId w:val="20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Ekonomická náročnost:</w:t>
      </w:r>
      <w:r w:rsidRPr="003C02F8">
        <w:rPr>
          <w:sz w:val="20"/>
          <w:szCs w:val="20"/>
        </w:rPr>
        <w:t xml:space="preserve"> Střední</w:t>
      </w:r>
    </w:p>
    <w:p w14:paraId="4C764FCE" w14:textId="77777777" w:rsidR="003C02F8" w:rsidRPr="003C02F8" w:rsidRDefault="003C02F8" w:rsidP="00A15573">
      <w:pPr>
        <w:numPr>
          <w:ilvl w:val="2"/>
          <w:numId w:val="20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Náklady spojené s pořízením a konfigurací firewallů a dalších zařízení.</w:t>
      </w:r>
    </w:p>
    <w:p w14:paraId="71E072DE" w14:textId="77777777" w:rsidR="003C02F8" w:rsidRPr="003C02F8" w:rsidRDefault="003C02F8" w:rsidP="00A15573">
      <w:pPr>
        <w:numPr>
          <w:ilvl w:val="1"/>
          <w:numId w:val="20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Návratnost investice:</w:t>
      </w:r>
      <w:r w:rsidRPr="003C02F8">
        <w:rPr>
          <w:sz w:val="20"/>
          <w:szCs w:val="20"/>
        </w:rPr>
        <w:t xml:space="preserve"> Vysoká</w:t>
      </w:r>
    </w:p>
    <w:p w14:paraId="4AA3911B" w14:textId="77777777" w:rsidR="003C02F8" w:rsidRPr="003C02F8" w:rsidRDefault="003C02F8" w:rsidP="00A15573">
      <w:pPr>
        <w:numPr>
          <w:ilvl w:val="2"/>
          <w:numId w:val="20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Zlepšení ochrany sítě před neoprávněným přístupem a škodlivým provozem může snížit riziko kybernetických útoků a potenciální náklady spojené s obnovením sítě po útoku.</w:t>
      </w:r>
    </w:p>
    <w:p w14:paraId="0002865D" w14:textId="77777777" w:rsidR="003C02F8" w:rsidRPr="003C02F8" w:rsidRDefault="003C02F8" w:rsidP="00A15573">
      <w:pPr>
        <w:numPr>
          <w:ilvl w:val="0"/>
          <w:numId w:val="20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Nasazení systému detekce a prevence útoků:</w:t>
      </w:r>
    </w:p>
    <w:p w14:paraId="7BE9512F" w14:textId="77777777" w:rsidR="003C02F8" w:rsidRPr="003C02F8" w:rsidRDefault="003C02F8" w:rsidP="00A15573">
      <w:pPr>
        <w:numPr>
          <w:ilvl w:val="1"/>
          <w:numId w:val="20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Ekonomická náročnost:</w:t>
      </w:r>
      <w:r w:rsidRPr="003C02F8">
        <w:rPr>
          <w:sz w:val="20"/>
          <w:szCs w:val="20"/>
        </w:rPr>
        <w:t xml:space="preserve"> Střední až vysoká</w:t>
      </w:r>
    </w:p>
    <w:p w14:paraId="40DC6925" w14:textId="77777777" w:rsidR="003C02F8" w:rsidRPr="003C02F8" w:rsidRDefault="003C02F8" w:rsidP="00A15573">
      <w:pPr>
        <w:numPr>
          <w:ilvl w:val="2"/>
          <w:numId w:val="20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Náklady spojené s pořízením a konfigurací IDS/IPS systémů a dalších bezpečnostních technologií.</w:t>
      </w:r>
    </w:p>
    <w:p w14:paraId="62BA7573" w14:textId="77777777" w:rsidR="003C02F8" w:rsidRPr="003C02F8" w:rsidRDefault="003C02F8" w:rsidP="00A15573">
      <w:pPr>
        <w:numPr>
          <w:ilvl w:val="1"/>
          <w:numId w:val="20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Návratnost investice:</w:t>
      </w:r>
      <w:r w:rsidRPr="003C02F8">
        <w:rPr>
          <w:sz w:val="20"/>
          <w:szCs w:val="20"/>
        </w:rPr>
        <w:t xml:space="preserve"> Vysoká</w:t>
      </w:r>
    </w:p>
    <w:p w14:paraId="2638A1C8" w14:textId="77777777" w:rsidR="003C02F8" w:rsidRPr="003C02F8" w:rsidRDefault="003C02F8" w:rsidP="00A15573">
      <w:pPr>
        <w:numPr>
          <w:ilvl w:val="2"/>
          <w:numId w:val="20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Identifikace a blokování podezřelého provozu může snížit riziko úspěšného kybernetického útoku a potenciální náklady spojené s následnými škodami a obnovou.</w:t>
      </w:r>
    </w:p>
    <w:p w14:paraId="65A349CC" w14:textId="77777777" w:rsidR="003C02F8" w:rsidRPr="00A15573" w:rsidRDefault="003C02F8" w:rsidP="00A15573">
      <w:pPr>
        <w:pStyle w:val="Heading3"/>
        <w:spacing w:line="240" w:lineRule="auto"/>
        <w:rPr>
          <w:sz w:val="24"/>
          <w:szCs w:val="24"/>
        </w:rPr>
      </w:pPr>
      <w:r w:rsidRPr="00A15573">
        <w:rPr>
          <w:sz w:val="24"/>
          <w:szCs w:val="24"/>
        </w:rPr>
        <w:t>3. Nástroje pro ověřování identity uživatelů:</w:t>
      </w:r>
    </w:p>
    <w:p w14:paraId="445316A3" w14:textId="77777777" w:rsidR="003C02F8" w:rsidRPr="003C02F8" w:rsidRDefault="003C02F8" w:rsidP="00A15573">
      <w:pPr>
        <w:numPr>
          <w:ilvl w:val="0"/>
          <w:numId w:val="21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Implementace dvoufaktorové autentizace:</w:t>
      </w:r>
    </w:p>
    <w:p w14:paraId="42984AE6" w14:textId="77777777" w:rsidR="003C02F8" w:rsidRPr="003C02F8" w:rsidRDefault="003C02F8" w:rsidP="00A15573">
      <w:pPr>
        <w:numPr>
          <w:ilvl w:val="1"/>
          <w:numId w:val="21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Ekonomická náročnost:</w:t>
      </w:r>
      <w:r w:rsidRPr="003C02F8">
        <w:rPr>
          <w:sz w:val="20"/>
          <w:szCs w:val="20"/>
        </w:rPr>
        <w:t xml:space="preserve"> Střední</w:t>
      </w:r>
    </w:p>
    <w:p w14:paraId="677E31AB" w14:textId="77777777" w:rsidR="003C02F8" w:rsidRPr="003C02F8" w:rsidRDefault="003C02F8" w:rsidP="00A15573">
      <w:pPr>
        <w:numPr>
          <w:ilvl w:val="2"/>
          <w:numId w:val="21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Náklady spojené s implementací dvoufaktorové autentizace, včetně nákupu a nasazení příslušného softwaru a hardwaru.</w:t>
      </w:r>
    </w:p>
    <w:p w14:paraId="6F445E56" w14:textId="77777777" w:rsidR="003C02F8" w:rsidRPr="003C02F8" w:rsidRDefault="003C02F8" w:rsidP="00A15573">
      <w:pPr>
        <w:numPr>
          <w:ilvl w:val="1"/>
          <w:numId w:val="21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Návratnost investice:</w:t>
      </w:r>
      <w:r w:rsidRPr="003C02F8">
        <w:rPr>
          <w:sz w:val="20"/>
          <w:szCs w:val="20"/>
        </w:rPr>
        <w:t xml:space="preserve"> Vysoká</w:t>
      </w:r>
    </w:p>
    <w:p w14:paraId="2CE3F4B1" w14:textId="77777777" w:rsidR="003C02F8" w:rsidRPr="003C02F8" w:rsidRDefault="003C02F8" w:rsidP="00A15573">
      <w:pPr>
        <w:numPr>
          <w:ilvl w:val="2"/>
          <w:numId w:val="21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Zvýšená úroveň ochrany před neoprávněným přístupem může snížit riziko úniku citlivých dat a potenciální náklady spojené s porušením bezpečnosti.</w:t>
      </w:r>
    </w:p>
    <w:p w14:paraId="402EF00F" w14:textId="77777777" w:rsidR="003C02F8" w:rsidRPr="003C02F8" w:rsidRDefault="003C02F8" w:rsidP="00A15573">
      <w:pPr>
        <w:numPr>
          <w:ilvl w:val="0"/>
          <w:numId w:val="21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Nastavení silných hesel:</w:t>
      </w:r>
    </w:p>
    <w:p w14:paraId="63BC4D68" w14:textId="77777777" w:rsidR="003C02F8" w:rsidRPr="003C02F8" w:rsidRDefault="003C02F8" w:rsidP="00A15573">
      <w:pPr>
        <w:numPr>
          <w:ilvl w:val="1"/>
          <w:numId w:val="21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Ekonomická náročnost:</w:t>
      </w:r>
      <w:r w:rsidRPr="003C02F8">
        <w:rPr>
          <w:sz w:val="20"/>
          <w:szCs w:val="20"/>
        </w:rPr>
        <w:t xml:space="preserve"> Nízká</w:t>
      </w:r>
    </w:p>
    <w:p w14:paraId="49F28671" w14:textId="77777777" w:rsidR="003C02F8" w:rsidRPr="003C02F8" w:rsidRDefault="003C02F8" w:rsidP="00A15573">
      <w:pPr>
        <w:numPr>
          <w:ilvl w:val="2"/>
          <w:numId w:val="21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Minimální náklady spojené s implementací politiky silných hesel, zejména v porovnání s dalšími opatřeními.</w:t>
      </w:r>
    </w:p>
    <w:p w14:paraId="781C79F5" w14:textId="77777777" w:rsidR="003C02F8" w:rsidRPr="003C02F8" w:rsidRDefault="003C02F8" w:rsidP="00A15573">
      <w:pPr>
        <w:numPr>
          <w:ilvl w:val="1"/>
          <w:numId w:val="21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Návratnost investice:</w:t>
      </w:r>
      <w:r w:rsidRPr="003C02F8">
        <w:rPr>
          <w:sz w:val="20"/>
          <w:szCs w:val="20"/>
        </w:rPr>
        <w:t xml:space="preserve"> Střední až vysoká</w:t>
      </w:r>
    </w:p>
    <w:p w14:paraId="777FB532" w14:textId="02FE388C" w:rsidR="003C02F8" w:rsidRPr="003C02F8" w:rsidRDefault="003C02F8" w:rsidP="00A15573">
      <w:pPr>
        <w:numPr>
          <w:ilvl w:val="2"/>
          <w:numId w:val="21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lastRenderedPageBreak/>
        <w:t>Snížení rizika úspěšného prolomení hesel může vést ke snížení nákladů spojených s kybernetickými útoky a ztrátou dat.</w:t>
      </w:r>
    </w:p>
    <w:p w14:paraId="79572F7A" w14:textId="77777777" w:rsidR="003C02F8" w:rsidRPr="003C02F8" w:rsidRDefault="003C02F8" w:rsidP="00A15573">
      <w:pPr>
        <w:numPr>
          <w:ilvl w:val="0"/>
          <w:numId w:val="21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Zavedení monitorovacích nástrojů:</w:t>
      </w:r>
    </w:p>
    <w:p w14:paraId="20C56651" w14:textId="77777777" w:rsidR="003C02F8" w:rsidRPr="003C02F8" w:rsidRDefault="003C02F8" w:rsidP="00A15573">
      <w:pPr>
        <w:numPr>
          <w:ilvl w:val="1"/>
          <w:numId w:val="21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Ekonomická náročnost:</w:t>
      </w:r>
      <w:r w:rsidRPr="003C02F8">
        <w:rPr>
          <w:sz w:val="20"/>
          <w:szCs w:val="20"/>
        </w:rPr>
        <w:t xml:space="preserve"> Střední až vysoká</w:t>
      </w:r>
    </w:p>
    <w:p w14:paraId="4FF2E2CE" w14:textId="77777777" w:rsidR="003C02F8" w:rsidRPr="003C02F8" w:rsidRDefault="003C02F8" w:rsidP="00A15573">
      <w:pPr>
        <w:numPr>
          <w:ilvl w:val="2"/>
          <w:numId w:val="21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Náklady spojené s pořízením a nasazením monitorovacích nástrojů pro sledování aktivit uživatelů.</w:t>
      </w:r>
    </w:p>
    <w:p w14:paraId="33F3C736" w14:textId="77777777" w:rsidR="003C02F8" w:rsidRPr="003C02F8" w:rsidRDefault="003C02F8" w:rsidP="00A15573">
      <w:pPr>
        <w:numPr>
          <w:ilvl w:val="1"/>
          <w:numId w:val="21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Návratnost investice:</w:t>
      </w:r>
      <w:r w:rsidRPr="003C02F8">
        <w:rPr>
          <w:sz w:val="20"/>
          <w:szCs w:val="20"/>
        </w:rPr>
        <w:t xml:space="preserve"> Vysoká</w:t>
      </w:r>
    </w:p>
    <w:p w14:paraId="2A2E3C4F" w14:textId="77777777" w:rsidR="003C02F8" w:rsidRPr="003C02F8" w:rsidRDefault="003C02F8" w:rsidP="00A15573">
      <w:pPr>
        <w:numPr>
          <w:ilvl w:val="2"/>
          <w:numId w:val="21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Detekce podezřelých aktivit a neoprávněných pokusů o přihlášení může snížit riziko kybernetických incidentů a potenciální náklady spojené s jejich řešením.</w:t>
      </w:r>
    </w:p>
    <w:p w14:paraId="4ACC666F" w14:textId="77777777" w:rsidR="003C02F8" w:rsidRPr="00A15573" w:rsidRDefault="003C02F8" w:rsidP="00A15573">
      <w:pPr>
        <w:pStyle w:val="Heading3"/>
        <w:spacing w:line="240" w:lineRule="auto"/>
        <w:rPr>
          <w:sz w:val="24"/>
          <w:szCs w:val="24"/>
        </w:rPr>
      </w:pPr>
      <w:r w:rsidRPr="00A15573">
        <w:rPr>
          <w:sz w:val="24"/>
          <w:szCs w:val="24"/>
        </w:rPr>
        <w:t>4. Nástroje pro ochranu před škodlivým kódem:</w:t>
      </w:r>
    </w:p>
    <w:p w14:paraId="1E8291F5" w14:textId="77777777" w:rsidR="003C02F8" w:rsidRPr="003C02F8" w:rsidRDefault="003C02F8" w:rsidP="00A15573">
      <w:pPr>
        <w:numPr>
          <w:ilvl w:val="0"/>
          <w:numId w:val="22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Nasazení antivirového softwaru:</w:t>
      </w:r>
    </w:p>
    <w:p w14:paraId="1226317C" w14:textId="77777777" w:rsidR="003C02F8" w:rsidRPr="003C02F8" w:rsidRDefault="003C02F8" w:rsidP="00A15573">
      <w:pPr>
        <w:numPr>
          <w:ilvl w:val="1"/>
          <w:numId w:val="22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Ekonomická náročnost:</w:t>
      </w:r>
      <w:r w:rsidRPr="003C02F8">
        <w:rPr>
          <w:sz w:val="20"/>
          <w:szCs w:val="20"/>
        </w:rPr>
        <w:t xml:space="preserve"> Nízká až střední</w:t>
      </w:r>
    </w:p>
    <w:p w14:paraId="334A3991" w14:textId="1096AE9B" w:rsidR="003C02F8" w:rsidRPr="00A15573" w:rsidRDefault="003C02F8" w:rsidP="00A15573">
      <w:pPr>
        <w:numPr>
          <w:ilvl w:val="2"/>
          <w:numId w:val="22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Náklady spojené s licencemi</w:t>
      </w:r>
    </w:p>
    <w:p w14:paraId="0F89B896" w14:textId="77777777" w:rsidR="003C02F8" w:rsidRPr="00A15573" w:rsidRDefault="003C02F8" w:rsidP="00A15573">
      <w:pPr>
        <w:pStyle w:val="Heading1"/>
        <w:spacing w:line="240" w:lineRule="auto"/>
        <w:rPr>
          <w:sz w:val="36"/>
          <w:szCs w:val="36"/>
        </w:rPr>
      </w:pPr>
      <w:r w:rsidRPr="00A15573">
        <w:rPr>
          <w:sz w:val="36"/>
          <w:szCs w:val="36"/>
        </w:rPr>
        <w:t>D) Návrh směrnice pro vedení organizace/firmy:</w:t>
      </w:r>
    </w:p>
    <w:p w14:paraId="317B1627" w14:textId="77777777" w:rsidR="003C02F8" w:rsidRPr="003C02F8" w:rsidRDefault="003C02F8" w:rsidP="00A15573">
      <w:p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S ohledem na zajištění bezpečnosti práce v oblasti ICT a postupu řešení kybernetických incidentů, a také školení zaměstnanců v oblasti ochrany dat a bezpečnosti infrastruktury, navrhujeme vydání směrnice vedení organizace/firmy. Tato směrnice by měla být závazná pro všechny zaměstnance a zákazníky a měla by obsahovat následující body:</w:t>
      </w:r>
    </w:p>
    <w:p w14:paraId="5A0DB0D4" w14:textId="77777777" w:rsidR="003C02F8" w:rsidRPr="003C02F8" w:rsidRDefault="003C02F8" w:rsidP="00A15573">
      <w:pPr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Bezpečnostní opatření:</w:t>
      </w:r>
    </w:p>
    <w:p w14:paraId="5A45ACF9" w14:textId="77777777" w:rsidR="003C02F8" w:rsidRPr="003C02F8" w:rsidRDefault="003C02F8" w:rsidP="00A15573">
      <w:pPr>
        <w:numPr>
          <w:ilvl w:val="1"/>
          <w:numId w:val="23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Vyžaduje se dodržování stanovených bezpečnostních opatření a postupů pro minimalizaci rizika kybernetických hrozeb.</w:t>
      </w:r>
    </w:p>
    <w:p w14:paraId="3E09C53E" w14:textId="77777777" w:rsidR="003C02F8" w:rsidRPr="003C02F8" w:rsidRDefault="003C02F8" w:rsidP="00A15573">
      <w:pPr>
        <w:numPr>
          <w:ilvl w:val="1"/>
          <w:numId w:val="23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Zákazníci jsou povinni dodržovat bezpečnostní předpisy a směrnice stanovené organizací během používání produktů a služeb.</w:t>
      </w:r>
    </w:p>
    <w:p w14:paraId="17E0ADDF" w14:textId="77777777" w:rsidR="003C02F8" w:rsidRPr="003C02F8" w:rsidRDefault="003C02F8" w:rsidP="00A15573">
      <w:pPr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Školení zaměstnanců:</w:t>
      </w:r>
    </w:p>
    <w:p w14:paraId="217B0F64" w14:textId="77777777" w:rsidR="003C02F8" w:rsidRPr="003C02F8" w:rsidRDefault="003C02F8" w:rsidP="00A15573">
      <w:pPr>
        <w:numPr>
          <w:ilvl w:val="1"/>
          <w:numId w:val="23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Vyžaduje se pravidelné školení zaměstnanců v oblasti kybernetické bezpečnosti a ochrany dat.</w:t>
      </w:r>
    </w:p>
    <w:p w14:paraId="090A3ED5" w14:textId="77777777" w:rsidR="003C02F8" w:rsidRPr="003C02F8" w:rsidRDefault="003C02F8" w:rsidP="00A15573">
      <w:pPr>
        <w:numPr>
          <w:ilvl w:val="1"/>
          <w:numId w:val="23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Noví zaměstnanci musí absolvovat školení v oblasti bezpečnosti před přidělením přístupu k citlivým informacím a systémům.</w:t>
      </w:r>
    </w:p>
    <w:p w14:paraId="69191A23" w14:textId="77777777" w:rsidR="003C02F8" w:rsidRPr="003C02F8" w:rsidRDefault="003C02F8" w:rsidP="00A15573">
      <w:pPr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Řízení incidentů:</w:t>
      </w:r>
    </w:p>
    <w:p w14:paraId="030CA9BA" w14:textId="77777777" w:rsidR="003C02F8" w:rsidRPr="003C02F8" w:rsidRDefault="003C02F8" w:rsidP="00A15573">
      <w:pPr>
        <w:numPr>
          <w:ilvl w:val="1"/>
          <w:numId w:val="23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Stanoví postupy pro rychlé a efektivní řešení kybernetických incidentů včetně identifikace, vyhodnocení a odstranění hrozeb.</w:t>
      </w:r>
    </w:p>
    <w:p w14:paraId="17D80576" w14:textId="77777777" w:rsidR="003C02F8" w:rsidRPr="003C02F8" w:rsidRDefault="003C02F8" w:rsidP="00A15573">
      <w:pPr>
        <w:numPr>
          <w:ilvl w:val="1"/>
          <w:numId w:val="23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Určuje povinnosti jednotlivých oddělení a zaměstnanců v případě detekce nebo podezření na bezpečnostní incident.</w:t>
      </w:r>
    </w:p>
    <w:p w14:paraId="55563EE2" w14:textId="77777777" w:rsidR="003C02F8" w:rsidRPr="003C02F8" w:rsidRDefault="003C02F8" w:rsidP="00A15573">
      <w:pPr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Ochrana dat:</w:t>
      </w:r>
    </w:p>
    <w:p w14:paraId="68B74BBA" w14:textId="77777777" w:rsidR="003C02F8" w:rsidRPr="003C02F8" w:rsidRDefault="003C02F8" w:rsidP="00A15573">
      <w:pPr>
        <w:numPr>
          <w:ilvl w:val="1"/>
          <w:numId w:val="23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Definuje pravidla pro zacházení s citlivými daty, včetně jejich uchovávání, přenosu a zpracování.</w:t>
      </w:r>
    </w:p>
    <w:p w14:paraId="5AE1006D" w14:textId="77777777" w:rsidR="003C02F8" w:rsidRPr="003C02F8" w:rsidRDefault="003C02F8" w:rsidP="00A15573">
      <w:pPr>
        <w:numPr>
          <w:ilvl w:val="1"/>
          <w:numId w:val="23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Zavádí opatření k zajištění integrity, dostupnosti a důvěrnosti dat uložených v systémech organizace.</w:t>
      </w:r>
    </w:p>
    <w:p w14:paraId="04DA37FC" w14:textId="77777777" w:rsidR="003C02F8" w:rsidRPr="003C02F8" w:rsidRDefault="003C02F8" w:rsidP="00A15573">
      <w:pPr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Zálohování a obnova:</w:t>
      </w:r>
    </w:p>
    <w:p w14:paraId="42A25E9E" w14:textId="77777777" w:rsidR="003C02F8" w:rsidRPr="003C02F8" w:rsidRDefault="003C02F8" w:rsidP="00A15573">
      <w:pPr>
        <w:numPr>
          <w:ilvl w:val="1"/>
          <w:numId w:val="23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lastRenderedPageBreak/>
        <w:t>Určuje požadavky na pravidelné zálohování dat a provádění testů obnovy pro minimalizaci ztráty dat v případě havárie nebo útoku.</w:t>
      </w:r>
    </w:p>
    <w:p w14:paraId="6A14A358" w14:textId="77777777" w:rsidR="003C02F8" w:rsidRPr="003C02F8" w:rsidRDefault="003C02F8" w:rsidP="00A15573">
      <w:pPr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Pravidla pro přístup:</w:t>
      </w:r>
    </w:p>
    <w:p w14:paraId="34CB5FE7" w14:textId="77777777" w:rsidR="003C02F8" w:rsidRPr="003C02F8" w:rsidRDefault="003C02F8" w:rsidP="00A15573">
      <w:pPr>
        <w:numPr>
          <w:ilvl w:val="1"/>
          <w:numId w:val="23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Stanovuje pravidla pro přidělování a správu přístupových práv k informačním systémům a datům, včetně používání silných hesel a vícefaktorové autentizace.</w:t>
      </w:r>
    </w:p>
    <w:p w14:paraId="792B0133" w14:textId="77777777" w:rsidR="003C02F8" w:rsidRPr="003C02F8" w:rsidRDefault="003C02F8" w:rsidP="00A15573">
      <w:pPr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Audit a revize:</w:t>
      </w:r>
    </w:p>
    <w:p w14:paraId="01D9EB08" w14:textId="77777777" w:rsidR="003C02F8" w:rsidRPr="003C02F8" w:rsidRDefault="003C02F8" w:rsidP="00A15573">
      <w:pPr>
        <w:numPr>
          <w:ilvl w:val="1"/>
          <w:numId w:val="23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Vyžaduje pravidelné audity a revize bezpečnostních opatření a postupů pro hodnocení jejich účinnosti a dodržování.</w:t>
      </w:r>
    </w:p>
    <w:p w14:paraId="201A3BCB" w14:textId="77777777" w:rsidR="003C02F8" w:rsidRPr="003C02F8" w:rsidRDefault="003C02F8" w:rsidP="00A15573">
      <w:pPr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Informovanost zaměstnanců:</w:t>
      </w:r>
    </w:p>
    <w:p w14:paraId="2974A2D5" w14:textId="77777777" w:rsidR="003C02F8" w:rsidRPr="003C02F8" w:rsidRDefault="003C02F8" w:rsidP="00A15573">
      <w:pPr>
        <w:numPr>
          <w:ilvl w:val="1"/>
          <w:numId w:val="23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Stanovuje pravidla pro informování zaměstnanců o aktuálních hrozbách kybernetické bezpečnosti a opatřeních k prevenci.</w:t>
      </w:r>
    </w:p>
    <w:p w14:paraId="7A9785D0" w14:textId="77777777" w:rsidR="003C02F8" w:rsidRPr="003C02F8" w:rsidRDefault="003C02F8" w:rsidP="00A15573">
      <w:pPr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3C02F8">
        <w:rPr>
          <w:b/>
          <w:bCs/>
          <w:sz w:val="20"/>
          <w:szCs w:val="20"/>
        </w:rPr>
        <w:t>Závaznost a dodržování:</w:t>
      </w:r>
    </w:p>
    <w:p w14:paraId="21F584DC" w14:textId="77777777" w:rsidR="003C02F8" w:rsidRPr="003C02F8" w:rsidRDefault="003C02F8" w:rsidP="00A15573">
      <w:pPr>
        <w:numPr>
          <w:ilvl w:val="1"/>
          <w:numId w:val="23"/>
        </w:num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Upozorňuje na důležitost dodržování této směrnice a varuje před důsledky nedodržení, včetně disciplinárních opatření.</w:t>
      </w:r>
    </w:p>
    <w:p w14:paraId="62F6AEFB" w14:textId="77777777" w:rsidR="003C02F8" w:rsidRPr="003C02F8" w:rsidRDefault="003C02F8" w:rsidP="00A15573">
      <w:pPr>
        <w:spacing w:line="240" w:lineRule="auto"/>
        <w:rPr>
          <w:sz w:val="20"/>
          <w:szCs w:val="20"/>
        </w:rPr>
      </w:pPr>
      <w:r w:rsidRPr="003C02F8">
        <w:rPr>
          <w:sz w:val="20"/>
          <w:szCs w:val="20"/>
        </w:rPr>
        <w:t>Tato směrnice má za cíl zajistit, že všechny činnosti organizace jsou prováděny s maximální mírou bezpečnosti a že je udržována vysoká úroveň ochrany dat a infrastruktury před kybernetickými hrozbami. Zároveň má sloužit jako východisko pro školení zaměstnanců a informování zákazníků o bezpečnostních postupech a opatřeních.</w:t>
      </w:r>
    </w:p>
    <w:p w14:paraId="0D61C63C" w14:textId="77777777" w:rsidR="001F0A48" w:rsidRPr="00A15573" w:rsidRDefault="001F0A48" w:rsidP="00A15573">
      <w:pPr>
        <w:spacing w:line="240" w:lineRule="auto"/>
        <w:rPr>
          <w:sz w:val="20"/>
          <w:szCs w:val="20"/>
        </w:rPr>
      </w:pPr>
    </w:p>
    <w:sectPr w:rsidR="001F0A48" w:rsidRPr="00A15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170"/>
    <w:multiLevelType w:val="multilevel"/>
    <w:tmpl w:val="A606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22CBD"/>
    <w:multiLevelType w:val="multilevel"/>
    <w:tmpl w:val="14DC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86669"/>
    <w:multiLevelType w:val="multilevel"/>
    <w:tmpl w:val="428E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A5953"/>
    <w:multiLevelType w:val="multilevel"/>
    <w:tmpl w:val="0EC4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1C4CDB"/>
    <w:multiLevelType w:val="multilevel"/>
    <w:tmpl w:val="7CCCF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1438B"/>
    <w:multiLevelType w:val="multilevel"/>
    <w:tmpl w:val="F590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782BDC"/>
    <w:multiLevelType w:val="multilevel"/>
    <w:tmpl w:val="AB30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A96983"/>
    <w:multiLevelType w:val="multilevel"/>
    <w:tmpl w:val="0748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60762D"/>
    <w:multiLevelType w:val="multilevel"/>
    <w:tmpl w:val="FC02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164B54"/>
    <w:multiLevelType w:val="multilevel"/>
    <w:tmpl w:val="11A0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FC5066"/>
    <w:multiLevelType w:val="multilevel"/>
    <w:tmpl w:val="3862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09557E"/>
    <w:multiLevelType w:val="multilevel"/>
    <w:tmpl w:val="14E6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A92527"/>
    <w:multiLevelType w:val="multilevel"/>
    <w:tmpl w:val="25988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2F05DC"/>
    <w:multiLevelType w:val="multilevel"/>
    <w:tmpl w:val="E496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326B5F"/>
    <w:multiLevelType w:val="multilevel"/>
    <w:tmpl w:val="EEF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B5615D"/>
    <w:multiLevelType w:val="multilevel"/>
    <w:tmpl w:val="E7A2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3042F3"/>
    <w:multiLevelType w:val="multilevel"/>
    <w:tmpl w:val="6F242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AF0A2E"/>
    <w:multiLevelType w:val="hybridMultilevel"/>
    <w:tmpl w:val="877AB82A"/>
    <w:lvl w:ilvl="0" w:tplc="017E7658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033AD"/>
    <w:multiLevelType w:val="multilevel"/>
    <w:tmpl w:val="5C06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787E19"/>
    <w:multiLevelType w:val="multilevel"/>
    <w:tmpl w:val="9BC8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A26FE4"/>
    <w:multiLevelType w:val="multilevel"/>
    <w:tmpl w:val="A6463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19106B"/>
    <w:multiLevelType w:val="hybridMultilevel"/>
    <w:tmpl w:val="C5E227B2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C370E1"/>
    <w:multiLevelType w:val="multilevel"/>
    <w:tmpl w:val="8F00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9719AD"/>
    <w:multiLevelType w:val="multilevel"/>
    <w:tmpl w:val="93D6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264381">
    <w:abstractNumId w:val="21"/>
  </w:num>
  <w:num w:numId="2" w16cid:durableId="1901398132">
    <w:abstractNumId w:val="18"/>
  </w:num>
  <w:num w:numId="3" w16cid:durableId="1190725014">
    <w:abstractNumId w:val="0"/>
  </w:num>
  <w:num w:numId="4" w16cid:durableId="44573788">
    <w:abstractNumId w:val="9"/>
  </w:num>
  <w:num w:numId="5" w16cid:durableId="1800219788">
    <w:abstractNumId w:val="6"/>
  </w:num>
  <w:num w:numId="6" w16cid:durableId="3635550">
    <w:abstractNumId w:val="11"/>
  </w:num>
  <w:num w:numId="7" w16cid:durableId="1926373465">
    <w:abstractNumId w:val="5"/>
  </w:num>
  <w:num w:numId="8" w16cid:durableId="257061861">
    <w:abstractNumId w:val="13"/>
  </w:num>
  <w:num w:numId="9" w16cid:durableId="1698580351">
    <w:abstractNumId w:val="8"/>
  </w:num>
  <w:num w:numId="10" w16cid:durableId="772362955">
    <w:abstractNumId w:val="7"/>
  </w:num>
  <w:num w:numId="11" w16cid:durableId="1753161837">
    <w:abstractNumId w:val="22"/>
  </w:num>
  <w:num w:numId="12" w16cid:durableId="130906589">
    <w:abstractNumId w:val="10"/>
  </w:num>
  <w:num w:numId="13" w16cid:durableId="1861041746">
    <w:abstractNumId w:val="20"/>
  </w:num>
  <w:num w:numId="14" w16cid:durableId="2004968603">
    <w:abstractNumId w:val="2"/>
  </w:num>
  <w:num w:numId="15" w16cid:durableId="623461375">
    <w:abstractNumId w:val="12"/>
  </w:num>
  <w:num w:numId="16" w16cid:durableId="1395157522">
    <w:abstractNumId w:val="14"/>
  </w:num>
  <w:num w:numId="17" w16cid:durableId="895164542">
    <w:abstractNumId w:val="3"/>
  </w:num>
  <w:num w:numId="18" w16cid:durableId="841116994">
    <w:abstractNumId w:val="23"/>
  </w:num>
  <w:num w:numId="19" w16cid:durableId="1858735720">
    <w:abstractNumId w:val="4"/>
  </w:num>
  <w:num w:numId="20" w16cid:durableId="52315926">
    <w:abstractNumId w:val="19"/>
  </w:num>
  <w:num w:numId="21" w16cid:durableId="455488151">
    <w:abstractNumId w:val="16"/>
  </w:num>
  <w:num w:numId="22" w16cid:durableId="1731222168">
    <w:abstractNumId w:val="1"/>
  </w:num>
  <w:num w:numId="23" w16cid:durableId="426652749">
    <w:abstractNumId w:val="15"/>
  </w:num>
  <w:num w:numId="24" w16cid:durableId="2325925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D5"/>
    <w:rsid w:val="001F0A48"/>
    <w:rsid w:val="003B2A9E"/>
    <w:rsid w:val="003C02F8"/>
    <w:rsid w:val="006354D4"/>
    <w:rsid w:val="009C68AA"/>
    <w:rsid w:val="00A040F2"/>
    <w:rsid w:val="00A15573"/>
    <w:rsid w:val="00A63E13"/>
    <w:rsid w:val="00BB7BEF"/>
    <w:rsid w:val="00C4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7B0D"/>
  <w15:chartTrackingRefBased/>
  <w15:docId w15:val="{BF8F736E-25F8-4DFB-9E0E-8104AE26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5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5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1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6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2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00179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2870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6444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480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73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831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725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2371</Words>
  <Characters>13993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Lněnička</dc:creator>
  <cp:keywords/>
  <dc:description/>
  <cp:lastModifiedBy>Adam Lněnička</cp:lastModifiedBy>
  <cp:revision>1</cp:revision>
  <dcterms:created xsi:type="dcterms:W3CDTF">2024-03-20T21:34:00Z</dcterms:created>
  <dcterms:modified xsi:type="dcterms:W3CDTF">2024-03-20T22:37:00Z</dcterms:modified>
</cp:coreProperties>
</file>