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AF" w:rsidRDefault="00E560AF" w:rsidP="00E560AF">
      <w:r>
        <w:t>Risks</w:t>
      </w:r>
    </w:p>
    <w:p w:rsidR="00E560AF" w:rsidRDefault="00E560AF" w:rsidP="00E560AF"/>
    <w:p w:rsidR="00E560AF" w:rsidRDefault="00E560AF" w:rsidP="00E560AF">
      <w:r>
        <w:t>Daniel notes / draft / brainstorm space</w:t>
      </w:r>
      <w:r w:rsidR="00B4301F">
        <w:t xml:space="preserve"> (working on with Channon and Adam)</w:t>
      </w:r>
    </w:p>
    <w:p w:rsidR="00FE27F8" w:rsidRDefault="00BF5E2F" w:rsidP="00FE27F8">
      <w:r>
        <w:t xml:space="preserve">*Daniel - reading A2 feedback - starting work now - </w:t>
      </w:r>
      <w:r w:rsidR="00FE27F8">
        <w:t>will have something for review by meeting 4 - hopefully</w:t>
      </w:r>
    </w:p>
    <w:p w:rsidR="00BF5E2F" w:rsidRDefault="00BF5E2F" w:rsidP="00BF5E2F">
      <w:bookmarkStart w:id="0" w:name="_GoBack"/>
      <w:bookmarkEnd w:id="0"/>
    </w:p>
    <w:p w:rsidR="00F63F10" w:rsidRDefault="00545A1F">
      <w:r>
        <w:t>From spec: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What risks can you identify for your project?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There will always be some generic risks (such as computers breaking down the night before a deadline, health and family issues, and institutional changes).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Do not include generic risks such as these.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 idea is to be as specific as you can to your project.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For example, if your topic is to develop a game, there may be a risk that the software you choose to work with may be very difficult to learn, poorly documented, or not turn out to have the features that it claims it has.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These properties are often only discovered once you have started working with the software, and so unless you have had lots of experience with the particular tool, there is always a risk that it may not work as well as you believe it should, no matter how much prior research you do. </w:t>
      </w:r>
    </w:p>
    <w:p w:rsidR="00545A1F" w:rsidRPr="00545A1F" w:rsidRDefault="00545A1F">
      <w:pPr>
        <w:rPr>
          <w:i/>
        </w:rPr>
      </w:pPr>
      <w:r w:rsidRPr="00545A1F">
        <w:rPr>
          <w:i/>
        </w:rPr>
        <w:t>Similar comments apply to hardware.</w:t>
      </w:r>
    </w:p>
    <w:sectPr w:rsidR="00545A1F" w:rsidRPr="0054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NTQ0MrcwMzE1NjJS0lEKTi0uzszPAykwqgUABN5UOCwAAAA="/>
  </w:docVars>
  <w:rsids>
    <w:rsidRoot w:val="00E560AF"/>
    <w:rsid w:val="001B7E75"/>
    <w:rsid w:val="00545A1F"/>
    <w:rsid w:val="00B4301F"/>
    <w:rsid w:val="00BF5E2F"/>
    <w:rsid w:val="00E560AF"/>
    <w:rsid w:val="00F63F10"/>
    <w:rsid w:val="00F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8</cp:revision>
  <dcterms:created xsi:type="dcterms:W3CDTF">2020-11-03T08:37:00Z</dcterms:created>
  <dcterms:modified xsi:type="dcterms:W3CDTF">2020-11-15T11:22:00Z</dcterms:modified>
</cp:coreProperties>
</file>