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</w:t>
      </w:r>
      <w:r>
        <w:rPr>
          <w:bCs/>
          <w:b/>
        </w:rPr>
        <w:t xml:space="preserve"> </w:t>
      </w:r>
      <w:r>
        <w:rPr>
          <w:bCs/>
          <w:b/>
        </w:rPr>
        <w:t xml:space="preserve">Ministry of Justice (MoJ)</w:t>
      </w:r>
      <w:r>
        <w:rPr>
          <w:bCs/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2021-01-04T15:04:44Z</dcterms:created>
  <dcterms:modified xsi:type="dcterms:W3CDTF">2021-01-04T15:04:44Z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lost-laptophardware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